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963" w:rsidRPr="002347A6" w:rsidRDefault="00AA4CEA" w:rsidP="00FF60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pict w14:anchorId="0D80538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465.15pt;height:2in;mso-left-percent:-10001;mso-top-percent:-10001;mso-position-horizontal:absolute;mso-position-horizontal-relative:char;mso-position-vertical:absolute;mso-position-vertical-relative:line;mso-left-percent:-10001;mso-top-percent:-10001">
            <v:imagedata r:id="rId7" o:title=""/>
            <w10:anchorlock/>
          </v:shape>
        </w:pict>
      </w:r>
    </w:p>
    <w:p w:rsidR="00383963" w:rsidRPr="002347A6" w:rsidRDefault="00383963" w:rsidP="00FF609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83963" w:rsidRPr="002347A6" w:rsidRDefault="00383963" w:rsidP="00B84CF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383963" w:rsidRPr="002347A6" w:rsidRDefault="00FC6FF4" w:rsidP="00B84CFC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06 август</w:t>
      </w:r>
      <w:r w:rsidR="00383963" w:rsidRPr="002347A6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112AFA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383963" w:rsidRPr="002347A6">
        <w:rPr>
          <w:rFonts w:ascii="Times New Roman" w:hAnsi="Times New Roman" w:cs="Times New Roman"/>
          <w:sz w:val="28"/>
          <w:szCs w:val="28"/>
          <w:lang w:eastAsia="ru-RU"/>
        </w:rPr>
        <w:t xml:space="preserve"> й.   </w:t>
      </w:r>
      <w:r w:rsidR="00383963" w:rsidRPr="002347A6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    </w:t>
      </w:r>
      <w:r w:rsidR="00AA4CEA">
        <w:rPr>
          <w:rFonts w:ascii="Times New Roman" w:hAnsi="Times New Roman" w:cs="Times New Roman"/>
          <w:sz w:val="28"/>
          <w:szCs w:val="28"/>
          <w:lang w:eastAsia="ru-RU"/>
        </w:rPr>
        <w:t>№144</w:t>
      </w:r>
      <w:r w:rsidR="00383963" w:rsidRPr="002347A6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="00383963" w:rsidRPr="002347A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83963" w:rsidRPr="002347A6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06 августа </w:t>
      </w:r>
      <w:r w:rsidR="00383963" w:rsidRPr="002347A6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112AFA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383963" w:rsidRPr="002347A6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</w:p>
    <w:p w:rsidR="00383963" w:rsidRPr="002347A6" w:rsidRDefault="00383963" w:rsidP="00B84C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83963" w:rsidRPr="002347A6" w:rsidRDefault="00112AFA" w:rsidP="00B84C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91AC2">
        <w:rPr>
          <w:rFonts w:ascii="Times New Roman" w:hAnsi="Times New Roman" w:cs="Times New Roman"/>
          <w:b/>
          <w:sz w:val="28"/>
          <w:szCs w:val="28"/>
        </w:rPr>
        <w:t>О внесение изменений в Постановление ад</w:t>
      </w:r>
      <w:r w:rsidR="00AA4CEA">
        <w:rPr>
          <w:rFonts w:ascii="Times New Roman" w:hAnsi="Times New Roman" w:cs="Times New Roman"/>
          <w:b/>
          <w:sz w:val="28"/>
          <w:szCs w:val="28"/>
        </w:rPr>
        <w:t xml:space="preserve">министрации сельского поселения Старокуручевский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1AC2">
        <w:rPr>
          <w:rFonts w:ascii="Times New Roman" w:hAnsi="Times New Roman" w:cs="Times New Roman"/>
          <w:b/>
          <w:sz w:val="28"/>
          <w:szCs w:val="28"/>
        </w:rPr>
        <w:t xml:space="preserve">сельсовет  муниципального района Бакалинский район Республики Башкортостан 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383963" w:rsidRPr="002347A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порядка осуществления администрацией сельского поселения </w:t>
      </w:r>
      <w:r w:rsidR="00AA4CE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Старокуручевский</w:t>
      </w:r>
      <w:r w:rsidR="00383963" w:rsidRPr="002347A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сельсовет муниципального района Бакалинский район Республики Башкортостан бюджетных полномочий главных администраторов доходов бюджетов бюджетной системы Российской Федерации</w:t>
      </w:r>
      <w:r w:rsidR="00AA4CE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» от 26.12.2019 г. №62</w:t>
      </w:r>
    </w:p>
    <w:p w:rsidR="00383963" w:rsidRPr="002347A6" w:rsidRDefault="00383963" w:rsidP="00B84CF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83963" w:rsidRPr="002347A6" w:rsidRDefault="00383963" w:rsidP="00B84CF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2347A6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В соответствии с положением Бюджетного кодекса Российской Федерации,  </w:t>
      </w:r>
      <w:r w:rsidRPr="002347A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 о с т а н о в л я ю:</w:t>
      </w:r>
    </w:p>
    <w:p w:rsidR="00383963" w:rsidRPr="002347A6" w:rsidRDefault="00383963" w:rsidP="00FF6099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12AFA" w:rsidRPr="00491AC2" w:rsidRDefault="00383963" w:rsidP="00112AF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47A6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112AFA" w:rsidRPr="00491AC2">
        <w:rPr>
          <w:rFonts w:ascii="Times New Roman" w:hAnsi="Times New Roman" w:cs="Times New Roman"/>
          <w:sz w:val="28"/>
          <w:szCs w:val="28"/>
        </w:rPr>
        <w:t xml:space="preserve">Внести в Постановление администрации сельского поселения </w:t>
      </w:r>
      <w:r w:rsidR="00AA4CEA">
        <w:rPr>
          <w:rFonts w:ascii="Times New Roman" w:hAnsi="Times New Roman" w:cs="Times New Roman"/>
          <w:sz w:val="28"/>
          <w:szCs w:val="28"/>
        </w:rPr>
        <w:t>Старокуручевский</w:t>
      </w:r>
      <w:r w:rsidR="00112AFA" w:rsidRPr="00491AC2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Бакалинский район Республики Башкортостан</w:t>
      </w:r>
      <w:r w:rsidR="00112AFA">
        <w:rPr>
          <w:rFonts w:ascii="Times New Roman" w:hAnsi="Times New Roman" w:cs="Times New Roman"/>
          <w:sz w:val="28"/>
          <w:szCs w:val="28"/>
        </w:rPr>
        <w:t xml:space="preserve"> </w:t>
      </w:r>
      <w:r w:rsidR="00112AFA" w:rsidRPr="00112AFA">
        <w:rPr>
          <w:rFonts w:ascii="Times New Roman" w:hAnsi="Times New Roman" w:cs="Times New Roman"/>
          <w:sz w:val="28"/>
          <w:szCs w:val="28"/>
        </w:rPr>
        <w:t>«Об утверждении порядка осуществления администрацией сель</w:t>
      </w:r>
      <w:r w:rsidR="00AA4CEA">
        <w:rPr>
          <w:rFonts w:ascii="Times New Roman" w:hAnsi="Times New Roman" w:cs="Times New Roman"/>
          <w:sz w:val="28"/>
          <w:szCs w:val="28"/>
        </w:rPr>
        <w:t>ского поселения Старокуручевский</w:t>
      </w:r>
      <w:r w:rsidR="00112AFA" w:rsidRPr="00112AFA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Бакалинский район Республики Башкортостан бюджетных полномочий главных администраторов доходов бюджетов бюджетной сис</w:t>
      </w:r>
      <w:r w:rsidR="00AA4CEA">
        <w:rPr>
          <w:rFonts w:ascii="Times New Roman" w:hAnsi="Times New Roman" w:cs="Times New Roman"/>
          <w:sz w:val="28"/>
          <w:szCs w:val="28"/>
        </w:rPr>
        <w:t>темы Российской Федерации» от 26.12.2019 г. №62</w:t>
      </w:r>
      <w:r w:rsidR="00112AFA" w:rsidRPr="00112AFA">
        <w:rPr>
          <w:rFonts w:ascii="Times New Roman" w:hAnsi="Times New Roman" w:cs="Times New Roman"/>
          <w:sz w:val="28"/>
          <w:szCs w:val="28"/>
        </w:rPr>
        <w:t xml:space="preserve"> </w:t>
      </w:r>
      <w:r w:rsidR="00112AFA" w:rsidRPr="00491AC2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112AFA" w:rsidRPr="00491AC2" w:rsidRDefault="00112AFA" w:rsidP="00112AF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1AC2">
        <w:rPr>
          <w:rFonts w:ascii="Times New Roman" w:hAnsi="Times New Roman" w:cs="Times New Roman"/>
          <w:sz w:val="28"/>
          <w:szCs w:val="28"/>
        </w:rPr>
        <w:t>-в приложени</w:t>
      </w:r>
      <w:r w:rsidR="00FC6FF4">
        <w:rPr>
          <w:rFonts w:ascii="Times New Roman" w:hAnsi="Times New Roman" w:cs="Times New Roman"/>
          <w:sz w:val="28"/>
          <w:szCs w:val="28"/>
        </w:rPr>
        <w:t>и</w:t>
      </w:r>
      <w:r w:rsidRPr="00491AC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№1 в </w:t>
      </w:r>
      <w:r w:rsidRPr="00625EE9">
        <w:rPr>
          <w:rFonts w:ascii="Times New Roman" w:hAnsi="Times New Roman" w:cs="Times New Roman"/>
          <w:sz w:val="28"/>
          <w:szCs w:val="28"/>
        </w:rPr>
        <w:t>Перечень главных администраторов доходов бюджетов бюджетной системы Российской Федерации – органов местного самоуправления муниципального района Бакалинский 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5EE9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6FF4">
        <w:rPr>
          <w:rFonts w:ascii="Times New Roman" w:hAnsi="Times New Roman" w:cs="Times New Roman"/>
          <w:sz w:val="28"/>
          <w:szCs w:val="28"/>
        </w:rPr>
        <w:t>исключить</w:t>
      </w:r>
      <w:r>
        <w:rPr>
          <w:rFonts w:ascii="Times New Roman" w:hAnsi="Times New Roman" w:cs="Times New Roman"/>
          <w:sz w:val="28"/>
          <w:szCs w:val="28"/>
        </w:rPr>
        <w:t xml:space="preserve"> следующие</w:t>
      </w:r>
      <w:r w:rsidRPr="00491AC2">
        <w:rPr>
          <w:rFonts w:ascii="Times New Roman" w:hAnsi="Times New Roman" w:cs="Times New Roman"/>
          <w:sz w:val="28"/>
          <w:szCs w:val="28"/>
        </w:rPr>
        <w:t xml:space="preserve"> код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91AC2">
        <w:rPr>
          <w:rFonts w:ascii="Times New Roman" w:hAnsi="Times New Roman" w:cs="Times New Roman"/>
          <w:sz w:val="28"/>
          <w:szCs w:val="28"/>
        </w:rPr>
        <w:t xml:space="preserve"> бюджетной классификации:</w:t>
      </w:r>
    </w:p>
    <w:tbl>
      <w:tblPr>
        <w:tblW w:w="10491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277"/>
        <w:gridCol w:w="3402"/>
        <w:gridCol w:w="5812"/>
      </w:tblGrid>
      <w:tr w:rsidR="00112AFA" w:rsidRPr="0000125E" w:rsidTr="00425272">
        <w:trPr>
          <w:cantSplit/>
          <w:trHeight w:val="724"/>
        </w:trPr>
        <w:tc>
          <w:tcPr>
            <w:tcW w:w="46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12AFA" w:rsidRPr="00625EE9" w:rsidRDefault="00112AFA" w:rsidP="004252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5EE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2AFA" w:rsidRPr="00625EE9" w:rsidRDefault="00112AFA" w:rsidP="004252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5EE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Наименование главного администратора доходов бюджетов бюджетной системы Российской Федерации</w:t>
            </w:r>
          </w:p>
          <w:p w:rsidR="00112AFA" w:rsidRPr="00625EE9" w:rsidRDefault="00112AFA" w:rsidP="004252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112AFA" w:rsidRPr="0000125E" w:rsidTr="00425272">
        <w:trPr>
          <w:cantSplit/>
          <w:trHeight w:val="97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A" w:rsidRPr="00625EE9" w:rsidRDefault="00112AFA" w:rsidP="004252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5EE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главного администратора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12AFA" w:rsidRPr="00625EE9" w:rsidRDefault="00112AFA" w:rsidP="004252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625EE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доходов бюджетов бюджетной системы Российской Федерации</w:t>
            </w: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12AFA" w:rsidRPr="00625EE9" w:rsidRDefault="00112AFA" w:rsidP="0042527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112AFA" w:rsidRPr="0000125E" w:rsidTr="00425272">
        <w:trPr>
          <w:cantSplit/>
          <w:trHeight w:val="37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AFA" w:rsidRPr="0000125E" w:rsidRDefault="00112AFA" w:rsidP="0042527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791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2AFA" w:rsidRPr="0000125E" w:rsidRDefault="009C48E1" w:rsidP="00112AF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1 08 04020 01 4000 110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2AFA" w:rsidRPr="0000125E" w:rsidRDefault="009C48E1" w:rsidP="0042527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(прочие поступления)</w:t>
            </w:r>
          </w:p>
        </w:tc>
      </w:tr>
    </w:tbl>
    <w:p w:rsidR="00383963" w:rsidRPr="00E1105B" w:rsidRDefault="00383963" w:rsidP="00112AFA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B4367" w:rsidRPr="00262EAB" w:rsidRDefault="001B4367" w:rsidP="001B436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62EAB">
        <w:rPr>
          <w:rFonts w:ascii="Times New Roman" w:hAnsi="Times New Roman" w:cs="Times New Roman"/>
          <w:sz w:val="28"/>
          <w:szCs w:val="28"/>
          <w:lang w:eastAsia="ru-RU"/>
        </w:rPr>
        <w:t>-в приложении №2 в Перечень кодов подвидов доходов по видам доходов, главным администратором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262EAB">
        <w:rPr>
          <w:rFonts w:ascii="Times New Roman" w:hAnsi="Times New Roman" w:cs="Times New Roman"/>
          <w:sz w:val="28"/>
          <w:szCs w:val="28"/>
          <w:lang w:eastAsia="ru-RU"/>
        </w:rPr>
        <w:t xml:space="preserve"> которого является администрация сельского поселения </w:t>
      </w:r>
      <w:r w:rsidR="00AA4CEA">
        <w:rPr>
          <w:rFonts w:ascii="Times New Roman" w:hAnsi="Times New Roman" w:cs="Times New Roman"/>
          <w:sz w:val="28"/>
          <w:szCs w:val="28"/>
          <w:lang w:eastAsia="ru-RU"/>
        </w:rPr>
        <w:t>Старокуручевский</w:t>
      </w:r>
      <w:r w:rsidRPr="00262EAB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Бакалинский район Республики Башкортостан </w:t>
      </w:r>
      <w:r w:rsidRPr="00ED65C1">
        <w:rPr>
          <w:rFonts w:ascii="Times New Roman" w:hAnsi="Times New Roman" w:cs="Times New Roman"/>
          <w:sz w:val="28"/>
          <w:szCs w:val="28"/>
          <w:lang w:eastAsia="ru-RU"/>
        </w:rPr>
        <w:t xml:space="preserve">в рамках первого - </w:t>
      </w:r>
      <w:r>
        <w:rPr>
          <w:rFonts w:ascii="Times New Roman" w:hAnsi="Times New Roman" w:cs="Times New Roman"/>
          <w:sz w:val="28"/>
          <w:szCs w:val="28"/>
          <w:lang w:eastAsia="ru-RU"/>
        </w:rPr>
        <w:t>седьмого</w:t>
      </w:r>
      <w:r w:rsidRPr="00ED65C1">
        <w:rPr>
          <w:rFonts w:ascii="Times New Roman" w:hAnsi="Times New Roman" w:cs="Times New Roman"/>
          <w:sz w:val="28"/>
          <w:szCs w:val="28"/>
          <w:lang w:eastAsia="ru-RU"/>
        </w:rPr>
        <w:t xml:space="preserve"> знаков </w:t>
      </w:r>
      <w:r>
        <w:rPr>
          <w:rFonts w:ascii="Times New Roman" w:hAnsi="Times New Roman" w:cs="Times New Roman"/>
          <w:sz w:val="28"/>
          <w:szCs w:val="28"/>
          <w:lang w:eastAsia="ru-RU"/>
        </w:rPr>
        <w:t>исключить</w:t>
      </w:r>
      <w:r w:rsidRPr="00262EAB">
        <w:rPr>
          <w:rFonts w:ascii="Times New Roman" w:hAnsi="Times New Roman" w:cs="Times New Roman"/>
          <w:sz w:val="28"/>
          <w:szCs w:val="28"/>
          <w:lang w:eastAsia="ru-RU"/>
        </w:rPr>
        <w:t xml:space="preserve"> следующи</w:t>
      </w:r>
      <w:r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Pr="00262E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под</w:t>
      </w:r>
      <w:r w:rsidRPr="00262EAB">
        <w:rPr>
          <w:rFonts w:ascii="Times New Roman" w:hAnsi="Times New Roman" w:cs="Times New Roman"/>
          <w:sz w:val="28"/>
          <w:szCs w:val="28"/>
          <w:lang w:eastAsia="ru-RU"/>
        </w:rPr>
        <w:t>вид дохода для кода бюджетной классификации</w:t>
      </w:r>
    </w:p>
    <w:p w:rsidR="001B4367" w:rsidRDefault="001B4367" w:rsidP="001B436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791</w:t>
      </w:r>
      <w:r w:rsidRPr="00262EA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1 08 04020 01 0000 110</w:t>
      </w:r>
      <w:r w:rsidRPr="00262EAB">
        <w:rPr>
          <w:rFonts w:ascii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</w:r>
      <w:r w:rsidRPr="00262EAB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</w:p>
    <w:p w:rsidR="001B4367" w:rsidRPr="00262EAB" w:rsidRDefault="001B4367" w:rsidP="001B4367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7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8444"/>
      </w:tblGrid>
      <w:tr w:rsidR="001B4367" w:rsidRPr="002347A6" w:rsidTr="00B36C01">
        <w:trPr>
          <w:trHeight w:val="685"/>
        </w:trPr>
        <w:tc>
          <w:tcPr>
            <w:tcW w:w="1276" w:type="dxa"/>
          </w:tcPr>
          <w:p w:rsidR="001B4367" w:rsidRPr="002347A6" w:rsidRDefault="001B4367" w:rsidP="00B36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4000 110</w:t>
            </w:r>
          </w:p>
        </w:tc>
        <w:tc>
          <w:tcPr>
            <w:tcW w:w="8444" w:type="dxa"/>
          </w:tcPr>
          <w:p w:rsidR="001B4367" w:rsidRPr="002347A6" w:rsidRDefault="001B4367" w:rsidP="00B36C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поступления</w:t>
            </w:r>
          </w:p>
        </w:tc>
      </w:tr>
    </w:tbl>
    <w:p w:rsidR="001B4367" w:rsidRDefault="001B4367" w:rsidP="00B84CF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83963" w:rsidRPr="002347A6" w:rsidRDefault="00112AFA" w:rsidP="00B84CF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383963" w:rsidRPr="002347A6">
        <w:rPr>
          <w:rFonts w:ascii="Times New Roman" w:hAnsi="Times New Roman" w:cs="Times New Roman"/>
          <w:sz w:val="28"/>
          <w:szCs w:val="28"/>
          <w:lang w:eastAsia="ru-RU"/>
        </w:rPr>
        <w:t>. Контроль за исполнением настоящего постановления оставляю за собой.</w:t>
      </w:r>
    </w:p>
    <w:p w:rsidR="00383963" w:rsidRPr="002347A6" w:rsidRDefault="00112AFA" w:rsidP="00B84CFC">
      <w:pPr>
        <w:autoSpaceDE w:val="0"/>
        <w:autoSpaceDN w:val="0"/>
        <w:adjustRightInd w:val="0"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="00383963" w:rsidRPr="002347A6">
        <w:rPr>
          <w:rFonts w:ascii="Times New Roman" w:hAnsi="Times New Roman" w:cs="Times New Roman"/>
          <w:sz w:val="28"/>
          <w:szCs w:val="28"/>
          <w:lang w:eastAsia="ru-RU"/>
        </w:rPr>
        <w:t>. Настоящее постановлени</w:t>
      </w:r>
      <w:r w:rsidR="0060582D">
        <w:rPr>
          <w:rFonts w:ascii="Times New Roman" w:hAnsi="Times New Roman" w:cs="Times New Roman"/>
          <w:sz w:val="28"/>
          <w:szCs w:val="28"/>
          <w:lang w:eastAsia="ru-RU"/>
        </w:rPr>
        <w:t xml:space="preserve">е вступает в силу </w:t>
      </w:r>
      <w:r w:rsidR="001B4367">
        <w:rPr>
          <w:rFonts w:ascii="Times New Roman" w:hAnsi="Times New Roman" w:cs="Times New Roman"/>
          <w:sz w:val="28"/>
          <w:szCs w:val="28"/>
          <w:lang w:eastAsia="ru-RU"/>
        </w:rPr>
        <w:t>со дня подписания</w:t>
      </w:r>
      <w:r w:rsidR="00383963" w:rsidRPr="002347A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83963" w:rsidRPr="002347A6" w:rsidRDefault="00383963" w:rsidP="00FF6099">
      <w:pPr>
        <w:keepNext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83963" w:rsidRPr="002347A6" w:rsidRDefault="00383963" w:rsidP="00FF609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83963" w:rsidRPr="002347A6" w:rsidRDefault="00383963" w:rsidP="00FF609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347A6">
        <w:rPr>
          <w:rFonts w:ascii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383963" w:rsidRPr="002347A6" w:rsidRDefault="00AA4CEA" w:rsidP="00FF609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Старокуручевский </w:t>
      </w:r>
      <w:r w:rsidR="00383963" w:rsidRPr="002347A6">
        <w:rPr>
          <w:rFonts w:ascii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</w:t>
      </w:r>
    </w:p>
    <w:p w:rsidR="00383963" w:rsidRPr="002347A6" w:rsidRDefault="00383963" w:rsidP="00FF6099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347A6">
        <w:rPr>
          <w:rFonts w:ascii="Times New Roman" w:hAnsi="Times New Roman" w:cs="Times New Roman"/>
          <w:sz w:val="28"/>
          <w:szCs w:val="28"/>
          <w:lang w:eastAsia="ru-RU"/>
        </w:rPr>
        <w:t>Бакалинский район Республики Башкортостан</w:t>
      </w:r>
      <w:r w:rsidRPr="002347A6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347A6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="00112AFA"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2347A6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AA4CEA">
        <w:rPr>
          <w:rFonts w:ascii="Times New Roman" w:hAnsi="Times New Roman" w:cs="Times New Roman"/>
          <w:sz w:val="28"/>
          <w:szCs w:val="28"/>
          <w:lang w:eastAsia="ru-RU"/>
        </w:rPr>
        <w:t>И.М.Маннапов</w:t>
      </w:r>
      <w:bookmarkStart w:id="0" w:name="_GoBack"/>
      <w:bookmarkEnd w:id="0"/>
    </w:p>
    <w:p w:rsidR="00383963" w:rsidRPr="00C9660F" w:rsidRDefault="00383963" w:rsidP="00112AFA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eastAsia="ru-RU"/>
        </w:rPr>
      </w:pPr>
      <w:r w:rsidRPr="002347A6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347A6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347A6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383963" w:rsidRPr="00FF6099" w:rsidRDefault="00383963" w:rsidP="0064370E">
      <w:pPr>
        <w:keepNext/>
        <w:tabs>
          <w:tab w:val="left" w:pos="5400"/>
        </w:tabs>
        <w:spacing w:after="0" w:line="240" w:lineRule="auto"/>
        <w:ind w:left="4860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383963" w:rsidRPr="00FF6099" w:rsidSect="00050A56">
      <w:headerReference w:type="default" r:id="rId8"/>
      <w:pgSz w:w="11906" w:h="16838"/>
      <w:pgMar w:top="851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285C" w:rsidRDefault="009D285C">
      <w:pPr>
        <w:spacing w:after="0" w:line="240" w:lineRule="auto"/>
      </w:pPr>
      <w:r>
        <w:separator/>
      </w:r>
    </w:p>
  </w:endnote>
  <w:endnote w:type="continuationSeparator" w:id="0">
    <w:p w:rsidR="009D285C" w:rsidRDefault="009D2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285C" w:rsidRDefault="009D285C">
      <w:pPr>
        <w:spacing w:after="0" w:line="240" w:lineRule="auto"/>
      </w:pPr>
      <w:r>
        <w:separator/>
      </w:r>
    </w:p>
  </w:footnote>
  <w:footnote w:type="continuationSeparator" w:id="0">
    <w:p w:rsidR="009D285C" w:rsidRDefault="009D28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963" w:rsidRDefault="00383963" w:rsidP="00D831E1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A4CEA">
      <w:rPr>
        <w:rStyle w:val="a5"/>
        <w:noProof/>
      </w:rPr>
      <w:t>2</w:t>
    </w:r>
    <w:r>
      <w:rPr>
        <w:rStyle w:val="a5"/>
      </w:rPr>
      <w:fldChar w:fldCharType="end"/>
    </w:r>
  </w:p>
  <w:p w:rsidR="00383963" w:rsidRDefault="0038396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122C"/>
    <w:rsid w:val="00000F45"/>
    <w:rsid w:val="0000125E"/>
    <w:rsid w:val="000122D6"/>
    <w:rsid w:val="000127C9"/>
    <w:rsid w:val="00050A56"/>
    <w:rsid w:val="00087EEC"/>
    <w:rsid w:val="000B7749"/>
    <w:rsid w:val="000E45C2"/>
    <w:rsid w:val="000F6D3C"/>
    <w:rsid w:val="00112AFA"/>
    <w:rsid w:val="00136866"/>
    <w:rsid w:val="0015627B"/>
    <w:rsid w:val="0018466F"/>
    <w:rsid w:val="001B4367"/>
    <w:rsid w:val="001D17D6"/>
    <w:rsid w:val="001D6002"/>
    <w:rsid w:val="0022261F"/>
    <w:rsid w:val="002347A6"/>
    <w:rsid w:val="00253CCE"/>
    <w:rsid w:val="002B0AB0"/>
    <w:rsid w:val="002D7C42"/>
    <w:rsid w:val="002F1311"/>
    <w:rsid w:val="00317C96"/>
    <w:rsid w:val="003201ED"/>
    <w:rsid w:val="003279BC"/>
    <w:rsid w:val="00336571"/>
    <w:rsid w:val="00337C54"/>
    <w:rsid w:val="00383963"/>
    <w:rsid w:val="003A5376"/>
    <w:rsid w:val="003E4F67"/>
    <w:rsid w:val="003F16F2"/>
    <w:rsid w:val="00411BC5"/>
    <w:rsid w:val="004321C2"/>
    <w:rsid w:val="00447885"/>
    <w:rsid w:val="00496C9F"/>
    <w:rsid w:val="004B6086"/>
    <w:rsid w:val="004E1DB4"/>
    <w:rsid w:val="005055CB"/>
    <w:rsid w:val="00526F06"/>
    <w:rsid w:val="0056541B"/>
    <w:rsid w:val="005960E5"/>
    <w:rsid w:val="0060582D"/>
    <w:rsid w:val="00617F61"/>
    <w:rsid w:val="0063122C"/>
    <w:rsid w:val="00642DAB"/>
    <w:rsid w:val="0064370E"/>
    <w:rsid w:val="006A6FD5"/>
    <w:rsid w:val="006B6F75"/>
    <w:rsid w:val="006F495D"/>
    <w:rsid w:val="006F64B5"/>
    <w:rsid w:val="00736C7C"/>
    <w:rsid w:val="00785A5E"/>
    <w:rsid w:val="007D195A"/>
    <w:rsid w:val="007F275C"/>
    <w:rsid w:val="007F410E"/>
    <w:rsid w:val="00807EAF"/>
    <w:rsid w:val="008202F8"/>
    <w:rsid w:val="00837590"/>
    <w:rsid w:val="00873F26"/>
    <w:rsid w:val="0088501E"/>
    <w:rsid w:val="008E01AC"/>
    <w:rsid w:val="009106FF"/>
    <w:rsid w:val="0094047A"/>
    <w:rsid w:val="00942DAC"/>
    <w:rsid w:val="00962CBD"/>
    <w:rsid w:val="00971F31"/>
    <w:rsid w:val="009902CC"/>
    <w:rsid w:val="009C48E1"/>
    <w:rsid w:val="009D285C"/>
    <w:rsid w:val="00A2344B"/>
    <w:rsid w:val="00A33940"/>
    <w:rsid w:val="00A576C8"/>
    <w:rsid w:val="00AA4CEA"/>
    <w:rsid w:val="00AD68F2"/>
    <w:rsid w:val="00AE07A5"/>
    <w:rsid w:val="00AE0BBA"/>
    <w:rsid w:val="00B053DD"/>
    <w:rsid w:val="00B41867"/>
    <w:rsid w:val="00B65010"/>
    <w:rsid w:val="00B84CFC"/>
    <w:rsid w:val="00BB7107"/>
    <w:rsid w:val="00BD728E"/>
    <w:rsid w:val="00C1711C"/>
    <w:rsid w:val="00C4195E"/>
    <w:rsid w:val="00C85D03"/>
    <w:rsid w:val="00C9660F"/>
    <w:rsid w:val="00CA7428"/>
    <w:rsid w:val="00CB405C"/>
    <w:rsid w:val="00CC31BE"/>
    <w:rsid w:val="00CC31F5"/>
    <w:rsid w:val="00CF7D9F"/>
    <w:rsid w:val="00D01B0B"/>
    <w:rsid w:val="00D042E0"/>
    <w:rsid w:val="00D307C1"/>
    <w:rsid w:val="00D57ADA"/>
    <w:rsid w:val="00D831E1"/>
    <w:rsid w:val="00DA0F45"/>
    <w:rsid w:val="00DB3DBB"/>
    <w:rsid w:val="00DF0E75"/>
    <w:rsid w:val="00E07A0E"/>
    <w:rsid w:val="00E1105B"/>
    <w:rsid w:val="00E1109D"/>
    <w:rsid w:val="00E5292B"/>
    <w:rsid w:val="00E76837"/>
    <w:rsid w:val="00E84BCE"/>
    <w:rsid w:val="00EB0A24"/>
    <w:rsid w:val="00EB48F2"/>
    <w:rsid w:val="00ED4FB7"/>
    <w:rsid w:val="00F424AD"/>
    <w:rsid w:val="00F47A59"/>
    <w:rsid w:val="00FC6FF4"/>
    <w:rsid w:val="00FC732F"/>
    <w:rsid w:val="00FF6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95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F609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link w:val="a3"/>
    <w:uiPriority w:val="99"/>
    <w:locked/>
    <w:rsid w:val="00FF6099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FF6099"/>
  </w:style>
  <w:style w:type="paragraph" w:styleId="a6">
    <w:name w:val="List Paragraph"/>
    <w:basedOn w:val="a"/>
    <w:uiPriority w:val="99"/>
    <w:qFormat/>
    <w:rsid w:val="00FF6099"/>
    <w:pPr>
      <w:ind w:left="720"/>
    </w:pPr>
  </w:style>
  <w:style w:type="table" w:styleId="a7">
    <w:name w:val="Table Grid"/>
    <w:basedOn w:val="a1"/>
    <w:uiPriority w:val="99"/>
    <w:rsid w:val="00A576C8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942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942DA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1127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RePack by Diakov</cp:lastModifiedBy>
  <cp:revision>56</cp:revision>
  <cp:lastPrinted>2019-12-27T04:43:00Z</cp:lastPrinted>
  <dcterms:created xsi:type="dcterms:W3CDTF">2015-06-08T04:15:00Z</dcterms:created>
  <dcterms:modified xsi:type="dcterms:W3CDTF">2020-08-06T11:43:00Z</dcterms:modified>
</cp:coreProperties>
</file>