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67" w:rsidRDefault="00A13167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</w:p>
    <w:p w:rsidR="00A13167" w:rsidRDefault="00A13167" w:rsidP="00A13167">
      <w:pPr>
        <w:jc w:val="both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noProof/>
          <w:sz w:val="26"/>
          <w:szCs w:val="26"/>
        </w:rPr>
        <w:drawing>
          <wp:inline distT="0" distB="0" distL="0" distR="0" wp14:anchorId="572F883C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167" w:rsidRDefault="00A13167" w:rsidP="007F3337">
      <w:pPr>
        <w:ind w:firstLine="708"/>
        <w:jc w:val="both"/>
        <w:rPr>
          <w:rFonts w:eastAsia="Arial Unicode MS" w:hAnsi="Lucida Sans Unicode"/>
          <w:b/>
          <w:sz w:val="26"/>
          <w:szCs w:val="26"/>
        </w:rPr>
      </w:pPr>
    </w:p>
    <w:p w:rsidR="007F3337" w:rsidRPr="007F3337" w:rsidRDefault="007F3337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7F3337" w:rsidRDefault="00FC7B6C" w:rsidP="007F33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CB458B">
        <w:rPr>
          <w:sz w:val="28"/>
          <w:szCs w:val="20"/>
        </w:rPr>
        <w:t>9</w:t>
      </w:r>
      <w:r w:rsidR="007F3337" w:rsidRPr="007F3337">
        <w:rPr>
          <w:sz w:val="28"/>
          <w:szCs w:val="20"/>
        </w:rPr>
        <w:t xml:space="preserve"> декабрь  20</w:t>
      </w:r>
      <w:r w:rsidR="00FD4347">
        <w:rPr>
          <w:sz w:val="28"/>
          <w:szCs w:val="20"/>
        </w:rPr>
        <w:t>2</w:t>
      </w:r>
      <w:r w:rsidR="00CB458B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й.</w:t>
      </w:r>
      <w:r w:rsidR="007F3337" w:rsidRPr="007F3337">
        <w:rPr>
          <w:sz w:val="28"/>
          <w:szCs w:val="20"/>
        </w:rPr>
        <w:tab/>
        <w:t xml:space="preserve">         </w:t>
      </w:r>
      <w:r w:rsidR="007F3337">
        <w:rPr>
          <w:sz w:val="28"/>
          <w:szCs w:val="20"/>
        </w:rPr>
        <w:t xml:space="preserve">          </w:t>
      </w:r>
      <w:r w:rsidR="00A13167">
        <w:rPr>
          <w:sz w:val="28"/>
          <w:szCs w:val="20"/>
        </w:rPr>
        <w:t>№120</w:t>
      </w:r>
      <w:r w:rsidR="007F3337">
        <w:rPr>
          <w:sz w:val="28"/>
          <w:szCs w:val="20"/>
        </w:rPr>
        <w:t xml:space="preserve">                     </w:t>
      </w:r>
      <w:r>
        <w:rPr>
          <w:sz w:val="28"/>
          <w:szCs w:val="20"/>
        </w:rPr>
        <w:t>2</w:t>
      </w:r>
      <w:r w:rsidR="00CB458B">
        <w:rPr>
          <w:sz w:val="28"/>
          <w:szCs w:val="20"/>
        </w:rPr>
        <w:t>9</w:t>
      </w:r>
      <w:r w:rsidR="007F3337" w:rsidRPr="007F3337">
        <w:rPr>
          <w:sz w:val="28"/>
          <w:szCs w:val="20"/>
        </w:rPr>
        <w:t xml:space="preserve"> декабря  20</w:t>
      </w:r>
      <w:r w:rsidR="00FD4347">
        <w:rPr>
          <w:sz w:val="28"/>
          <w:szCs w:val="20"/>
        </w:rPr>
        <w:t>2</w:t>
      </w:r>
      <w:r w:rsidR="00CB458B">
        <w:rPr>
          <w:sz w:val="28"/>
          <w:szCs w:val="20"/>
        </w:rPr>
        <w:t>1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 xml:space="preserve">Об утверждении </w:t>
      </w:r>
      <w:proofErr w:type="gramStart"/>
      <w:r w:rsidRPr="007F3337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7F3337">
        <w:rPr>
          <w:b/>
          <w:sz w:val="28"/>
          <w:szCs w:val="28"/>
        </w:rPr>
        <w:t xml:space="preserve"> </w:t>
      </w:r>
      <w:proofErr w:type="spellStart"/>
      <w:r w:rsidR="00A13167">
        <w:rPr>
          <w:b/>
          <w:sz w:val="28"/>
          <w:szCs w:val="28"/>
        </w:rPr>
        <w:t>Старокуручевский</w:t>
      </w:r>
      <w:proofErr w:type="spellEnd"/>
      <w:r w:rsidR="00A13167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 сельсовет </w:t>
      </w:r>
    </w:p>
    <w:p w:rsidR="00E30D71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F3337">
        <w:rPr>
          <w:b/>
          <w:sz w:val="28"/>
          <w:szCs w:val="28"/>
        </w:rPr>
        <w:t>муниципального района</w:t>
      </w:r>
      <w:r w:rsidR="00E30D71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Бакалинский район Республики Башкортостан, администрируемых администрацией сельского поселения </w:t>
      </w:r>
      <w:proofErr w:type="spellStart"/>
      <w:r w:rsidR="00A13167">
        <w:rPr>
          <w:b/>
          <w:sz w:val="28"/>
          <w:szCs w:val="28"/>
        </w:rPr>
        <w:t>Старокуручевский</w:t>
      </w:r>
      <w:proofErr w:type="spellEnd"/>
      <w:r w:rsidR="00A13167">
        <w:rPr>
          <w:b/>
          <w:sz w:val="28"/>
          <w:szCs w:val="28"/>
        </w:rPr>
        <w:t xml:space="preserve"> </w:t>
      </w:r>
      <w:r w:rsidRPr="007F3337">
        <w:rPr>
          <w:b/>
          <w:sz w:val="28"/>
          <w:szCs w:val="28"/>
        </w:rPr>
        <w:t xml:space="preserve"> сельсовет муниципального района </w:t>
      </w:r>
    </w:p>
    <w:p w:rsidR="007F3337" w:rsidRPr="007F3337" w:rsidRDefault="007F3337" w:rsidP="007F3337">
      <w:pPr>
        <w:keepNext/>
        <w:jc w:val="center"/>
        <w:outlineLvl w:val="0"/>
        <w:rPr>
          <w:sz w:val="28"/>
          <w:szCs w:val="28"/>
        </w:rPr>
      </w:pPr>
      <w:r w:rsidRPr="007F3337">
        <w:rPr>
          <w:b/>
          <w:sz w:val="28"/>
          <w:szCs w:val="28"/>
        </w:rPr>
        <w:t>Бакалинский район Республики Башкортостан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="00A13167">
        <w:rPr>
          <w:sz w:val="28"/>
          <w:szCs w:val="28"/>
        </w:rPr>
        <w:t>Старокуручевский</w:t>
      </w:r>
      <w:proofErr w:type="spellEnd"/>
      <w:r w:rsidR="00A13167">
        <w:rPr>
          <w:sz w:val="28"/>
          <w:szCs w:val="28"/>
        </w:rPr>
        <w:t xml:space="preserve"> </w:t>
      </w:r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A13167">
        <w:rPr>
          <w:sz w:val="28"/>
          <w:szCs w:val="28"/>
        </w:rPr>
        <w:t>Старокуручевский</w:t>
      </w:r>
      <w:proofErr w:type="spellEnd"/>
      <w:r w:rsidR="00A13167">
        <w:rPr>
          <w:sz w:val="28"/>
          <w:szCs w:val="28"/>
        </w:rPr>
        <w:t xml:space="preserve"> </w:t>
      </w:r>
      <w:r w:rsidRPr="007F3337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7F3337" w:rsidRPr="007F3337" w:rsidRDefault="007F3337" w:rsidP="00CB458B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FD4347">
        <w:rPr>
          <w:sz w:val="28"/>
          <w:szCs w:val="28"/>
        </w:rPr>
        <w:t>2</w:t>
      </w:r>
      <w:r w:rsidR="00CB458B">
        <w:rPr>
          <w:sz w:val="28"/>
          <w:szCs w:val="28"/>
        </w:rPr>
        <w:t>1 декабря 2020</w:t>
      </w:r>
      <w:r w:rsidR="00A13167">
        <w:rPr>
          <w:sz w:val="28"/>
          <w:szCs w:val="28"/>
        </w:rPr>
        <w:t xml:space="preserve"> года №186</w:t>
      </w:r>
      <w:r w:rsidRPr="007F3337">
        <w:rPr>
          <w:sz w:val="28"/>
          <w:szCs w:val="28"/>
        </w:rPr>
        <w:t xml:space="preserve"> «</w:t>
      </w:r>
      <w:r w:rsidR="00CB458B" w:rsidRPr="00CB458B">
        <w:rPr>
          <w:sz w:val="28"/>
          <w:szCs w:val="28"/>
        </w:rPr>
        <w:t xml:space="preserve">Об утверждении </w:t>
      </w:r>
      <w:proofErr w:type="gramStart"/>
      <w:r w:rsidR="00CB458B" w:rsidRPr="00CB458B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CB458B" w:rsidRPr="00CB458B">
        <w:rPr>
          <w:sz w:val="28"/>
          <w:szCs w:val="28"/>
        </w:rPr>
        <w:t xml:space="preserve"> </w:t>
      </w:r>
      <w:proofErr w:type="spellStart"/>
      <w:r w:rsidR="00A13167">
        <w:rPr>
          <w:sz w:val="28"/>
          <w:szCs w:val="28"/>
        </w:rPr>
        <w:t>Старокуручевский</w:t>
      </w:r>
      <w:proofErr w:type="spellEnd"/>
      <w:r w:rsidR="00A13167">
        <w:rPr>
          <w:sz w:val="28"/>
          <w:szCs w:val="28"/>
        </w:rPr>
        <w:t xml:space="preserve"> </w:t>
      </w:r>
      <w:r w:rsidR="00CB458B" w:rsidRPr="00CB458B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proofErr w:type="spellStart"/>
      <w:r w:rsidR="00A13167">
        <w:rPr>
          <w:sz w:val="28"/>
          <w:szCs w:val="28"/>
        </w:rPr>
        <w:t>Старокуручевский</w:t>
      </w:r>
      <w:proofErr w:type="spellEnd"/>
      <w:r w:rsidR="00A13167">
        <w:rPr>
          <w:sz w:val="28"/>
          <w:szCs w:val="28"/>
        </w:rPr>
        <w:t xml:space="preserve"> </w:t>
      </w:r>
      <w:r w:rsidR="00CB458B" w:rsidRPr="00CB458B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F3337">
        <w:rPr>
          <w:sz w:val="28"/>
          <w:szCs w:val="28"/>
        </w:rPr>
        <w:t>» со всеми внесенными изменениями и дополнениями.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F3337" w:rsidRDefault="007F3337" w:rsidP="007F3337">
      <w:pPr>
        <w:ind w:firstLine="851"/>
        <w:jc w:val="both"/>
        <w:rPr>
          <w:sz w:val="28"/>
          <w:szCs w:val="28"/>
        </w:rPr>
      </w:pPr>
      <w:r w:rsidRPr="007F3337">
        <w:rPr>
          <w:sz w:val="28"/>
          <w:szCs w:val="28"/>
        </w:rPr>
        <w:t>4. Настоящее постановление вст</w:t>
      </w:r>
      <w:r w:rsidR="00FC7B6C">
        <w:rPr>
          <w:sz w:val="28"/>
          <w:szCs w:val="28"/>
        </w:rPr>
        <w:t>упает в силу с 1 января 202</w:t>
      </w:r>
      <w:r w:rsidR="00CB458B">
        <w:rPr>
          <w:sz w:val="28"/>
          <w:szCs w:val="28"/>
        </w:rPr>
        <w:t>2</w:t>
      </w:r>
      <w:r w:rsidRPr="007F3337">
        <w:rPr>
          <w:sz w:val="28"/>
          <w:szCs w:val="28"/>
        </w:rPr>
        <w:t xml:space="preserve"> года.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A13167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Старокуручевский</w:t>
      </w:r>
      <w:proofErr w:type="spellEnd"/>
      <w:r>
        <w:rPr>
          <w:sz w:val="28"/>
          <w:szCs w:val="20"/>
        </w:rPr>
        <w:t xml:space="preserve"> </w:t>
      </w:r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proofErr w:type="spellStart"/>
      <w:r w:rsidR="00A13167">
        <w:rPr>
          <w:sz w:val="28"/>
          <w:szCs w:val="28"/>
        </w:rPr>
        <w:t>И.М.Маннапов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  <w:bookmarkStart w:id="0" w:name="_GoBack"/>
      <w:bookmarkEnd w:id="0"/>
    </w:p>
    <w:p w:rsidR="00852F87" w:rsidRDefault="00852F87">
      <w:pPr>
        <w:rPr>
          <w:sz w:val="28"/>
          <w:szCs w:val="28"/>
        </w:rPr>
      </w:pPr>
    </w:p>
    <w:p w:rsidR="002C057C" w:rsidRPr="002C057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Приложение  </w:t>
      </w:r>
    </w:p>
    <w:p w:rsidR="002C057C" w:rsidRPr="00FC7B6C" w:rsidRDefault="002C057C" w:rsidP="00626668">
      <w:pPr>
        <w:tabs>
          <w:tab w:val="left" w:pos="5103"/>
          <w:tab w:val="right" w:pos="9355"/>
        </w:tabs>
        <w:ind w:left="5245"/>
        <w:rPr>
          <w:sz w:val="28"/>
          <w:szCs w:val="28"/>
        </w:rPr>
      </w:pPr>
      <w:r w:rsidRPr="002C057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="00626668">
        <w:rPr>
          <w:sz w:val="28"/>
          <w:szCs w:val="28"/>
        </w:rPr>
        <w:t xml:space="preserve">администрации сельского поселения </w:t>
      </w:r>
      <w:proofErr w:type="spellStart"/>
      <w:r w:rsidR="00A13167" w:rsidRPr="00A13167">
        <w:rPr>
          <w:sz w:val="28"/>
          <w:szCs w:val="28"/>
        </w:rPr>
        <w:t>Старокуручевский</w:t>
      </w:r>
      <w:proofErr w:type="spellEnd"/>
      <w:r w:rsidR="00A13167" w:rsidRPr="00A13167">
        <w:rPr>
          <w:sz w:val="28"/>
          <w:szCs w:val="28"/>
        </w:rPr>
        <w:t xml:space="preserve"> </w:t>
      </w:r>
      <w:r w:rsidR="00626668">
        <w:rPr>
          <w:sz w:val="28"/>
          <w:szCs w:val="28"/>
        </w:rPr>
        <w:t xml:space="preserve"> сельсовет </w:t>
      </w:r>
      <w:r w:rsidR="00626668" w:rsidRPr="00FC7B6C">
        <w:rPr>
          <w:sz w:val="28"/>
          <w:szCs w:val="28"/>
        </w:rPr>
        <w:t>муниципального района Бакалинский район Республики Башкортостан</w:t>
      </w:r>
    </w:p>
    <w:p w:rsidR="002C057C" w:rsidRPr="00FC7B6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2C057C" w:rsidRPr="00FC7B6C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Pr="00FC7B6C" w:rsidRDefault="00497A40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 xml:space="preserve">Доходы, закрепляемые за администрацией сельского поселения </w:t>
      </w:r>
      <w:proofErr w:type="spellStart"/>
      <w:r w:rsidR="00A13167" w:rsidRPr="00A13167">
        <w:rPr>
          <w:sz w:val="28"/>
          <w:szCs w:val="28"/>
        </w:rPr>
        <w:t>Старокуручевский</w:t>
      </w:r>
      <w:proofErr w:type="spellEnd"/>
      <w:r w:rsidR="00A13167" w:rsidRPr="00A13167">
        <w:rPr>
          <w:sz w:val="28"/>
          <w:szCs w:val="28"/>
        </w:rPr>
        <w:t xml:space="preserve"> </w:t>
      </w:r>
      <w:r w:rsidRPr="00FC7B6C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  <w:r w:rsidRPr="00FC7B6C">
        <w:rPr>
          <w:sz w:val="28"/>
          <w:szCs w:val="28"/>
        </w:rPr>
        <w:t>а) управляющей делами следующие коды бюджетной классификации:</w:t>
      </w:r>
    </w:p>
    <w:p w:rsidR="002C057C" w:rsidRPr="00FC7B6C" w:rsidRDefault="002C057C" w:rsidP="002C057C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FC7B6C" w:rsidRPr="00FC7B6C" w:rsidTr="00AC2E07">
        <w:trPr>
          <w:trHeight w:val="637"/>
        </w:trPr>
        <w:tc>
          <w:tcPr>
            <w:tcW w:w="3544" w:type="dxa"/>
          </w:tcPr>
          <w:p w:rsidR="002C057C" w:rsidRPr="00FC7B6C" w:rsidRDefault="002C057C" w:rsidP="002C057C">
            <w:pPr>
              <w:ind w:firstLine="34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54" w:type="dxa"/>
          </w:tcPr>
          <w:p w:rsidR="002C057C" w:rsidRPr="00FC7B6C" w:rsidRDefault="002C057C" w:rsidP="002C057C">
            <w:pPr>
              <w:ind w:firstLine="851"/>
              <w:jc w:val="center"/>
              <w:rPr>
                <w:sz w:val="28"/>
                <w:szCs w:val="28"/>
              </w:rPr>
            </w:pPr>
            <w:r w:rsidRPr="00FC7B6C">
              <w:rPr>
                <w:sz w:val="28"/>
                <w:szCs w:val="28"/>
              </w:rPr>
              <w:t>Наименование дохода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08 04020 01 1000 110</w:t>
            </w:r>
          </w:p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 xml:space="preserve">11 02033 10 0000 120          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размещения временно свободных средств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1105025 10 0000 120</w:t>
            </w:r>
          </w:p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1 1105035 10 0000 120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1109045 10 0000 120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 w:rsidR="00282417">
              <w:t>791</w:t>
            </w:r>
            <w:r w:rsidRPr="00345BA9">
              <w:t>1 13 01995 10 0000 130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13 02065 10 0000 130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13 02995 10 0000 130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доходы от компенсации затрат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1402052 10 0000 410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1402052 10 0000 440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1402053 10 0000 410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1402053 10 0000 440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1406025 10 0000 430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16 07010 10 0000 140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16 07090 10 0000 140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7911 </w:t>
            </w:r>
            <w:r w:rsidRPr="00345BA9">
              <w:t>16 10031 10 0000 140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16 10032 10 0000 140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16 10061 10 0000 140</w:t>
            </w:r>
          </w:p>
          <w:p w:rsidR="00CB458B" w:rsidRPr="00345BA9" w:rsidRDefault="00CB458B" w:rsidP="00B66211"/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60C1E">
              <w:t xml:space="preserve"> фонда)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16 10062 10 0000 140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proofErr w:type="gramStart"/>
            <w:r w:rsidRPr="00A60C1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16 10081 10 0000 140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16 10082 10 0000 140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16 10100 10 0000 140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>17 01050 10 0000 180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Невыясненные поступления, зачисляемые в бюджеты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7911 </w:t>
            </w:r>
            <w:r w:rsidRPr="00345BA9">
              <w:t>17 05050 10 0000 180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неналоговые доходы бюджетов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7911 </w:t>
            </w:r>
            <w:r w:rsidRPr="00345BA9">
              <w:t xml:space="preserve">17 15030 10 0000 150      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 xml:space="preserve">7911 </w:t>
            </w:r>
            <w:r w:rsidRPr="00AA117D">
              <w:t>17 15030 10 1001 150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 xml:space="preserve">7911 </w:t>
            </w:r>
            <w:r w:rsidRPr="00AA117D">
              <w:t>17 15030 10 2001 150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>
              <w:t>7911 17 16000 10 0000 150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</w:t>
            </w:r>
            <w:r w:rsidR="00282417">
              <w:t xml:space="preserve"> </w:t>
            </w:r>
            <w:r w:rsidRPr="00345BA9">
              <w:t>02</w:t>
            </w:r>
            <w:r w:rsidR="00282417">
              <w:t xml:space="preserve"> </w:t>
            </w:r>
            <w:r w:rsidRPr="00345BA9">
              <w:t>16001 10 0000 150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2 02 35118 10 0000 150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2 02 40014 10 0000 150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282417" w:rsidP="00B66211">
            <w:r>
              <w:t>791</w:t>
            </w:r>
            <w:r w:rsidR="00CB458B" w:rsidRPr="00AA117D">
              <w:t>2</w:t>
            </w:r>
            <w:r w:rsidR="00CB458B">
              <w:t xml:space="preserve"> </w:t>
            </w:r>
            <w:r w:rsidR="00CB458B" w:rsidRPr="00AA117D">
              <w:t>02</w:t>
            </w:r>
            <w:r w:rsidR="00CB458B">
              <w:t xml:space="preserve"> </w:t>
            </w:r>
            <w:r w:rsidR="00CB458B" w:rsidRPr="00AA117D">
              <w:t>49999 10 0000 150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 w:rsidR="00282417">
              <w:t>791</w:t>
            </w:r>
            <w:r w:rsidRPr="00345BA9">
              <w:t>2 02 49999 10 7201 150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02 49999 10 7247 150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02 49999 10 7404 150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lastRenderedPageBreak/>
              <w:t xml:space="preserve"> </w:t>
            </w:r>
            <w:r>
              <w:t xml:space="preserve">7912  </w:t>
            </w:r>
            <w:r w:rsidRPr="00345BA9">
              <w:t>07 05030 10 6100 150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(прочие поступления)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07 05030 10 6200 150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07 05030 10 6300 150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08 05000 10 0000 150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18 05010 10 0000 150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18 05020 10 0000 150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18 05030 10 0000 150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18 60010 10 0000 150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18 60020 10 0000 150</w:t>
            </w:r>
          </w:p>
        </w:tc>
        <w:tc>
          <w:tcPr>
            <w:tcW w:w="5954" w:type="dxa"/>
          </w:tcPr>
          <w:p w:rsidR="00CB458B" w:rsidRPr="00A60C1E" w:rsidRDefault="00CB458B" w:rsidP="00596D4F">
            <w:r w:rsidRPr="00A60C1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458B" w:rsidRPr="00FC7B6C" w:rsidTr="00AC2E07">
        <w:trPr>
          <w:trHeight w:val="750"/>
        </w:trPr>
        <w:tc>
          <w:tcPr>
            <w:tcW w:w="3544" w:type="dxa"/>
          </w:tcPr>
          <w:p w:rsidR="00CB458B" w:rsidRPr="00345BA9" w:rsidRDefault="00CB458B" w:rsidP="00B66211">
            <w:r w:rsidRPr="00345BA9">
              <w:t xml:space="preserve"> </w:t>
            </w:r>
            <w:r>
              <w:t xml:space="preserve">7912  </w:t>
            </w:r>
            <w:r w:rsidRPr="00345BA9">
              <w:t>19 60010 10 0000 150</w:t>
            </w:r>
          </w:p>
        </w:tc>
        <w:tc>
          <w:tcPr>
            <w:tcW w:w="5954" w:type="dxa"/>
          </w:tcPr>
          <w:p w:rsidR="00CB458B" w:rsidRDefault="00CB458B" w:rsidP="00596D4F">
            <w:r w:rsidRPr="00A60C1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057C" w:rsidRPr="00FC7B6C" w:rsidRDefault="002C057C" w:rsidP="002C057C">
      <w:pPr>
        <w:ind w:firstLine="851"/>
        <w:jc w:val="both"/>
        <w:rPr>
          <w:sz w:val="28"/>
          <w:szCs w:val="28"/>
        </w:rPr>
      </w:pPr>
    </w:p>
    <w:sectPr w:rsidR="002C057C" w:rsidRPr="00F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1135F3"/>
    <w:rsid w:val="001F0D0D"/>
    <w:rsid w:val="00224E28"/>
    <w:rsid w:val="0027011F"/>
    <w:rsid w:val="00282417"/>
    <w:rsid w:val="00287E96"/>
    <w:rsid w:val="002C057C"/>
    <w:rsid w:val="00374606"/>
    <w:rsid w:val="003A4ACB"/>
    <w:rsid w:val="003C7EB8"/>
    <w:rsid w:val="00417F88"/>
    <w:rsid w:val="00426CA6"/>
    <w:rsid w:val="00497A40"/>
    <w:rsid w:val="004F085D"/>
    <w:rsid w:val="005B226C"/>
    <w:rsid w:val="00626668"/>
    <w:rsid w:val="0062726A"/>
    <w:rsid w:val="00691CC5"/>
    <w:rsid w:val="00736C26"/>
    <w:rsid w:val="007B4086"/>
    <w:rsid w:val="007E2DFC"/>
    <w:rsid w:val="007F3337"/>
    <w:rsid w:val="00824D13"/>
    <w:rsid w:val="00852F87"/>
    <w:rsid w:val="008B51D3"/>
    <w:rsid w:val="009E1B74"/>
    <w:rsid w:val="00A13167"/>
    <w:rsid w:val="00AA317D"/>
    <w:rsid w:val="00AC6BDB"/>
    <w:rsid w:val="00B87F1B"/>
    <w:rsid w:val="00B94F74"/>
    <w:rsid w:val="00BC6D52"/>
    <w:rsid w:val="00CB458B"/>
    <w:rsid w:val="00CE0ECD"/>
    <w:rsid w:val="00D32478"/>
    <w:rsid w:val="00E30D71"/>
    <w:rsid w:val="00E6544E"/>
    <w:rsid w:val="00EB4B4B"/>
    <w:rsid w:val="00F6500B"/>
    <w:rsid w:val="00F72825"/>
    <w:rsid w:val="00FA7E88"/>
    <w:rsid w:val="00FC7B6C"/>
    <w:rsid w:val="00FD434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6472-947D-4592-8EC3-00D0ACE9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2022-01-10T10:13:00Z</cp:lastPrinted>
  <dcterms:created xsi:type="dcterms:W3CDTF">2022-01-10T10:14:00Z</dcterms:created>
  <dcterms:modified xsi:type="dcterms:W3CDTF">2022-01-10T10:14:00Z</dcterms:modified>
</cp:coreProperties>
</file>