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FD8" w:rsidRDefault="00842FD8" w:rsidP="00842FD8">
      <w:pPr>
        <w:rPr>
          <w:b/>
          <w:color w:val="000000"/>
          <w:sz w:val="22"/>
        </w:rPr>
      </w:pPr>
      <w:r>
        <w:rPr>
          <w:sz w:val="22"/>
          <w:szCs w:val="22"/>
        </w:rPr>
        <w:t xml:space="preserve">    </w:t>
      </w:r>
    </w:p>
    <w:tbl>
      <w:tblPr>
        <w:tblW w:w="10314" w:type="dxa"/>
        <w:tblLook w:val="04A0" w:firstRow="1" w:lastRow="0" w:firstColumn="1" w:lastColumn="0" w:noHBand="0" w:noVBand="1"/>
      </w:tblPr>
      <w:tblGrid>
        <w:gridCol w:w="5070"/>
        <w:gridCol w:w="5244"/>
      </w:tblGrid>
      <w:tr w:rsidR="00842FD8" w:rsidRPr="00C27010" w:rsidTr="001054BF">
        <w:trPr>
          <w:trHeight w:val="1258"/>
        </w:trPr>
        <w:tc>
          <w:tcPr>
            <w:tcW w:w="5070" w:type="dxa"/>
          </w:tcPr>
          <w:p w:rsidR="00842FD8" w:rsidRPr="00BA6735" w:rsidRDefault="00842FD8" w:rsidP="001054BF">
            <w:pPr>
              <w:pStyle w:val="ConsPlusNormal"/>
              <w:widowControl/>
              <w:ind w:firstLine="284"/>
              <w:jc w:val="both"/>
              <w:rPr>
                <w:rFonts w:ascii="Arial Narrow" w:hAnsi="Arial Narrow"/>
                <w:b/>
                <w:sz w:val="22"/>
                <w:szCs w:val="22"/>
              </w:rPr>
            </w:pPr>
          </w:p>
        </w:tc>
        <w:tc>
          <w:tcPr>
            <w:tcW w:w="5244" w:type="dxa"/>
          </w:tcPr>
          <w:p w:rsidR="00842FD8" w:rsidRPr="00C177B8" w:rsidRDefault="00842FD8" w:rsidP="001054BF">
            <w:pPr>
              <w:pStyle w:val="ConsPlusNormal"/>
              <w:widowControl/>
              <w:ind w:firstLine="0"/>
              <w:rPr>
                <w:rFonts w:ascii="Times New Roman" w:hAnsi="Times New Roman" w:cs="Times New Roman"/>
                <w:sz w:val="28"/>
                <w:szCs w:val="28"/>
              </w:rPr>
            </w:pPr>
            <w:r>
              <w:rPr>
                <w:rFonts w:ascii="Arial Narrow" w:hAnsi="Arial Narrow"/>
                <w:sz w:val="24"/>
                <w:szCs w:val="24"/>
              </w:rPr>
              <w:t>«</w:t>
            </w:r>
            <w:r w:rsidRPr="00C177B8">
              <w:rPr>
                <w:rFonts w:ascii="Times New Roman" w:hAnsi="Times New Roman" w:cs="Times New Roman"/>
                <w:sz w:val="28"/>
                <w:szCs w:val="28"/>
              </w:rPr>
              <w:t>УТВЕРЖДАЮ»</w:t>
            </w:r>
          </w:p>
          <w:p w:rsidR="00842FD8" w:rsidRDefault="00842FD8" w:rsidP="001054B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w:t>
            </w:r>
            <w:r w:rsidRPr="00C177B8">
              <w:rPr>
                <w:rFonts w:ascii="Times New Roman" w:hAnsi="Times New Roman" w:cs="Times New Roman"/>
                <w:sz w:val="28"/>
                <w:szCs w:val="28"/>
              </w:rPr>
              <w:t>лав</w:t>
            </w:r>
            <w:r>
              <w:rPr>
                <w:rFonts w:ascii="Times New Roman" w:hAnsi="Times New Roman" w:cs="Times New Roman"/>
                <w:sz w:val="28"/>
                <w:szCs w:val="28"/>
              </w:rPr>
              <w:t xml:space="preserve">а </w:t>
            </w:r>
          </w:p>
          <w:p w:rsidR="00842FD8" w:rsidRDefault="0070754D" w:rsidP="001054B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w:t>
            </w:r>
            <w:r w:rsidR="00842FD8">
              <w:rPr>
                <w:rFonts w:ascii="Times New Roman" w:hAnsi="Times New Roman" w:cs="Times New Roman"/>
                <w:sz w:val="28"/>
                <w:szCs w:val="28"/>
              </w:rPr>
              <w:t xml:space="preserve">ельского поселения </w:t>
            </w:r>
          </w:p>
          <w:p w:rsidR="00842FD8" w:rsidRDefault="00A401B5" w:rsidP="001054BF">
            <w:pPr>
              <w:pStyle w:val="ConsPlusNormal"/>
              <w:widowControl/>
              <w:ind w:firstLine="0"/>
              <w:rPr>
                <w:rFonts w:ascii="Times New Roman" w:hAnsi="Times New Roman" w:cs="Times New Roman"/>
                <w:sz w:val="28"/>
                <w:szCs w:val="28"/>
              </w:rPr>
            </w:pPr>
            <w:proofErr w:type="spellStart"/>
            <w:r>
              <w:rPr>
                <w:rFonts w:ascii="Times New Roman" w:hAnsi="Times New Roman" w:cs="Times New Roman"/>
                <w:sz w:val="28"/>
                <w:szCs w:val="28"/>
              </w:rPr>
              <w:t>Старокуручевский</w:t>
            </w:r>
            <w:proofErr w:type="spellEnd"/>
            <w:r>
              <w:rPr>
                <w:rFonts w:ascii="Times New Roman" w:hAnsi="Times New Roman" w:cs="Times New Roman"/>
                <w:sz w:val="28"/>
                <w:szCs w:val="28"/>
              </w:rPr>
              <w:t xml:space="preserve"> </w:t>
            </w:r>
            <w:r w:rsidR="00842FD8">
              <w:rPr>
                <w:rFonts w:ascii="Times New Roman" w:hAnsi="Times New Roman" w:cs="Times New Roman"/>
                <w:sz w:val="28"/>
                <w:szCs w:val="28"/>
              </w:rPr>
              <w:t xml:space="preserve"> сельсовет</w:t>
            </w:r>
          </w:p>
          <w:p w:rsidR="00842FD8" w:rsidRPr="00C177B8" w:rsidRDefault="00842FD8" w:rsidP="001054B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842FD8" w:rsidRDefault="00842FD8" w:rsidP="001054BF">
            <w:pPr>
              <w:pStyle w:val="ConsPlusNormal"/>
              <w:widowControl/>
              <w:ind w:firstLine="0"/>
              <w:rPr>
                <w:rFonts w:ascii="Times New Roman" w:hAnsi="Times New Roman" w:cs="Times New Roman"/>
                <w:sz w:val="28"/>
                <w:szCs w:val="28"/>
              </w:rPr>
            </w:pPr>
            <w:proofErr w:type="spellStart"/>
            <w:r>
              <w:rPr>
                <w:rFonts w:ascii="Times New Roman" w:hAnsi="Times New Roman" w:cs="Times New Roman"/>
                <w:sz w:val="28"/>
                <w:szCs w:val="28"/>
              </w:rPr>
              <w:t>Бакалинский</w:t>
            </w:r>
            <w:proofErr w:type="spellEnd"/>
            <w:r w:rsidRPr="00C177B8">
              <w:rPr>
                <w:rFonts w:ascii="Times New Roman" w:hAnsi="Times New Roman" w:cs="Times New Roman"/>
                <w:sz w:val="28"/>
                <w:szCs w:val="28"/>
              </w:rPr>
              <w:t xml:space="preserve"> район</w:t>
            </w:r>
            <w:r>
              <w:rPr>
                <w:rFonts w:ascii="Times New Roman" w:hAnsi="Times New Roman" w:cs="Times New Roman"/>
                <w:sz w:val="28"/>
                <w:szCs w:val="28"/>
              </w:rPr>
              <w:t xml:space="preserve"> РБ</w:t>
            </w:r>
          </w:p>
          <w:p w:rsidR="00842FD8" w:rsidRPr="00C177B8" w:rsidRDefault="00842FD8" w:rsidP="001054BF">
            <w:pPr>
              <w:pStyle w:val="ConsPlusNormal"/>
              <w:widowControl/>
              <w:ind w:firstLine="0"/>
              <w:rPr>
                <w:rFonts w:ascii="Times New Roman" w:hAnsi="Times New Roman" w:cs="Times New Roman"/>
                <w:sz w:val="28"/>
                <w:szCs w:val="28"/>
              </w:rPr>
            </w:pPr>
          </w:p>
          <w:p w:rsidR="00842FD8" w:rsidRPr="00C177B8" w:rsidRDefault="00842FD8" w:rsidP="001054B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_______</w:t>
            </w:r>
            <w:r w:rsidRPr="00C177B8">
              <w:rPr>
                <w:rFonts w:ascii="Times New Roman" w:hAnsi="Times New Roman" w:cs="Times New Roman"/>
                <w:sz w:val="28"/>
                <w:szCs w:val="28"/>
              </w:rPr>
              <w:t xml:space="preserve">__________ </w:t>
            </w:r>
            <w:r w:rsidR="00A401B5">
              <w:rPr>
                <w:rFonts w:ascii="Times New Roman" w:hAnsi="Times New Roman" w:cs="Times New Roman"/>
                <w:sz w:val="28"/>
                <w:szCs w:val="28"/>
              </w:rPr>
              <w:t>И</w:t>
            </w:r>
            <w:r>
              <w:rPr>
                <w:rFonts w:ascii="Times New Roman" w:hAnsi="Times New Roman" w:cs="Times New Roman"/>
                <w:sz w:val="28"/>
                <w:szCs w:val="28"/>
              </w:rPr>
              <w:t>.</w:t>
            </w:r>
            <w:r w:rsidR="00A401B5">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00A401B5">
              <w:rPr>
                <w:rFonts w:ascii="Times New Roman" w:hAnsi="Times New Roman" w:cs="Times New Roman"/>
                <w:sz w:val="28"/>
                <w:szCs w:val="28"/>
              </w:rPr>
              <w:t>Маннапов</w:t>
            </w:r>
            <w:proofErr w:type="spellEnd"/>
            <w:r w:rsidRPr="00C177B8">
              <w:rPr>
                <w:rFonts w:ascii="Times New Roman" w:hAnsi="Times New Roman" w:cs="Times New Roman"/>
                <w:sz w:val="28"/>
                <w:szCs w:val="28"/>
              </w:rPr>
              <w:t xml:space="preserve"> </w:t>
            </w:r>
          </w:p>
          <w:p w:rsidR="00842FD8" w:rsidRPr="007D7959" w:rsidRDefault="00842FD8" w:rsidP="001054BF">
            <w:pPr>
              <w:pStyle w:val="ConsPlusNormal"/>
              <w:widowControl/>
              <w:ind w:firstLine="0"/>
              <w:rPr>
                <w:rFonts w:ascii="Times New Roman" w:hAnsi="Times New Roman" w:cs="Times New Roman"/>
                <w:sz w:val="12"/>
                <w:szCs w:val="12"/>
              </w:rPr>
            </w:pPr>
          </w:p>
          <w:p w:rsidR="00842FD8" w:rsidRPr="00C27010" w:rsidRDefault="0065232D" w:rsidP="00A401B5">
            <w:pPr>
              <w:pStyle w:val="ConsPlusNormal"/>
              <w:widowControl/>
              <w:ind w:firstLine="0"/>
              <w:rPr>
                <w:rFonts w:ascii="Arial Narrow" w:hAnsi="Arial Narrow"/>
                <w:sz w:val="16"/>
                <w:szCs w:val="16"/>
              </w:rPr>
            </w:pPr>
            <w:r>
              <w:rPr>
                <w:rFonts w:ascii="Times New Roman" w:hAnsi="Times New Roman" w:cs="Times New Roman"/>
                <w:sz w:val="28"/>
                <w:szCs w:val="28"/>
              </w:rPr>
              <w:t>«</w:t>
            </w:r>
            <w:r w:rsidR="00A401B5">
              <w:rPr>
                <w:rFonts w:ascii="Times New Roman" w:hAnsi="Times New Roman" w:cs="Times New Roman"/>
                <w:sz w:val="28"/>
                <w:szCs w:val="28"/>
                <w:u w:val="single"/>
              </w:rPr>
              <w:t>21</w:t>
            </w:r>
            <w:r w:rsidR="00842FD8">
              <w:rPr>
                <w:rFonts w:ascii="Times New Roman" w:hAnsi="Times New Roman" w:cs="Times New Roman"/>
                <w:sz w:val="28"/>
                <w:szCs w:val="28"/>
              </w:rPr>
              <w:t>»</w:t>
            </w:r>
            <w:r w:rsidR="00842FD8" w:rsidRPr="00C177B8">
              <w:rPr>
                <w:rFonts w:ascii="Times New Roman" w:hAnsi="Times New Roman" w:cs="Times New Roman"/>
                <w:sz w:val="28"/>
                <w:szCs w:val="28"/>
              </w:rPr>
              <w:t xml:space="preserve"> </w:t>
            </w:r>
            <w:r>
              <w:rPr>
                <w:rFonts w:ascii="Times New Roman" w:hAnsi="Times New Roman" w:cs="Times New Roman"/>
                <w:sz w:val="28"/>
                <w:szCs w:val="28"/>
              </w:rPr>
              <w:t xml:space="preserve"> </w:t>
            </w:r>
            <w:r w:rsidR="00A401B5">
              <w:rPr>
                <w:rFonts w:ascii="Times New Roman" w:hAnsi="Times New Roman" w:cs="Times New Roman"/>
                <w:sz w:val="28"/>
                <w:szCs w:val="28"/>
                <w:u w:val="single"/>
              </w:rPr>
              <w:t>февраля</w:t>
            </w:r>
            <w:r w:rsidR="00842FD8" w:rsidRPr="00C177B8">
              <w:rPr>
                <w:rFonts w:ascii="Times New Roman" w:hAnsi="Times New Roman" w:cs="Times New Roman"/>
                <w:sz w:val="28"/>
                <w:szCs w:val="28"/>
              </w:rPr>
              <w:t xml:space="preserve"> </w:t>
            </w:r>
            <w:r w:rsidR="00842FD8">
              <w:rPr>
                <w:rFonts w:ascii="Times New Roman" w:hAnsi="Times New Roman" w:cs="Times New Roman"/>
                <w:sz w:val="28"/>
                <w:szCs w:val="28"/>
              </w:rPr>
              <w:t xml:space="preserve"> </w:t>
            </w:r>
            <w:r w:rsidR="00842FD8" w:rsidRPr="00C177B8">
              <w:rPr>
                <w:rFonts w:ascii="Times New Roman" w:hAnsi="Times New Roman" w:cs="Times New Roman"/>
                <w:sz w:val="28"/>
                <w:szCs w:val="28"/>
              </w:rPr>
              <w:t>20</w:t>
            </w:r>
            <w:r w:rsidR="00842FD8">
              <w:rPr>
                <w:rFonts w:ascii="Times New Roman" w:hAnsi="Times New Roman" w:cs="Times New Roman"/>
                <w:sz w:val="28"/>
                <w:szCs w:val="28"/>
              </w:rPr>
              <w:t>2</w:t>
            </w:r>
            <w:r w:rsidR="00A401B5">
              <w:rPr>
                <w:rFonts w:ascii="Times New Roman" w:hAnsi="Times New Roman" w:cs="Times New Roman"/>
                <w:sz w:val="28"/>
                <w:szCs w:val="28"/>
              </w:rPr>
              <w:t>2</w:t>
            </w:r>
            <w:r w:rsidR="00842FD8">
              <w:rPr>
                <w:rFonts w:ascii="Times New Roman" w:hAnsi="Times New Roman" w:cs="Times New Roman"/>
                <w:sz w:val="28"/>
                <w:szCs w:val="28"/>
              </w:rPr>
              <w:t xml:space="preserve"> </w:t>
            </w:r>
            <w:r w:rsidR="00842FD8" w:rsidRPr="00C177B8">
              <w:rPr>
                <w:rFonts w:ascii="Times New Roman" w:hAnsi="Times New Roman" w:cs="Times New Roman"/>
                <w:sz w:val="28"/>
                <w:szCs w:val="28"/>
              </w:rPr>
              <w:t>г.</w:t>
            </w:r>
            <w:r w:rsidR="00842FD8">
              <w:rPr>
                <w:rFonts w:ascii="Arial Narrow" w:hAnsi="Arial Narrow"/>
                <w:sz w:val="16"/>
                <w:szCs w:val="16"/>
              </w:rPr>
              <w:t xml:space="preserve">          </w:t>
            </w:r>
          </w:p>
        </w:tc>
      </w:tr>
    </w:tbl>
    <w:p w:rsidR="00842FD8" w:rsidRDefault="00842FD8" w:rsidP="00842FD8">
      <w:pPr>
        <w:pStyle w:val="Default"/>
        <w:rPr>
          <w:b/>
          <w:bCs/>
          <w:sz w:val="32"/>
          <w:szCs w:val="32"/>
        </w:rPr>
      </w:pPr>
    </w:p>
    <w:p w:rsidR="00842FD8" w:rsidRDefault="00842FD8" w:rsidP="00842FD8">
      <w:pPr>
        <w:pStyle w:val="Default"/>
        <w:rPr>
          <w:b/>
          <w:bCs/>
          <w:sz w:val="32"/>
          <w:szCs w:val="32"/>
        </w:rPr>
      </w:pPr>
    </w:p>
    <w:p w:rsidR="00842FD8" w:rsidRDefault="00842FD8" w:rsidP="00842FD8">
      <w:pPr>
        <w:pStyle w:val="Default"/>
        <w:rPr>
          <w:b/>
          <w:bCs/>
          <w:sz w:val="32"/>
          <w:szCs w:val="32"/>
        </w:rPr>
      </w:pPr>
    </w:p>
    <w:p w:rsidR="00842FD8" w:rsidRDefault="00842FD8" w:rsidP="00842FD8">
      <w:pPr>
        <w:pStyle w:val="Default"/>
        <w:rPr>
          <w:b/>
          <w:bCs/>
          <w:sz w:val="32"/>
          <w:szCs w:val="32"/>
        </w:rPr>
      </w:pPr>
    </w:p>
    <w:p w:rsidR="00842FD8" w:rsidRDefault="00842FD8" w:rsidP="00842FD8">
      <w:pPr>
        <w:pStyle w:val="Default"/>
        <w:rPr>
          <w:b/>
          <w:bCs/>
          <w:sz w:val="32"/>
          <w:szCs w:val="32"/>
        </w:rPr>
      </w:pPr>
    </w:p>
    <w:p w:rsidR="00842FD8" w:rsidRDefault="00842FD8" w:rsidP="00842FD8">
      <w:pPr>
        <w:pStyle w:val="Default"/>
        <w:rPr>
          <w:b/>
          <w:bCs/>
          <w:sz w:val="32"/>
          <w:szCs w:val="32"/>
        </w:rPr>
      </w:pPr>
    </w:p>
    <w:p w:rsidR="00842FD8" w:rsidRDefault="00842FD8" w:rsidP="00842FD8">
      <w:pPr>
        <w:pStyle w:val="Default"/>
        <w:rPr>
          <w:b/>
          <w:bCs/>
          <w:sz w:val="32"/>
          <w:szCs w:val="32"/>
        </w:rPr>
      </w:pPr>
    </w:p>
    <w:p w:rsidR="00842FD8" w:rsidRPr="00842FD8" w:rsidRDefault="00842FD8" w:rsidP="00842FD8">
      <w:pPr>
        <w:keepNext/>
        <w:keepLines/>
        <w:widowControl w:val="0"/>
        <w:suppressLineNumbers/>
        <w:ind w:firstLine="284"/>
        <w:jc w:val="center"/>
        <w:rPr>
          <w:b/>
          <w:sz w:val="40"/>
          <w:szCs w:val="40"/>
          <w14:shadow w14:blurRad="50800" w14:dist="38100" w14:dir="2700000" w14:sx="100000" w14:sy="100000" w14:kx="0" w14:ky="0" w14:algn="tl">
            <w14:srgbClr w14:val="000000">
              <w14:alpha w14:val="60000"/>
            </w14:srgbClr>
          </w14:shadow>
        </w:rPr>
      </w:pPr>
      <w:r w:rsidRPr="00842FD8">
        <w:rPr>
          <w:b/>
          <w:sz w:val="40"/>
          <w:szCs w:val="40"/>
          <w14:shadow w14:blurRad="50800" w14:dist="38100" w14:dir="2700000" w14:sx="100000" w14:sy="100000" w14:kx="0" w14:ky="0" w14:algn="tl">
            <w14:srgbClr w14:val="000000">
              <w14:alpha w14:val="60000"/>
            </w14:srgbClr>
          </w14:shadow>
        </w:rPr>
        <w:t>ДОКУМЕНТАЦИЯ ОБ АУКЦИОНЕ</w:t>
      </w:r>
    </w:p>
    <w:p w:rsidR="00842FD8" w:rsidRPr="00BA6735" w:rsidRDefault="00842FD8" w:rsidP="00842FD8">
      <w:pPr>
        <w:keepNext/>
        <w:keepLines/>
        <w:widowControl w:val="0"/>
        <w:suppressLineNumbers/>
        <w:ind w:firstLine="284"/>
        <w:jc w:val="center"/>
        <w:rPr>
          <w:b/>
          <w:caps/>
        </w:rPr>
      </w:pPr>
    </w:p>
    <w:p w:rsidR="00842FD8" w:rsidRPr="00BE47B3" w:rsidRDefault="00842FD8" w:rsidP="00842FD8">
      <w:pPr>
        <w:ind w:firstLine="284"/>
        <w:jc w:val="center"/>
        <w:rPr>
          <w:b/>
          <w:sz w:val="24"/>
          <w:szCs w:val="24"/>
        </w:rPr>
      </w:pPr>
      <w:r w:rsidRPr="00BE47B3">
        <w:rPr>
          <w:b/>
          <w:sz w:val="24"/>
          <w:szCs w:val="24"/>
        </w:rPr>
        <w:t xml:space="preserve">по продаже муниципального имущества </w:t>
      </w:r>
      <w:r>
        <w:rPr>
          <w:b/>
          <w:sz w:val="24"/>
          <w:szCs w:val="24"/>
        </w:rPr>
        <w:t xml:space="preserve">сельского поселения </w:t>
      </w:r>
      <w:proofErr w:type="spellStart"/>
      <w:r w:rsidR="00A401B5" w:rsidRPr="00A401B5">
        <w:rPr>
          <w:b/>
          <w:sz w:val="24"/>
          <w:szCs w:val="24"/>
        </w:rPr>
        <w:t>Старокуручевский</w:t>
      </w:r>
      <w:proofErr w:type="spellEnd"/>
      <w:r w:rsidR="00A401B5" w:rsidRPr="00A401B5">
        <w:rPr>
          <w:b/>
          <w:sz w:val="24"/>
          <w:szCs w:val="24"/>
        </w:rPr>
        <w:t xml:space="preserve">  </w:t>
      </w:r>
      <w:r>
        <w:rPr>
          <w:b/>
          <w:sz w:val="24"/>
          <w:szCs w:val="24"/>
        </w:rPr>
        <w:t xml:space="preserve">сельсовет </w:t>
      </w:r>
      <w:r w:rsidRPr="00BE47B3">
        <w:rPr>
          <w:b/>
          <w:sz w:val="24"/>
          <w:szCs w:val="24"/>
        </w:rPr>
        <w:t xml:space="preserve">муниципального района </w:t>
      </w:r>
      <w:proofErr w:type="spellStart"/>
      <w:r>
        <w:rPr>
          <w:b/>
          <w:sz w:val="24"/>
          <w:szCs w:val="24"/>
        </w:rPr>
        <w:t>Бакалинский</w:t>
      </w:r>
      <w:proofErr w:type="spellEnd"/>
      <w:r w:rsidRPr="00BE47B3">
        <w:rPr>
          <w:b/>
          <w:sz w:val="24"/>
          <w:szCs w:val="24"/>
        </w:rPr>
        <w:t xml:space="preserve"> район Республики Башкортостан</w:t>
      </w:r>
    </w:p>
    <w:p w:rsidR="00842FD8" w:rsidRPr="00BE47B3" w:rsidRDefault="00842FD8" w:rsidP="00842FD8">
      <w:pPr>
        <w:ind w:firstLine="284"/>
        <w:jc w:val="center"/>
        <w:rPr>
          <w:b/>
        </w:rPr>
      </w:pPr>
    </w:p>
    <w:p w:rsidR="00842FD8" w:rsidRPr="00BA6735" w:rsidRDefault="00842FD8" w:rsidP="00842FD8">
      <w:pPr>
        <w:keepNext/>
        <w:keepLines/>
        <w:widowControl w:val="0"/>
        <w:suppressLineNumbers/>
        <w:ind w:firstLine="284"/>
        <w:jc w:val="center"/>
        <w:rPr>
          <w:b/>
          <w:sz w:val="22"/>
          <w:szCs w:val="22"/>
        </w:rPr>
      </w:pPr>
    </w:p>
    <w:p w:rsidR="00842FD8" w:rsidRPr="00BA6735" w:rsidRDefault="00842FD8" w:rsidP="00842FD8">
      <w:pPr>
        <w:keepNext/>
        <w:keepLines/>
        <w:widowControl w:val="0"/>
        <w:suppressLineNumbers/>
        <w:ind w:firstLine="284"/>
        <w:rPr>
          <w:b/>
          <w:sz w:val="22"/>
          <w:szCs w:val="22"/>
        </w:rPr>
      </w:pPr>
    </w:p>
    <w:tbl>
      <w:tblPr>
        <w:tblW w:w="0" w:type="auto"/>
        <w:tblLook w:val="04A0" w:firstRow="1" w:lastRow="0" w:firstColumn="1" w:lastColumn="0" w:noHBand="0" w:noVBand="1"/>
      </w:tblPr>
      <w:tblGrid>
        <w:gridCol w:w="2882"/>
        <w:gridCol w:w="6688"/>
      </w:tblGrid>
      <w:tr w:rsidR="00842FD8" w:rsidRPr="00BA6735" w:rsidTr="001054BF">
        <w:tc>
          <w:tcPr>
            <w:tcW w:w="2988" w:type="dxa"/>
          </w:tcPr>
          <w:p w:rsidR="00842FD8" w:rsidRPr="00BA6735" w:rsidRDefault="00842FD8" w:rsidP="001054BF">
            <w:pPr>
              <w:rPr>
                <w:b/>
                <w:sz w:val="24"/>
                <w:szCs w:val="24"/>
              </w:rPr>
            </w:pPr>
            <w:r w:rsidRPr="00BA6735">
              <w:rPr>
                <w:b/>
                <w:sz w:val="24"/>
                <w:szCs w:val="24"/>
              </w:rPr>
              <w:t xml:space="preserve">Организатор  аукциона:                                          </w:t>
            </w:r>
          </w:p>
        </w:tc>
        <w:tc>
          <w:tcPr>
            <w:tcW w:w="7074" w:type="dxa"/>
          </w:tcPr>
          <w:p w:rsidR="00842FD8" w:rsidRDefault="00842FD8" w:rsidP="001054BF">
            <w:pPr>
              <w:rPr>
                <w:rFonts w:eastAsia="Batang"/>
                <w:sz w:val="24"/>
                <w:szCs w:val="24"/>
              </w:rPr>
            </w:pPr>
            <w:r w:rsidRPr="00FC6473">
              <w:rPr>
                <w:rFonts w:eastAsia="Batang"/>
                <w:sz w:val="24"/>
                <w:szCs w:val="24"/>
              </w:rPr>
              <w:t xml:space="preserve">Администрация </w:t>
            </w:r>
            <w:r w:rsidR="0065232D">
              <w:rPr>
                <w:rFonts w:eastAsia="Batang"/>
                <w:sz w:val="24"/>
                <w:szCs w:val="24"/>
              </w:rPr>
              <w:t>с</w:t>
            </w:r>
            <w:r>
              <w:rPr>
                <w:rFonts w:eastAsia="Batang"/>
                <w:sz w:val="24"/>
                <w:szCs w:val="24"/>
              </w:rPr>
              <w:t xml:space="preserve">ельского поселения </w:t>
            </w:r>
            <w:proofErr w:type="spellStart"/>
            <w:r w:rsidR="00A401B5" w:rsidRPr="00A401B5">
              <w:rPr>
                <w:rFonts w:eastAsia="Batang"/>
                <w:sz w:val="24"/>
                <w:szCs w:val="24"/>
              </w:rPr>
              <w:t>Старокуручевский</w:t>
            </w:r>
            <w:proofErr w:type="spellEnd"/>
            <w:r w:rsidR="00A401B5" w:rsidRPr="00A401B5">
              <w:rPr>
                <w:rFonts w:eastAsia="Batang"/>
                <w:sz w:val="24"/>
                <w:szCs w:val="24"/>
              </w:rPr>
              <w:t xml:space="preserve">  </w:t>
            </w:r>
            <w:r>
              <w:rPr>
                <w:rFonts w:eastAsia="Batang"/>
                <w:sz w:val="24"/>
                <w:szCs w:val="24"/>
              </w:rPr>
              <w:t xml:space="preserve">сельсовет </w:t>
            </w:r>
            <w:r w:rsidRPr="00FC6473">
              <w:rPr>
                <w:rFonts w:eastAsia="Batang"/>
                <w:sz w:val="24"/>
                <w:szCs w:val="24"/>
              </w:rPr>
              <w:t xml:space="preserve">муниципального района </w:t>
            </w:r>
            <w:proofErr w:type="spellStart"/>
            <w:r>
              <w:rPr>
                <w:rFonts w:eastAsia="Batang"/>
                <w:sz w:val="24"/>
                <w:szCs w:val="24"/>
              </w:rPr>
              <w:t>Бакалинский</w:t>
            </w:r>
            <w:proofErr w:type="spellEnd"/>
            <w:r w:rsidRPr="00FC6473">
              <w:rPr>
                <w:rFonts w:eastAsia="Batang"/>
                <w:sz w:val="24"/>
                <w:szCs w:val="24"/>
              </w:rPr>
              <w:t xml:space="preserve"> район </w:t>
            </w:r>
          </w:p>
          <w:p w:rsidR="00842FD8" w:rsidRPr="00655619" w:rsidRDefault="00842FD8" w:rsidP="001054BF">
            <w:pPr>
              <w:rPr>
                <w:b/>
                <w:sz w:val="24"/>
                <w:szCs w:val="24"/>
              </w:rPr>
            </w:pPr>
            <w:r w:rsidRPr="00FC6473">
              <w:rPr>
                <w:rFonts w:eastAsia="Batang"/>
                <w:sz w:val="24"/>
                <w:szCs w:val="24"/>
              </w:rPr>
              <w:t>Республики Башкортостан</w:t>
            </w:r>
          </w:p>
        </w:tc>
      </w:tr>
    </w:tbl>
    <w:p w:rsidR="00842FD8" w:rsidRPr="00BA6735" w:rsidRDefault="00842FD8" w:rsidP="00842FD8">
      <w:pPr>
        <w:ind w:firstLine="284"/>
        <w:rPr>
          <w:sz w:val="22"/>
          <w:szCs w:val="22"/>
        </w:rPr>
      </w:pPr>
      <w:r w:rsidRPr="00BA6735">
        <w:rPr>
          <w:sz w:val="22"/>
          <w:szCs w:val="22"/>
        </w:rPr>
        <w:t xml:space="preserve">                                               </w:t>
      </w:r>
    </w:p>
    <w:p w:rsidR="00842FD8" w:rsidRPr="00BA6735" w:rsidRDefault="00842FD8" w:rsidP="00842FD8">
      <w:pPr>
        <w:ind w:firstLine="284"/>
        <w:rPr>
          <w:sz w:val="22"/>
          <w:szCs w:val="22"/>
        </w:rPr>
      </w:pPr>
    </w:p>
    <w:p w:rsidR="00842FD8" w:rsidRPr="00BA6735" w:rsidRDefault="00842FD8" w:rsidP="00842FD8">
      <w:pPr>
        <w:ind w:firstLine="284"/>
        <w:rPr>
          <w:sz w:val="22"/>
          <w:szCs w:val="22"/>
        </w:rPr>
      </w:pPr>
    </w:p>
    <w:p w:rsidR="00842FD8" w:rsidRPr="0055248B" w:rsidRDefault="00842FD8" w:rsidP="00842FD8">
      <w:pPr>
        <w:ind w:firstLine="284"/>
        <w:jc w:val="center"/>
        <w:rPr>
          <w:b/>
          <w:sz w:val="24"/>
          <w:szCs w:val="24"/>
        </w:rPr>
      </w:pPr>
      <w:r w:rsidRPr="0055248B">
        <w:rPr>
          <w:b/>
          <w:sz w:val="24"/>
          <w:szCs w:val="24"/>
        </w:rPr>
        <w:t>Контактные данные организатора аукциона:</w:t>
      </w:r>
    </w:p>
    <w:p w:rsidR="00842FD8" w:rsidRPr="0055248B" w:rsidRDefault="00842FD8" w:rsidP="00842FD8">
      <w:pPr>
        <w:ind w:firstLine="284"/>
        <w:rPr>
          <w:b/>
          <w:sz w:val="24"/>
          <w:szCs w:val="24"/>
        </w:rPr>
      </w:pPr>
    </w:p>
    <w:p w:rsidR="00842FD8" w:rsidRPr="0065232D" w:rsidRDefault="00842FD8" w:rsidP="00842FD8">
      <w:pPr>
        <w:ind w:left="540"/>
        <w:rPr>
          <w:sz w:val="26"/>
          <w:szCs w:val="26"/>
        </w:rPr>
      </w:pPr>
      <w:r w:rsidRPr="0055248B">
        <w:rPr>
          <w:b/>
          <w:sz w:val="24"/>
          <w:szCs w:val="24"/>
        </w:rPr>
        <w:t>Место нахождения / почтовый адрес:</w:t>
      </w:r>
      <w:r w:rsidRPr="0055248B">
        <w:rPr>
          <w:sz w:val="24"/>
          <w:szCs w:val="24"/>
        </w:rPr>
        <w:t xml:space="preserve"> </w:t>
      </w:r>
      <w:r w:rsidR="00A401B5">
        <w:rPr>
          <w:sz w:val="24"/>
          <w:szCs w:val="24"/>
        </w:rPr>
        <w:t>4</w:t>
      </w:r>
      <w:r w:rsidR="00A401B5" w:rsidRPr="00A401B5">
        <w:rPr>
          <w:sz w:val="26"/>
          <w:szCs w:val="26"/>
        </w:rPr>
        <w:t xml:space="preserve">52654, Республика Башкортостан, </w:t>
      </w:r>
      <w:proofErr w:type="spellStart"/>
      <w:r w:rsidR="00A401B5" w:rsidRPr="00A401B5">
        <w:rPr>
          <w:sz w:val="26"/>
          <w:szCs w:val="26"/>
        </w:rPr>
        <w:t>Бакалинский</w:t>
      </w:r>
      <w:proofErr w:type="spellEnd"/>
      <w:r w:rsidR="00A401B5" w:rsidRPr="00A401B5">
        <w:rPr>
          <w:sz w:val="26"/>
          <w:szCs w:val="26"/>
        </w:rPr>
        <w:t xml:space="preserve"> р-н, с </w:t>
      </w:r>
      <w:proofErr w:type="spellStart"/>
      <w:r w:rsidR="00A401B5" w:rsidRPr="00A401B5">
        <w:rPr>
          <w:sz w:val="26"/>
          <w:szCs w:val="26"/>
        </w:rPr>
        <w:t>Старокуручево</w:t>
      </w:r>
      <w:proofErr w:type="spellEnd"/>
      <w:r w:rsidR="00A401B5" w:rsidRPr="00A401B5">
        <w:rPr>
          <w:sz w:val="26"/>
          <w:szCs w:val="26"/>
        </w:rPr>
        <w:t>, Центральная ул., д.23</w:t>
      </w:r>
      <w:r w:rsidRPr="0065232D">
        <w:rPr>
          <w:sz w:val="26"/>
          <w:szCs w:val="26"/>
        </w:rPr>
        <w:t>.</w:t>
      </w:r>
    </w:p>
    <w:p w:rsidR="00842FD8" w:rsidRPr="0055248B" w:rsidRDefault="00842FD8" w:rsidP="00842FD8">
      <w:pPr>
        <w:ind w:left="540"/>
        <w:rPr>
          <w:sz w:val="24"/>
          <w:szCs w:val="24"/>
        </w:rPr>
      </w:pPr>
      <w:r>
        <w:rPr>
          <w:b/>
          <w:sz w:val="24"/>
          <w:szCs w:val="24"/>
        </w:rPr>
        <w:t>Контактные</w:t>
      </w:r>
      <w:r w:rsidRPr="0055248B">
        <w:rPr>
          <w:b/>
          <w:sz w:val="24"/>
          <w:szCs w:val="24"/>
        </w:rPr>
        <w:t xml:space="preserve"> телефон</w:t>
      </w:r>
      <w:r>
        <w:rPr>
          <w:b/>
          <w:sz w:val="24"/>
          <w:szCs w:val="24"/>
        </w:rPr>
        <w:t>ы</w:t>
      </w:r>
      <w:r w:rsidRPr="0055248B">
        <w:rPr>
          <w:b/>
          <w:sz w:val="24"/>
          <w:szCs w:val="24"/>
        </w:rPr>
        <w:t>:</w:t>
      </w:r>
      <w:r w:rsidRPr="0055248B">
        <w:rPr>
          <w:sz w:val="24"/>
          <w:szCs w:val="24"/>
        </w:rPr>
        <w:t xml:space="preserve"> 8(347</w:t>
      </w:r>
      <w:r>
        <w:rPr>
          <w:sz w:val="24"/>
          <w:szCs w:val="24"/>
        </w:rPr>
        <w:t>42) 2-</w:t>
      </w:r>
      <w:r w:rsidR="00A401B5">
        <w:rPr>
          <w:sz w:val="24"/>
          <w:szCs w:val="24"/>
        </w:rPr>
        <w:t>44</w:t>
      </w:r>
      <w:r>
        <w:rPr>
          <w:sz w:val="24"/>
          <w:szCs w:val="24"/>
        </w:rPr>
        <w:t>-</w:t>
      </w:r>
      <w:r w:rsidR="00A401B5">
        <w:rPr>
          <w:sz w:val="24"/>
          <w:szCs w:val="24"/>
        </w:rPr>
        <w:t>34</w:t>
      </w:r>
      <w:r>
        <w:rPr>
          <w:sz w:val="24"/>
          <w:szCs w:val="24"/>
        </w:rPr>
        <w:t>.</w:t>
      </w:r>
    </w:p>
    <w:p w:rsidR="00842FD8" w:rsidRPr="00BA6735" w:rsidRDefault="00842FD8" w:rsidP="00842FD8">
      <w:pPr>
        <w:ind w:firstLine="284"/>
        <w:jc w:val="center"/>
        <w:rPr>
          <w:b/>
        </w:rPr>
      </w:pPr>
    </w:p>
    <w:p w:rsidR="00842FD8" w:rsidRPr="00BA6735" w:rsidRDefault="00842FD8" w:rsidP="00842FD8">
      <w:pPr>
        <w:ind w:firstLine="284"/>
        <w:jc w:val="center"/>
        <w:rPr>
          <w:b/>
        </w:rPr>
      </w:pPr>
    </w:p>
    <w:p w:rsidR="00842FD8" w:rsidRPr="00BA6735" w:rsidRDefault="00842FD8" w:rsidP="00842FD8">
      <w:pPr>
        <w:ind w:firstLine="284"/>
        <w:jc w:val="center"/>
        <w:rPr>
          <w:b/>
        </w:rPr>
      </w:pPr>
    </w:p>
    <w:p w:rsidR="00842FD8" w:rsidRPr="00BA6735" w:rsidRDefault="00842FD8" w:rsidP="00842FD8">
      <w:pPr>
        <w:ind w:firstLine="284"/>
        <w:jc w:val="center"/>
        <w:rPr>
          <w:b/>
        </w:rPr>
      </w:pPr>
    </w:p>
    <w:p w:rsidR="00842FD8" w:rsidRPr="00BA6735" w:rsidRDefault="00842FD8" w:rsidP="00842FD8">
      <w:pPr>
        <w:ind w:firstLine="284"/>
        <w:jc w:val="center"/>
        <w:rPr>
          <w:b/>
        </w:rPr>
      </w:pPr>
    </w:p>
    <w:p w:rsidR="00842FD8" w:rsidRPr="00BA6735" w:rsidRDefault="00842FD8" w:rsidP="00842FD8">
      <w:pPr>
        <w:rPr>
          <w:b/>
        </w:rPr>
      </w:pPr>
    </w:p>
    <w:p w:rsidR="00842FD8" w:rsidRPr="00BA6735" w:rsidRDefault="00842FD8" w:rsidP="00842FD8">
      <w:pPr>
        <w:ind w:firstLine="284"/>
        <w:jc w:val="center"/>
        <w:rPr>
          <w:b/>
        </w:rPr>
      </w:pPr>
    </w:p>
    <w:p w:rsidR="00842FD8" w:rsidRDefault="00842FD8" w:rsidP="00842FD8">
      <w:pPr>
        <w:ind w:firstLine="284"/>
        <w:jc w:val="center"/>
        <w:rPr>
          <w:b/>
          <w:sz w:val="24"/>
          <w:szCs w:val="24"/>
        </w:rPr>
      </w:pPr>
    </w:p>
    <w:p w:rsidR="00842FD8" w:rsidRDefault="00842FD8" w:rsidP="00842FD8">
      <w:pPr>
        <w:rPr>
          <w:b/>
          <w:sz w:val="24"/>
          <w:szCs w:val="24"/>
        </w:rPr>
      </w:pPr>
    </w:p>
    <w:p w:rsidR="00842FD8" w:rsidRDefault="00842FD8" w:rsidP="00842FD8">
      <w:pPr>
        <w:ind w:firstLine="284"/>
        <w:jc w:val="center"/>
        <w:rPr>
          <w:b/>
          <w:sz w:val="24"/>
          <w:szCs w:val="24"/>
        </w:rPr>
      </w:pPr>
    </w:p>
    <w:p w:rsidR="00842FD8" w:rsidRDefault="00842FD8" w:rsidP="00842FD8">
      <w:pPr>
        <w:ind w:firstLine="284"/>
        <w:jc w:val="center"/>
        <w:rPr>
          <w:b/>
          <w:sz w:val="24"/>
          <w:szCs w:val="24"/>
        </w:rPr>
      </w:pPr>
    </w:p>
    <w:p w:rsidR="00842FD8" w:rsidRPr="00842FD8" w:rsidRDefault="00842FD8" w:rsidP="00842FD8">
      <w:pPr>
        <w:ind w:firstLine="284"/>
        <w:jc w:val="center"/>
        <w:rPr>
          <w:b/>
          <w:sz w:val="24"/>
          <w:szCs w:val="24"/>
        </w:rPr>
      </w:pPr>
      <w:r w:rsidRPr="0065232D">
        <w:rPr>
          <w:b/>
          <w:sz w:val="24"/>
          <w:szCs w:val="24"/>
        </w:rPr>
        <w:t xml:space="preserve">с. </w:t>
      </w:r>
      <w:proofErr w:type="spellStart"/>
      <w:r w:rsidR="00A401B5">
        <w:rPr>
          <w:b/>
          <w:sz w:val="26"/>
          <w:szCs w:val="26"/>
          <w:shd w:val="clear" w:color="auto" w:fill="FFFFFF"/>
        </w:rPr>
        <w:t>Старокуручево</w:t>
      </w:r>
      <w:proofErr w:type="spellEnd"/>
      <w:r w:rsidR="0065232D">
        <w:rPr>
          <w:b/>
          <w:sz w:val="24"/>
          <w:szCs w:val="24"/>
        </w:rPr>
        <w:t xml:space="preserve"> </w:t>
      </w:r>
      <w:r>
        <w:rPr>
          <w:b/>
          <w:sz w:val="24"/>
          <w:szCs w:val="24"/>
        </w:rPr>
        <w:t>–</w:t>
      </w:r>
      <w:r w:rsidRPr="0055248B">
        <w:rPr>
          <w:b/>
          <w:sz w:val="24"/>
          <w:szCs w:val="24"/>
        </w:rPr>
        <w:t xml:space="preserve"> </w:t>
      </w:r>
      <w:r w:rsidR="00A401B5">
        <w:rPr>
          <w:b/>
          <w:sz w:val="24"/>
          <w:szCs w:val="24"/>
        </w:rPr>
        <w:t>2022 г</w:t>
      </w:r>
    </w:p>
    <w:p w:rsidR="00842FD8" w:rsidRDefault="00842FD8" w:rsidP="00842FD8">
      <w:pPr>
        <w:pStyle w:val="a6"/>
        <w:ind w:firstLine="0"/>
        <w:rPr>
          <w:b/>
          <w:color w:val="000000"/>
          <w:sz w:val="22"/>
        </w:rPr>
      </w:pPr>
    </w:p>
    <w:p w:rsidR="00842FD8" w:rsidRPr="00E43FAE" w:rsidRDefault="00842FD8" w:rsidP="00842FD8">
      <w:pPr>
        <w:keepNext/>
        <w:spacing w:line="276" w:lineRule="auto"/>
        <w:jc w:val="center"/>
        <w:outlineLvl w:val="2"/>
        <w:rPr>
          <w:b/>
          <w:bCs/>
          <w:sz w:val="24"/>
          <w:szCs w:val="24"/>
          <w:lang w:val="x-none" w:eastAsia="x-none"/>
        </w:rPr>
      </w:pPr>
      <w:r w:rsidRPr="00E43FAE">
        <w:rPr>
          <w:b/>
          <w:bCs/>
          <w:sz w:val="24"/>
          <w:szCs w:val="24"/>
          <w:lang w:val="x-none" w:eastAsia="x-none"/>
        </w:rPr>
        <w:lastRenderedPageBreak/>
        <w:t>ИНФОРМАЦИОННОЕ СООБЩЕНИЕ</w:t>
      </w:r>
    </w:p>
    <w:p w:rsidR="00842FD8" w:rsidRPr="00E43FAE" w:rsidRDefault="00842FD8" w:rsidP="00842FD8">
      <w:pPr>
        <w:ind w:firstLine="1"/>
        <w:jc w:val="center"/>
        <w:rPr>
          <w:b/>
          <w:bCs/>
          <w:sz w:val="24"/>
          <w:szCs w:val="24"/>
          <w:lang w:eastAsia="en-US"/>
        </w:rPr>
      </w:pPr>
      <w:r w:rsidRPr="00E43FAE">
        <w:rPr>
          <w:b/>
          <w:sz w:val="24"/>
          <w:szCs w:val="24"/>
          <w:lang w:eastAsia="en-US"/>
        </w:rPr>
        <w:t xml:space="preserve">О ПРОВЕДЕНИИ В ЭЛЕКТРОННОЙ ФОРМЕ АУКЦИОНА ПО ПРОДАЖЕ </w:t>
      </w:r>
      <w:r w:rsidRPr="00E43FAE">
        <w:rPr>
          <w:b/>
          <w:bCs/>
          <w:sz w:val="24"/>
          <w:szCs w:val="24"/>
          <w:lang w:eastAsia="en-US"/>
        </w:rPr>
        <w:t xml:space="preserve">МУНИЦИПАЛЬНОГО ИМУЩЕСТВА </w:t>
      </w:r>
      <w:r>
        <w:rPr>
          <w:b/>
          <w:bCs/>
          <w:sz w:val="24"/>
          <w:szCs w:val="24"/>
          <w:lang w:eastAsia="en-US"/>
        </w:rPr>
        <w:t xml:space="preserve">СЕЛЬСКОГО ПОСЕЛЕНИЯ </w:t>
      </w:r>
      <w:r w:rsidR="00A401B5" w:rsidRPr="00A401B5">
        <w:rPr>
          <w:rFonts w:eastAsia="Batang"/>
          <w:b/>
          <w:sz w:val="24"/>
          <w:szCs w:val="24"/>
        </w:rPr>
        <w:t>СТАРОКУРУЧЕВСКИЙ</w:t>
      </w:r>
      <w:r w:rsidR="00A401B5" w:rsidRPr="00A401B5">
        <w:rPr>
          <w:rFonts w:eastAsia="Batang"/>
          <w:sz w:val="24"/>
          <w:szCs w:val="24"/>
        </w:rPr>
        <w:t xml:space="preserve">  </w:t>
      </w:r>
      <w:r>
        <w:rPr>
          <w:b/>
          <w:bCs/>
          <w:sz w:val="24"/>
          <w:szCs w:val="24"/>
          <w:lang w:eastAsia="en-US"/>
        </w:rPr>
        <w:t>СЕЛЬСОВЕТ МУНИЦИПАЛЬНОГО РАЙОНА</w:t>
      </w:r>
      <w:r w:rsidRPr="00545F37">
        <w:rPr>
          <w:b/>
          <w:bCs/>
          <w:sz w:val="24"/>
          <w:szCs w:val="24"/>
          <w:lang w:eastAsia="en-US"/>
        </w:rPr>
        <w:t xml:space="preserve"> </w:t>
      </w:r>
      <w:r>
        <w:rPr>
          <w:b/>
          <w:bCs/>
          <w:sz w:val="24"/>
          <w:szCs w:val="24"/>
          <w:lang w:eastAsia="en-US"/>
        </w:rPr>
        <w:t>БАКАЛИНСКИЙ</w:t>
      </w:r>
      <w:r w:rsidRPr="00E43FAE">
        <w:rPr>
          <w:b/>
          <w:bCs/>
          <w:sz w:val="24"/>
          <w:szCs w:val="24"/>
          <w:lang w:eastAsia="en-US"/>
        </w:rPr>
        <w:t xml:space="preserve"> </w:t>
      </w:r>
      <w:r>
        <w:rPr>
          <w:b/>
          <w:bCs/>
          <w:sz w:val="24"/>
          <w:szCs w:val="24"/>
          <w:lang w:eastAsia="en-US"/>
        </w:rPr>
        <w:t>РАЙОН</w:t>
      </w:r>
      <w:r w:rsidRPr="00E43FAE">
        <w:rPr>
          <w:b/>
          <w:bCs/>
          <w:sz w:val="24"/>
          <w:szCs w:val="24"/>
          <w:lang w:eastAsia="en-US"/>
        </w:rPr>
        <w:t xml:space="preserve"> РЕСПУБЛИКИ БАШКОРТОСТАН</w:t>
      </w:r>
    </w:p>
    <w:p w:rsidR="00842FD8" w:rsidRDefault="00842FD8" w:rsidP="004C775E">
      <w:pPr>
        <w:pStyle w:val="a6"/>
        <w:ind w:firstLine="0"/>
        <w:jc w:val="center"/>
        <w:rPr>
          <w:b/>
          <w:color w:val="000000"/>
          <w:sz w:val="22"/>
        </w:rPr>
      </w:pPr>
    </w:p>
    <w:p w:rsidR="004C775E" w:rsidRPr="004C775E" w:rsidRDefault="004C775E" w:rsidP="004C775E">
      <w:pPr>
        <w:pStyle w:val="a6"/>
        <w:ind w:firstLine="0"/>
        <w:jc w:val="center"/>
        <w:rPr>
          <w:b/>
          <w:color w:val="000000"/>
          <w:sz w:val="22"/>
        </w:rPr>
      </w:pPr>
      <w:r>
        <w:rPr>
          <w:b/>
          <w:color w:val="000000"/>
          <w:sz w:val="22"/>
        </w:rPr>
        <w:t xml:space="preserve">1. </w:t>
      </w:r>
      <w:r w:rsidRPr="004C775E">
        <w:rPr>
          <w:b/>
          <w:color w:val="000000"/>
          <w:sz w:val="22"/>
        </w:rPr>
        <w:t xml:space="preserve">ОБЩИЕ </w:t>
      </w:r>
      <w:r w:rsidR="002E2402">
        <w:rPr>
          <w:b/>
          <w:color w:val="000000"/>
          <w:sz w:val="22"/>
        </w:rPr>
        <w:t>СВЕДЕНИЯ</w:t>
      </w:r>
    </w:p>
    <w:p w:rsidR="00997432" w:rsidRPr="00842FD8" w:rsidRDefault="00E14AAB" w:rsidP="004C775E">
      <w:pPr>
        <w:widowControl w:val="0"/>
        <w:autoSpaceDE w:val="0"/>
        <w:autoSpaceDN w:val="0"/>
        <w:adjustRightInd w:val="0"/>
        <w:ind w:right="-55" w:firstLine="709"/>
        <w:jc w:val="both"/>
        <w:rPr>
          <w:sz w:val="22"/>
          <w:szCs w:val="22"/>
        </w:rPr>
      </w:pPr>
      <w:r w:rsidRPr="00842FD8">
        <w:rPr>
          <w:sz w:val="22"/>
          <w:szCs w:val="22"/>
        </w:rPr>
        <w:t xml:space="preserve">1.1. </w:t>
      </w:r>
      <w:proofErr w:type="gramStart"/>
      <w:r w:rsidR="003B03C0" w:rsidRPr="00842FD8">
        <w:rPr>
          <w:sz w:val="22"/>
          <w:szCs w:val="22"/>
        </w:rPr>
        <w:t>П</w:t>
      </w:r>
      <w:r w:rsidR="00997432" w:rsidRPr="00842FD8">
        <w:rPr>
          <w:sz w:val="22"/>
          <w:szCs w:val="22"/>
        </w:rPr>
        <w:t>родаж</w:t>
      </w:r>
      <w:r w:rsidR="003B03C0" w:rsidRPr="00842FD8">
        <w:rPr>
          <w:sz w:val="22"/>
          <w:szCs w:val="22"/>
        </w:rPr>
        <w:t>а</w:t>
      </w:r>
      <w:r w:rsidR="00997432" w:rsidRPr="00842FD8">
        <w:rPr>
          <w:sz w:val="22"/>
          <w:szCs w:val="22"/>
        </w:rPr>
        <w:t xml:space="preserve"> имущества</w:t>
      </w:r>
      <w:r w:rsidR="003B03C0" w:rsidRPr="00842FD8">
        <w:rPr>
          <w:sz w:val="22"/>
          <w:szCs w:val="22"/>
        </w:rPr>
        <w:t xml:space="preserve"> </w:t>
      </w:r>
      <w:r w:rsidR="009B685C">
        <w:rPr>
          <w:sz w:val="22"/>
          <w:szCs w:val="22"/>
        </w:rPr>
        <w:t xml:space="preserve">через </w:t>
      </w:r>
      <w:r w:rsidR="009B685C" w:rsidRPr="009B685C">
        <w:rPr>
          <w:sz w:val="22"/>
          <w:szCs w:val="24"/>
          <w:lang w:eastAsia="en-US"/>
        </w:rPr>
        <w:t>аукцион в электронной форме, открытый по составу участников и по форме подачи предложений о цене имущества</w:t>
      </w:r>
      <w:r w:rsidR="00997432" w:rsidRPr="00842FD8">
        <w:rPr>
          <w:sz w:val="22"/>
          <w:szCs w:val="22"/>
        </w:rPr>
        <w:t xml:space="preserve">, находящегося в </w:t>
      </w:r>
      <w:r w:rsidR="00842FD8" w:rsidRPr="00842FD8">
        <w:rPr>
          <w:sz w:val="22"/>
          <w:szCs w:val="22"/>
        </w:rPr>
        <w:t>собственности</w:t>
      </w:r>
      <w:r w:rsidR="00997432" w:rsidRPr="00842FD8">
        <w:rPr>
          <w:sz w:val="22"/>
          <w:szCs w:val="22"/>
        </w:rPr>
        <w:t xml:space="preserve"> </w:t>
      </w:r>
      <w:r w:rsidR="00842FD8" w:rsidRPr="00842FD8">
        <w:rPr>
          <w:sz w:val="22"/>
          <w:szCs w:val="22"/>
        </w:rPr>
        <w:t xml:space="preserve">сельского поселения </w:t>
      </w:r>
      <w:proofErr w:type="spellStart"/>
      <w:r w:rsidR="00A401B5" w:rsidRPr="00A401B5">
        <w:rPr>
          <w:rFonts w:eastAsia="Batang"/>
          <w:sz w:val="22"/>
          <w:szCs w:val="24"/>
        </w:rPr>
        <w:t>Старокуручевский</w:t>
      </w:r>
      <w:proofErr w:type="spellEnd"/>
      <w:r w:rsidR="00A401B5" w:rsidRPr="00A401B5">
        <w:rPr>
          <w:rFonts w:eastAsia="Batang"/>
          <w:sz w:val="22"/>
          <w:szCs w:val="24"/>
        </w:rPr>
        <w:t xml:space="preserve">  </w:t>
      </w:r>
      <w:r w:rsidR="00842FD8" w:rsidRPr="00842FD8">
        <w:rPr>
          <w:sz w:val="22"/>
          <w:szCs w:val="22"/>
        </w:rPr>
        <w:t xml:space="preserve">сельсовет муниципального района </w:t>
      </w:r>
      <w:proofErr w:type="spellStart"/>
      <w:r w:rsidR="00842FD8" w:rsidRPr="00842FD8">
        <w:rPr>
          <w:sz w:val="22"/>
          <w:szCs w:val="22"/>
        </w:rPr>
        <w:t>Бакалинский</w:t>
      </w:r>
      <w:proofErr w:type="spellEnd"/>
      <w:r w:rsidR="00842FD8" w:rsidRPr="00842FD8">
        <w:rPr>
          <w:sz w:val="22"/>
          <w:szCs w:val="22"/>
        </w:rPr>
        <w:t xml:space="preserve"> район Республики Башкортостан</w:t>
      </w:r>
      <w:r w:rsidR="00997432" w:rsidRPr="00842FD8">
        <w:rPr>
          <w:sz w:val="22"/>
          <w:szCs w:val="22"/>
        </w:rPr>
        <w:t>, проводится в электронной форме в соответствии с Гражданским кодексом Российской Федерации, Федеральным законом от 21.12.2001</w:t>
      </w:r>
      <w:r w:rsidR="003B03C0" w:rsidRPr="00842FD8">
        <w:rPr>
          <w:sz w:val="22"/>
          <w:szCs w:val="22"/>
        </w:rPr>
        <w:t xml:space="preserve"> </w:t>
      </w:r>
      <w:r w:rsidR="00997432" w:rsidRPr="00842FD8">
        <w:rPr>
          <w:sz w:val="22"/>
          <w:szCs w:val="22"/>
        </w:rPr>
        <w:t>№ 178-ФЗ «О приватизации государственного и муниципального имущества» (далее – Закон о приватизации), постановлением Правительства</w:t>
      </w:r>
      <w:proofErr w:type="gramEnd"/>
      <w:r w:rsidR="00997432" w:rsidRPr="00842FD8">
        <w:rPr>
          <w:sz w:val="22"/>
          <w:szCs w:val="22"/>
        </w:rPr>
        <w:t xml:space="preserve"> Российской Федерации от 27.08.2012 № 860 «Об организации и проведении продажи государственного или муниципального</w:t>
      </w:r>
      <w:r w:rsidR="00940DFA" w:rsidRPr="00842FD8">
        <w:rPr>
          <w:sz w:val="22"/>
          <w:szCs w:val="22"/>
        </w:rPr>
        <w:t xml:space="preserve"> имущества в электронной форме», а также регламентом электронной торговой площадки, размещенным на сайте </w:t>
      </w:r>
      <w:r w:rsidR="003D48B0" w:rsidRPr="00842FD8">
        <w:rPr>
          <w:sz w:val="22"/>
          <w:szCs w:val="22"/>
        </w:rPr>
        <w:t xml:space="preserve">       </w:t>
      </w:r>
      <w:hyperlink r:id="rId7" w:history="1">
        <w:r w:rsidR="00940DFA" w:rsidRPr="00842FD8">
          <w:rPr>
            <w:rStyle w:val="a9"/>
            <w:color w:val="auto"/>
            <w:sz w:val="22"/>
            <w:szCs w:val="22"/>
            <w:u w:val="none"/>
          </w:rPr>
          <w:t>https://www.rts-tender.ru</w:t>
        </w:r>
      </w:hyperlink>
      <w:r w:rsidR="00940DFA" w:rsidRPr="00842FD8">
        <w:rPr>
          <w:rStyle w:val="a9"/>
          <w:color w:val="auto"/>
          <w:sz w:val="22"/>
          <w:szCs w:val="22"/>
          <w:u w:val="none"/>
        </w:rPr>
        <w:t>/</w:t>
      </w:r>
      <w:r w:rsidR="00940DFA" w:rsidRPr="00842FD8">
        <w:rPr>
          <w:sz w:val="22"/>
          <w:szCs w:val="22"/>
        </w:rPr>
        <w:t>, в подразделе «Документы Электронной площадки «РТС-Тендер» для проведения имущественных торгов» раздела «Имущество», иными нормативными документами электронной площадки.</w:t>
      </w:r>
    </w:p>
    <w:p w:rsidR="00842FD8" w:rsidRPr="00842FD8" w:rsidRDefault="00E14AAB" w:rsidP="009B685C">
      <w:pPr>
        <w:ind w:firstLine="708"/>
        <w:jc w:val="both"/>
        <w:rPr>
          <w:sz w:val="22"/>
          <w:szCs w:val="22"/>
        </w:rPr>
      </w:pPr>
      <w:r w:rsidRPr="00842FD8">
        <w:rPr>
          <w:color w:val="000000"/>
          <w:sz w:val="22"/>
          <w:szCs w:val="22"/>
        </w:rPr>
        <w:t>1.2.</w:t>
      </w:r>
      <w:r w:rsidRPr="00842FD8">
        <w:rPr>
          <w:b/>
          <w:color w:val="000000"/>
          <w:sz w:val="22"/>
          <w:szCs w:val="22"/>
        </w:rPr>
        <w:t xml:space="preserve"> </w:t>
      </w:r>
      <w:proofErr w:type="gramStart"/>
      <w:r w:rsidR="004C775E" w:rsidRPr="00842FD8">
        <w:rPr>
          <w:b/>
          <w:color w:val="000000"/>
          <w:sz w:val="22"/>
          <w:szCs w:val="22"/>
        </w:rPr>
        <w:t xml:space="preserve">Наименование органа местного самоуправления, принявшего решение об условиях приватизации, реквизиты указанного решения </w:t>
      </w:r>
      <w:r w:rsidR="00842FD8" w:rsidRPr="00842FD8">
        <w:rPr>
          <w:color w:val="000000"/>
          <w:sz w:val="22"/>
          <w:szCs w:val="22"/>
        </w:rPr>
        <w:t>–</w:t>
      </w:r>
      <w:r w:rsidR="004C775E" w:rsidRPr="00842FD8">
        <w:rPr>
          <w:color w:val="000000"/>
          <w:sz w:val="22"/>
          <w:szCs w:val="22"/>
        </w:rPr>
        <w:t xml:space="preserve"> </w:t>
      </w:r>
      <w:r w:rsidR="00842FD8" w:rsidRPr="00842FD8">
        <w:rPr>
          <w:sz w:val="22"/>
          <w:szCs w:val="22"/>
        </w:rPr>
        <w:t xml:space="preserve">Решение совета сельского поселения </w:t>
      </w:r>
      <w:proofErr w:type="spellStart"/>
      <w:r w:rsidR="00A401B5" w:rsidRPr="00A401B5">
        <w:rPr>
          <w:rFonts w:eastAsia="Batang"/>
          <w:sz w:val="22"/>
          <w:szCs w:val="24"/>
        </w:rPr>
        <w:t>Старокуручевский</w:t>
      </w:r>
      <w:proofErr w:type="spellEnd"/>
      <w:r w:rsidR="00A401B5" w:rsidRPr="00A401B5">
        <w:rPr>
          <w:rFonts w:eastAsia="Batang"/>
          <w:sz w:val="22"/>
          <w:szCs w:val="24"/>
        </w:rPr>
        <w:t xml:space="preserve">  </w:t>
      </w:r>
      <w:r w:rsidR="00842FD8" w:rsidRPr="00842FD8">
        <w:rPr>
          <w:sz w:val="22"/>
          <w:szCs w:val="22"/>
        </w:rPr>
        <w:t xml:space="preserve">сельсовет муниципального района </w:t>
      </w:r>
      <w:proofErr w:type="spellStart"/>
      <w:r w:rsidR="00842FD8" w:rsidRPr="00842FD8">
        <w:rPr>
          <w:sz w:val="22"/>
          <w:szCs w:val="22"/>
        </w:rPr>
        <w:t>Бакалинский</w:t>
      </w:r>
      <w:proofErr w:type="spellEnd"/>
      <w:r w:rsidR="00842FD8" w:rsidRPr="00842FD8">
        <w:rPr>
          <w:sz w:val="22"/>
          <w:szCs w:val="22"/>
        </w:rPr>
        <w:t xml:space="preserve"> район Республики Башкортостан от </w:t>
      </w:r>
      <w:r w:rsidR="00A401B5">
        <w:rPr>
          <w:sz w:val="22"/>
          <w:szCs w:val="22"/>
        </w:rPr>
        <w:t>07</w:t>
      </w:r>
      <w:r w:rsidR="00842FD8" w:rsidRPr="00842FD8">
        <w:rPr>
          <w:sz w:val="22"/>
          <w:szCs w:val="22"/>
        </w:rPr>
        <w:t xml:space="preserve"> </w:t>
      </w:r>
      <w:r w:rsidR="00A401B5">
        <w:rPr>
          <w:sz w:val="22"/>
          <w:szCs w:val="22"/>
        </w:rPr>
        <w:t>февраля</w:t>
      </w:r>
      <w:r w:rsidR="00842FD8" w:rsidRPr="00842FD8">
        <w:rPr>
          <w:sz w:val="22"/>
          <w:szCs w:val="22"/>
        </w:rPr>
        <w:t xml:space="preserve"> 202</w:t>
      </w:r>
      <w:r w:rsidR="00A401B5">
        <w:rPr>
          <w:sz w:val="22"/>
          <w:szCs w:val="22"/>
        </w:rPr>
        <w:t>2</w:t>
      </w:r>
      <w:r w:rsidR="00842FD8" w:rsidRPr="00842FD8">
        <w:rPr>
          <w:sz w:val="22"/>
          <w:szCs w:val="22"/>
        </w:rPr>
        <w:t xml:space="preserve"> г. №</w:t>
      </w:r>
      <w:r w:rsidR="00A401B5">
        <w:rPr>
          <w:sz w:val="22"/>
          <w:szCs w:val="22"/>
        </w:rPr>
        <w:t>69</w:t>
      </w:r>
      <w:r w:rsidR="00842FD8" w:rsidRPr="00842FD8">
        <w:rPr>
          <w:sz w:val="22"/>
          <w:szCs w:val="22"/>
        </w:rPr>
        <w:t xml:space="preserve"> «Об утверждении прогнозного плана (программы) приватизации муниципального имущества сельского поселения </w:t>
      </w:r>
      <w:proofErr w:type="spellStart"/>
      <w:r w:rsidR="00A401B5" w:rsidRPr="00A401B5">
        <w:rPr>
          <w:sz w:val="22"/>
          <w:szCs w:val="22"/>
        </w:rPr>
        <w:t>Старокуручевский</w:t>
      </w:r>
      <w:proofErr w:type="spellEnd"/>
      <w:r w:rsidR="00A401B5" w:rsidRPr="00A401B5">
        <w:rPr>
          <w:sz w:val="22"/>
          <w:szCs w:val="22"/>
        </w:rPr>
        <w:t xml:space="preserve">  </w:t>
      </w:r>
      <w:r w:rsidR="00842FD8" w:rsidRPr="00842FD8">
        <w:rPr>
          <w:sz w:val="22"/>
          <w:szCs w:val="22"/>
        </w:rPr>
        <w:t xml:space="preserve">сельсовет муниципального района </w:t>
      </w:r>
      <w:proofErr w:type="spellStart"/>
      <w:r w:rsidR="00842FD8" w:rsidRPr="00842FD8">
        <w:rPr>
          <w:sz w:val="22"/>
          <w:szCs w:val="22"/>
        </w:rPr>
        <w:t>Бакалинский</w:t>
      </w:r>
      <w:proofErr w:type="spellEnd"/>
      <w:r w:rsidR="00842FD8" w:rsidRPr="00842FD8">
        <w:rPr>
          <w:sz w:val="22"/>
          <w:szCs w:val="22"/>
        </w:rPr>
        <w:t xml:space="preserve"> район</w:t>
      </w:r>
      <w:r w:rsidR="00A401B5">
        <w:rPr>
          <w:sz w:val="22"/>
          <w:szCs w:val="22"/>
        </w:rPr>
        <w:t xml:space="preserve"> Республики Башкортостан на 2022-2023</w:t>
      </w:r>
      <w:r w:rsidR="00842FD8" w:rsidRPr="00842FD8">
        <w:rPr>
          <w:sz w:val="22"/>
          <w:szCs w:val="22"/>
        </w:rPr>
        <w:t xml:space="preserve"> год</w:t>
      </w:r>
      <w:r w:rsidR="00E04674">
        <w:rPr>
          <w:sz w:val="22"/>
          <w:szCs w:val="22"/>
        </w:rPr>
        <w:t>ы</w:t>
      </w:r>
      <w:r w:rsidR="00842FD8" w:rsidRPr="00842FD8">
        <w:rPr>
          <w:sz w:val="22"/>
          <w:szCs w:val="22"/>
        </w:rPr>
        <w:t xml:space="preserve">», постановление Администрации сельского поселения </w:t>
      </w:r>
      <w:proofErr w:type="spellStart"/>
      <w:r w:rsidR="00A401B5" w:rsidRPr="00A401B5">
        <w:rPr>
          <w:rFonts w:eastAsia="Batang"/>
          <w:sz w:val="22"/>
          <w:szCs w:val="24"/>
        </w:rPr>
        <w:t>Старокуручевский</w:t>
      </w:r>
      <w:proofErr w:type="spellEnd"/>
      <w:r w:rsidR="00A401B5" w:rsidRPr="00A401B5">
        <w:rPr>
          <w:rFonts w:eastAsia="Batang"/>
          <w:sz w:val="22"/>
          <w:szCs w:val="24"/>
        </w:rPr>
        <w:t xml:space="preserve">  </w:t>
      </w:r>
      <w:r w:rsidR="00842FD8" w:rsidRPr="00842FD8">
        <w:rPr>
          <w:sz w:val="22"/>
          <w:szCs w:val="22"/>
        </w:rPr>
        <w:t xml:space="preserve">сельсовет муниципального района </w:t>
      </w:r>
      <w:proofErr w:type="spellStart"/>
      <w:r w:rsidR="00842FD8" w:rsidRPr="00842FD8">
        <w:rPr>
          <w:sz w:val="22"/>
          <w:szCs w:val="22"/>
        </w:rPr>
        <w:t>Бакалинский</w:t>
      </w:r>
      <w:proofErr w:type="spellEnd"/>
      <w:proofErr w:type="gramEnd"/>
      <w:r w:rsidR="00842FD8" w:rsidRPr="00842FD8">
        <w:rPr>
          <w:sz w:val="22"/>
          <w:szCs w:val="22"/>
        </w:rPr>
        <w:t xml:space="preserve"> район Республики Башкортостан  от </w:t>
      </w:r>
      <w:r w:rsidR="00A401B5">
        <w:rPr>
          <w:sz w:val="22"/>
          <w:szCs w:val="22"/>
        </w:rPr>
        <w:t>15</w:t>
      </w:r>
      <w:r w:rsidR="00842FD8" w:rsidRPr="00842FD8">
        <w:rPr>
          <w:rFonts w:eastAsia="Batang"/>
          <w:sz w:val="22"/>
          <w:szCs w:val="22"/>
        </w:rPr>
        <w:t>.</w:t>
      </w:r>
      <w:r w:rsidR="00A401B5">
        <w:rPr>
          <w:rFonts w:eastAsia="Batang"/>
          <w:sz w:val="22"/>
          <w:szCs w:val="22"/>
        </w:rPr>
        <w:t>02</w:t>
      </w:r>
      <w:r w:rsidR="00842FD8" w:rsidRPr="00842FD8">
        <w:rPr>
          <w:rFonts w:eastAsia="Batang"/>
          <w:sz w:val="22"/>
          <w:szCs w:val="22"/>
        </w:rPr>
        <w:t>.202</w:t>
      </w:r>
      <w:r w:rsidR="00A401B5">
        <w:rPr>
          <w:rFonts w:eastAsia="Batang"/>
          <w:sz w:val="22"/>
          <w:szCs w:val="22"/>
        </w:rPr>
        <w:t>2</w:t>
      </w:r>
      <w:r w:rsidR="00842FD8" w:rsidRPr="00842FD8">
        <w:rPr>
          <w:rFonts w:eastAsia="Batang"/>
          <w:sz w:val="22"/>
          <w:szCs w:val="22"/>
        </w:rPr>
        <w:t xml:space="preserve"> г. №</w:t>
      </w:r>
      <w:r w:rsidR="00A401B5">
        <w:rPr>
          <w:rFonts w:eastAsia="Batang"/>
          <w:sz w:val="22"/>
          <w:szCs w:val="22"/>
        </w:rPr>
        <w:t>11</w:t>
      </w:r>
      <w:r w:rsidR="00842FD8" w:rsidRPr="00842FD8">
        <w:rPr>
          <w:rFonts w:eastAsia="Batang"/>
          <w:sz w:val="22"/>
          <w:szCs w:val="22"/>
        </w:rPr>
        <w:t xml:space="preserve">  «Об утверждении условий приватизации объектов муниципального нежилого фонда</w:t>
      </w:r>
      <w:r w:rsidR="00842FD8" w:rsidRPr="00842FD8">
        <w:rPr>
          <w:rFonts w:eastAsia="Batang"/>
          <w:b/>
          <w:i/>
          <w:sz w:val="22"/>
          <w:szCs w:val="22"/>
        </w:rPr>
        <w:t>».</w:t>
      </w:r>
    </w:p>
    <w:p w:rsidR="004C775E" w:rsidRDefault="004C775E" w:rsidP="004C775E">
      <w:pPr>
        <w:widowControl w:val="0"/>
        <w:autoSpaceDE w:val="0"/>
        <w:autoSpaceDN w:val="0"/>
        <w:adjustRightInd w:val="0"/>
        <w:ind w:right="-55" w:firstLine="709"/>
        <w:jc w:val="both"/>
        <w:rPr>
          <w:color w:val="000000"/>
          <w:sz w:val="22"/>
          <w:szCs w:val="22"/>
        </w:rPr>
      </w:pPr>
    </w:p>
    <w:p w:rsidR="00B46D0A" w:rsidRPr="004C775E" w:rsidRDefault="00E14AAB" w:rsidP="004C775E">
      <w:pPr>
        <w:widowControl w:val="0"/>
        <w:autoSpaceDE w:val="0"/>
        <w:autoSpaceDN w:val="0"/>
        <w:adjustRightInd w:val="0"/>
        <w:ind w:right="-55" w:firstLine="709"/>
        <w:jc w:val="both"/>
        <w:rPr>
          <w:rFonts w:cs="Arial"/>
          <w:sz w:val="22"/>
        </w:rPr>
      </w:pPr>
      <w:r w:rsidRPr="00E14AAB">
        <w:rPr>
          <w:rFonts w:cs="Arial"/>
          <w:sz w:val="22"/>
        </w:rPr>
        <w:t xml:space="preserve">1.3. </w:t>
      </w:r>
      <w:r w:rsidR="00B46D0A" w:rsidRPr="004C775E">
        <w:rPr>
          <w:rFonts w:cs="Arial"/>
          <w:b/>
          <w:sz w:val="22"/>
        </w:rPr>
        <w:t>Собственник имущества:</w:t>
      </w:r>
      <w:r w:rsidR="00B46D0A" w:rsidRPr="004C775E">
        <w:rPr>
          <w:rFonts w:cs="Arial"/>
          <w:sz w:val="22"/>
        </w:rPr>
        <w:t xml:space="preserve"> </w:t>
      </w:r>
      <w:r w:rsidR="00842FD8">
        <w:rPr>
          <w:sz w:val="22"/>
          <w:szCs w:val="22"/>
        </w:rPr>
        <w:t>С</w:t>
      </w:r>
      <w:r w:rsidR="00842FD8" w:rsidRPr="00842FD8">
        <w:rPr>
          <w:sz w:val="22"/>
          <w:szCs w:val="22"/>
        </w:rPr>
        <w:t>ельско</w:t>
      </w:r>
      <w:r w:rsidR="00842FD8">
        <w:rPr>
          <w:sz w:val="22"/>
          <w:szCs w:val="22"/>
        </w:rPr>
        <w:t xml:space="preserve">е </w:t>
      </w:r>
      <w:r w:rsidR="00842FD8" w:rsidRPr="00842FD8">
        <w:rPr>
          <w:sz w:val="22"/>
          <w:szCs w:val="22"/>
        </w:rPr>
        <w:t xml:space="preserve"> поселени</w:t>
      </w:r>
      <w:r w:rsidR="00842FD8">
        <w:rPr>
          <w:sz w:val="22"/>
          <w:szCs w:val="22"/>
        </w:rPr>
        <w:t xml:space="preserve">е </w:t>
      </w:r>
      <w:r w:rsidR="00842FD8" w:rsidRPr="00842FD8">
        <w:rPr>
          <w:sz w:val="22"/>
          <w:szCs w:val="22"/>
        </w:rPr>
        <w:t xml:space="preserve"> </w:t>
      </w:r>
      <w:proofErr w:type="spellStart"/>
      <w:r w:rsidR="00A401B5" w:rsidRPr="00A401B5">
        <w:rPr>
          <w:rFonts w:eastAsia="Batang"/>
          <w:sz w:val="22"/>
          <w:szCs w:val="24"/>
        </w:rPr>
        <w:t>Старокуручевский</w:t>
      </w:r>
      <w:proofErr w:type="spellEnd"/>
      <w:r w:rsidR="00A401B5" w:rsidRPr="00A401B5">
        <w:rPr>
          <w:rFonts w:eastAsia="Batang"/>
          <w:sz w:val="22"/>
          <w:szCs w:val="24"/>
        </w:rPr>
        <w:t xml:space="preserve">  </w:t>
      </w:r>
      <w:r w:rsidR="00842FD8" w:rsidRPr="00842FD8">
        <w:rPr>
          <w:sz w:val="22"/>
          <w:szCs w:val="22"/>
        </w:rPr>
        <w:t xml:space="preserve">сельсовет муниципального района </w:t>
      </w:r>
      <w:proofErr w:type="spellStart"/>
      <w:r w:rsidR="00842FD8" w:rsidRPr="00842FD8">
        <w:rPr>
          <w:sz w:val="22"/>
          <w:szCs w:val="22"/>
        </w:rPr>
        <w:t>Бакалинский</w:t>
      </w:r>
      <w:proofErr w:type="spellEnd"/>
      <w:r w:rsidR="00842FD8" w:rsidRPr="00842FD8">
        <w:rPr>
          <w:sz w:val="22"/>
          <w:szCs w:val="22"/>
        </w:rPr>
        <w:t xml:space="preserve"> район Республики Башкортостан</w:t>
      </w:r>
      <w:r w:rsidR="00B46D0A" w:rsidRPr="004C775E">
        <w:rPr>
          <w:rFonts w:cs="Arial"/>
          <w:sz w:val="22"/>
        </w:rPr>
        <w:t>.</w:t>
      </w:r>
    </w:p>
    <w:p w:rsidR="00B46D0A" w:rsidRPr="00842FD8" w:rsidRDefault="00B46D0A" w:rsidP="00842FD8">
      <w:pPr>
        <w:widowControl w:val="0"/>
        <w:autoSpaceDE w:val="0"/>
        <w:autoSpaceDN w:val="0"/>
        <w:adjustRightInd w:val="0"/>
        <w:ind w:right="-55" w:firstLine="709"/>
        <w:jc w:val="both"/>
        <w:rPr>
          <w:sz w:val="22"/>
          <w:szCs w:val="22"/>
        </w:rPr>
      </w:pPr>
      <w:r w:rsidRPr="00842FD8">
        <w:rPr>
          <w:sz w:val="22"/>
          <w:szCs w:val="22"/>
        </w:rPr>
        <w:t xml:space="preserve">Продавец: </w:t>
      </w:r>
      <w:r w:rsidR="00842FD8" w:rsidRPr="00842FD8">
        <w:rPr>
          <w:sz w:val="22"/>
          <w:szCs w:val="22"/>
        </w:rPr>
        <w:t xml:space="preserve">Сельское  поселение  </w:t>
      </w:r>
      <w:proofErr w:type="spellStart"/>
      <w:r w:rsidR="00A401B5" w:rsidRPr="00A401B5">
        <w:rPr>
          <w:rFonts w:eastAsia="Batang"/>
          <w:sz w:val="22"/>
          <w:szCs w:val="24"/>
        </w:rPr>
        <w:t>Старокуручевский</w:t>
      </w:r>
      <w:proofErr w:type="spellEnd"/>
      <w:r w:rsidR="00A401B5" w:rsidRPr="00A401B5">
        <w:rPr>
          <w:rFonts w:eastAsia="Batang"/>
          <w:sz w:val="22"/>
          <w:szCs w:val="24"/>
        </w:rPr>
        <w:t xml:space="preserve">  </w:t>
      </w:r>
      <w:r w:rsidR="00842FD8" w:rsidRPr="00842FD8">
        <w:rPr>
          <w:sz w:val="22"/>
          <w:szCs w:val="22"/>
        </w:rPr>
        <w:t xml:space="preserve">сельсовет муниципального района </w:t>
      </w:r>
      <w:proofErr w:type="spellStart"/>
      <w:r w:rsidR="00842FD8" w:rsidRPr="00842FD8">
        <w:rPr>
          <w:sz w:val="22"/>
          <w:szCs w:val="22"/>
        </w:rPr>
        <w:t>Бакалинский</w:t>
      </w:r>
      <w:proofErr w:type="spellEnd"/>
      <w:r w:rsidR="00842FD8" w:rsidRPr="00842FD8">
        <w:rPr>
          <w:sz w:val="22"/>
          <w:szCs w:val="22"/>
        </w:rPr>
        <w:t xml:space="preserve"> район Республики Башкортостан</w:t>
      </w:r>
      <w:r w:rsidRPr="00842FD8">
        <w:rPr>
          <w:sz w:val="22"/>
          <w:szCs w:val="22"/>
        </w:rPr>
        <w:t>.</w:t>
      </w:r>
    </w:p>
    <w:p w:rsidR="00B46D0A" w:rsidRPr="00315216" w:rsidRDefault="00315216" w:rsidP="00315216">
      <w:pPr>
        <w:ind w:left="540"/>
        <w:rPr>
          <w:sz w:val="22"/>
          <w:szCs w:val="22"/>
        </w:rPr>
      </w:pPr>
      <w:r>
        <w:rPr>
          <w:sz w:val="22"/>
          <w:szCs w:val="22"/>
        </w:rPr>
        <w:t xml:space="preserve">   </w:t>
      </w:r>
      <w:r w:rsidR="00B46D0A" w:rsidRPr="00842FD8">
        <w:rPr>
          <w:sz w:val="22"/>
          <w:szCs w:val="22"/>
        </w:rPr>
        <w:t xml:space="preserve">Адрес и телефон </w:t>
      </w:r>
      <w:r w:rsidR="003D61FE" w:rsidRPr="00842FD8">
        <w:rPr>
          <w:sz w:val="22"/>
          <w:szCs w:val="22"/>
        </w:rPr>
        <w:t>продавца</w:t>
      </w:r>
      <w:r w:rsidR="00B46D0A" w:rsidRPr="00842FD8">
        <w:rPr>
          <w:sz w:val="22"/>
          <w:szCs w:val="22"/>
        </w:rPr>
        <w:t xml:space="preserve">: </w:t>
      </w:r>
      <w:r w:rsidR="00A401B5" w:rsidRPr="00A401B5">
        <w:rPr>
          <w:sz w:val="20"/>
          <w:szCs w:val="24"/>
        </w:rPr>
        <w:t>4</w:t>
      </w:r>
      <w:r w:rsidR="00A401B5" w:rsidRPr="00A401B5">
        <w:rPr>
          <w:sz w:val="22"/>
          <w:szCs w:val="26"/>
        </w:rPr>
        <w:t xml:space="preserve">52654, Республика Башкортостан, </w:t>
      </w:r>
      <w:proofErr w:type="spellStart"/>
      <w:r w:rsidR="00A401B5" w:rsidRPr="00A401B5">
        <w:rPr>
          <w:sz w:val="22"/>
          <w:szCs w:val="26"/>
        </w:rPr>
        <w:t>Бакалинский</w:t>
      </w:r>
      <w:proofErr w:type="spellEnd"/>
      <w:r w:rsidR="00A401B5" w:rsidRPr="00A401B5">
        <w:rPr>
          <w:sz w:val="22"/>
          <w:szCs w:val="26"/>
        </w:rPr>
        <w:t xml:space="preserve"> р-н, с </w:t>
      </w:r>
      <w:proofErr w:type="spellStart"/>
      <w:r w:rsidR="00A401B5" w:rsidRPr="00A401B5">
        <w:rPr>
          <w:sz w:val="22"/>
          <w:szCs w:val="26"/>
        </w:rPr>
        <w:t>Старокуручево</w:t>
      </w:r>
      <w:proofErr w:type="spellEnd"/>
      <w:r w:rsidR="00A401B5" w:rsidRPr="00A401B5">
        <w:rPr>
          <w:sz w:val="22"/>
          <w:szCs w:val="26"/>
        </w:rPr>
        <w:t>, Центральная ул., д.23</w:t>
      </w:r>
      <w:r w:rsidRPr="00315216">
        <w:rPr>
          <w:sz w:val="22"/>
          <w:szCs w:val="22"/>
        </w:rPr>
        <w:t>.</w:t>
      </w:r>
      <w:r>
        <w:rPr>
          <w:sz w:val="22"/>
          <w:szCs w:val="22"/>
        </w:rPr>
        <w:t xml:space="preserve"> </w:t>
      </w:r>
      <w:r w:rsidR="00B46D0A" w:rsidRPr="00842FD8">
        <w:rPr>
          <w:sz w:val="22"/>
          <w:szCs w:val="22"/>
        </w:rPr>
        <w:t>Телефон: 8 (</w:t>
      </w:r>
      <w:r w:rsidR="00842FD8" w:rsidRPr="00842FD8">
        <w:rPr>
          <w:sz w:val="22"/>
          <w:szCs w:val="22"/>
        </w:rPr>
        <w:t>34742</w:t>
      </w:r>
      <w:r w:rsidR="00B46D0A" w:rsidRPr="00842FD8">
        <w:rPr>
          <w:sz w:val="22"/>
          <w:szCs w:val="22"/>
        </w:rPr>
        <w:t xml:space="preserve">) </w:t>
      </w:r>
      <w:r w:rsidR="00842FD8" w:rsidRPr="00842FD8">
        <w:rPr>
          <w:sz w:val="22"/>
          <w:szCs w:val="22"/>
        </w:rPr>
        <w:t>2</w:t>
      </w:r>
      <w:r w:rsidR="00B46D0A" w:rsidRPr="00842FD8">
        <w:rPr>
          <w:sz w:val="22"/>
          <w:szCs w:val="22"/>
        </w:rPr>
        <w:t>-</w:t>
      </w:r>
      <w:r w:rsidR="00A401B5">
        <w:rPr>
          <w:sz w:val="22"/>
          <w:szCs w:val="22"/>
        </w:rPr>
        <w:t>44</w:t>
      </w:r>
      <w:r w:rsidR="00B46D0A" w:rsidRPr="00842FD8">
        <w:rPr>
          <w:sz w:val="22"/>
          <w:szCs w:val="22"/>
        </w:rPr>
        <w:t>-</w:t>
      </w:r>
      <w:r w:rsidR="00A401B5">
        <w:rPr>
          <w:sz w:val="22"/>
          <w:szCs w:val="22"/>
        </w:rPr>
        <w:t>34</w:t>
      </w:r>
      <w:r w:rsidR="00B46D0A" w:rsidRPr="00842FD8">
        <w:rPr>
          <w:sz w:val="22"/>
          <w:szCs w:val="22"/>
        </w:rPr>
        <w:t xml:space="preserve">; </w:t>
      </w:r>
      <w:r w:rsidR="005C44AE" w:rsidRPr="00842FD8">
        <w:rPr>
          <w:sz w:val="22"/>
          <w:szCs w:val="22"/>
        </w:rPr>
        <w:t xml:space="preserve">адрес </w:t>
      </w:r>
      <w:r w:rsidR="00B46D0A" w:rsidRPr="00842FD8">
        <w:rPr>
          <w:sz w:val="22"/>
          <w:szCs w:val="22"/>
        </w:rPr>
        <w:t>электронн</w:t>
      </w:r>
      <w:r w:rsidR="005C44AE" w:rsidRPr="00842FD8">
        <w:rPr>
          <w:sz w:val="22"/>
          <w:szCs w:val="22"/>
        </w:rPr>
        <w:t>о</w:t>
      </w:r>
      <w:r w:rsidR="00B46D0A" w:rsidRPr="00842FD8">
        <w:rPr>
          <w:sz w:val="22"/>
          <w:szCs w:val="22"/>
        </w:rPr>
        <w:t xml:space="preserve">й </w:t>
      </w:r>
      <w:r w:rsidR="005C44AE" w:rsidRPr="00842FD8">
        <w:rPr>
          <w:sz w:val="22"/>
          <w:szCs w:val="22"/>
        </w:rPr>
        <w:t>почты</w:t>
      </w:r>
      <w:r w:rsidR="00B46D0A" w:rsidRPr="00842FD8">
        <w:rPr>
          <w:sz w:val="22"/>
          <w:szCs w:val="22"/>
        </w:rPr>
        <w:t xml:space="preserve">: </w:t>
      </w:r>
      <w:r w:rsidR="003E2E73" w:rsidRPr="003E2E73">
        <w:rPr>
          <w:rFonts w:ascii="Arial" w:hAnsi="Arial" w:cs="Arial"/>
          <w:sz w:val="20"/>
          <w:szCs w:val="20"/>
          <w:shd w:val="clear" w:color="auto" w:fill="FFFFFF"/>
        </w:rPr>
        <w:t>kyrych_bak@mail.ru</w:t>
      </w:r>
      <w:r w:rsidR="00B46D0A" w:rsidRPr="003E2E73">
        <w:rPr>
          <w:sz w:val="22"/>
          <w:szCs w:val="22"/>
        </w:rPr>
        <w:t xml:space="preserve">. </w:t>
      </w:r>
      <w:r w:rsidR="00B46D0A" w:rsidRPr="00842FD8">
        <w:rPr>
          <w:sz w:val="22"/>
          <w:szCs w:val="22"/>
        </w:rPr>
        <w:t xml:space="preserve">Контактное лицо: </w:t>
      </w:r>
      <w:proofErr w:type="spellStart"/>
      <w:r w:rsidR="003E2E73">
        <w:rPr>
          <w:sz w:val="22"/>
          <w:szCs w:val="22"/>
        </w:rPr>
        <w:t>Маннапов</w:t>
      </w:r>
      <w:proofErr w:type="spellEnd"/>
      <w:r w:rsidR="003E2E73">
        <w:rPr>
          <w:sz w:val="22"/>
          <w:szCs w:val="22"/>
        </w:rPr>
        <w:t xml:space="preserve"> </w:t>
      </w:r>
      <w:proofErr w:type="spellStart"/>
      <w:r w:rsidR="003E2E73">
        <w:rPr>
          <w:sz w:val="22"/>
          <w:szCs w:val="22"/>
        </w:rPr>
        <w:t>Ильфак</w:t>
      </w:r>
      <w:proofErr w:type="spellEnd"/>
      <w:r w:rsidR="003E2E73">
        <w:rPr>
          <w:sz w:val="22"/>
          <w:szCs w:val="22"/>
        </w:rPr>
        <w:t xml:space="preserve"> </w:t>
      </w:r>
      <w:proofErr w:type="spellStart"/>
      <w:r w:rsidR="003E2E73">
        <w:rPr>
          <w:sz w:val="22"/>
          <w:szCs w:val="22"/>
        </w:rPr>
        <w:t>Мусалимович</w:t>
      </w:r>
      <w:proofErr w:type="spellEnd"/>
      <w:r w:rsidR="00B46D0A" w:rsidRPr="00842FD8">
        <w:rPr>
          <w:sz w:val="22"/>
          <w:szCs w:val="22"/>
        </w:rPr>
        <w:t>.</w:t>
      </w:r>
    </w:p>
    <w:p w:rsidR="00B46D0A" w:rsidRPr="004C775E" w:rsidRDefault="00B46D0A" w:rsidP="004C775E">
      <w:pPr>
        <w:widowControl w:val="0"/>
        <w:autoSpaceDE w:val="0"/>
        <w:autoSpaceDN w:val="0"/>
        <w:adjustRightInd w:val="0"/>
        <w:ind w:right="-55" w:firstLine="709"/>
        <w:jc w:val="both"/>
        <w:rPr>
          <w:sz w:val="22"/>
        </w:rPr>
      </w:pPr>
      <w:r w:rsidRPr="004C775E">
        <w:rPr>
          <w:b/>
          <w:sz w:val="22"/>
        </w:rPr>
        <w:t xml:space="preserve">Оператор электронной площадки: </w:t>
      </w:r>
      <w:r w:rsidRPr="004C775E">
        <w:rPr>
          <w:sz w:val="22"/>
        </w:rPr>
        <w:t xml:space="preserve">Общество с ограниченной ответственностью «РТС-тендер»                   (ООО «РТС-тендер»). Адрес: </w:t>
      </w:r>
      <w:smartTag w:uri="urn:schemas-microsoft-com:office:smarttags" w:element="metricconverter">
        <w:smartTagPr>
          <w:attr w:name="ProductID" w:val="121151, г"/>
        </w:smartTagPr>
        <w:r w:rsidRPr="004C775E">
          <w:rPr>
            <w:sz w:val="22"/>
          </w:rPr>
          <w:t>121151, г</w:t>
        </w:r>
      </w:smartTag>
      <w:r w:rsidRPr="004C775E">
        <w:rPr>
          <w:sz w:val="22"/>
        </w:rPr>
        <w:t>. Моск</w:t>
      </w:r>
      <w:r w:rsidR="00940DFA" w:rsidRPr="004C775E">
        <w:rPr>
          <w:sz w:val="22"/>
        </w:rPr>
        <w:t>ва, наб. Тараса Шевченко, д.23А</w:t>
      </w:r>
      <w:r w:rsidR="00EA5D92" w:rsidRPr="004C775E">
        <w:rPr>
          <w:sz w:val="22"/>
        </w:rPr>
        <w:t>.</w:t>
      </w:r>
    </w:p>
    <w:p w:rsidR="00251F88" w:rsidRDefault="003B03C0" w:rsidP="004C775E">
      <w:pPr>
        <w:pStyle w:val="a6"/>
        <w:ind w:firstLine="709"/>
        <w:rPr>
          <w:color w:val="000000"/>
          <w:sz w:val="22"/>
        </w:rPr>
      </w:pPr>
      <w:r>
        <w:rPr>
          <w:color w:val="000000"/>
          <w:sz w:val="22"/>
        </w:rPr>
        <w:t xml:space="preserve">Продажа муниципального имущества </w:t>
      </w:r>
      <w:r w:rsidR="009B685C">
        <w:rPr>
          <w:color w:val="000000"/>
          <w:sz w:val="22"/>
        </w:rPr>
        <w:t xml:space="preserve">через </w:t>
      </w:r>
      <w:r w:rsidR="009B685C" w:rsidRPr="009B685C">
        <w:rPr>
          <w:sz w:val="22"/>
          <w:szCs w:val="24"/>
          <w:lang w:eastAsia="en-US"/>
        </w:rPr>
        <w:t>аукцион в электронной форме, открытый по составу участников и по форме подачи предложений о цене имущества</w:t>
      </w:r>
      <w:r w:rsidR="009B685C" w:rsidRPr="009B685C">
        <w:rPr>
          <w:color w:val="000000"/>
          <w:sz w:val="20"/>
        </w:rPr>
        <w:t xml:space="preserve"> </w:t>
      </w:r>
      <w:r w:rsidR="00B05D32" w:rsidRPr="004C775E">
        <w:rPr>
          <w:color w:val="000000"/>
          <w:sz w:val="22"/>
        </w:rPr>
        <w:t xml:space="preserve">(далее – </w:t>
      </w:r>
      <w:r>
        <w:rPr>
          <w:sz w:val="22"/>
          <w:szCs w:val="22"/>
        </w:rPr>
        <w:t>продажа имущества</w:t>
      </w:r>
      <w:r w:rsidR="00B05D32" w:rsidRPr="004C775E">
        <w:rPr>
          <w:color w:val="000000"/>
          <w:sz w:val="22"/>
        </w:rPr>
        <w:t xml:space="preserve">) </w:t>
      </w:r>
      <w:r w:rsidR="00145EDD" w:rsidRPr="004C775E">
        <w:rPr>
          <w:color w:val="000000"/>
          <w:sz w:val="22"/>
        </w:rPr>
        <w:t>осуществляется</w:t>
      </w:r>
      <w:r w:rsidR="00456DE1" w:rsidRPr="004C775E">
        <w:rPr>
          <w:color w:val="000000"/>
          <w:sz w:val="22"/>
        </w:rPr>
        <w:t xml:space="preserve"> на электронной площадке</w:t>
      </w:r>
      <w:r>
        <w:rPr>
          <w:color w:val="000000"/>
          <w:sz w:val="22"/>
        </w:rPr>
        <w:t xml:space="preserve"> </w:t>
      </w:r>
      <w:r w:rsidR="00BA2449" w:rsidRPr="004C775E">
        <w:rPr>
          <w:color w:val="000000"/>
          <w:sz w:val="22"/>
        </w:rPr>
        <w:t>«РТС-тендер» Имущественные торги (далее – ЭП)</w:t>
      </w:r>
      <w:r w:rsidR="00456DE1" w:rsidRPr="004C775E">
        <w:rPr>
          <w:color w:val="000000"/>
          <w:sz w:val="22"/>
        </w:rPr>
        <w:t xml:space="preserve"> </w:t>
      </w:r>
      <w:r w:rsidR="00145EDD" w:rsidRPr="004C775E">
        <w:rPr>
          <w:sz w:val="22"/>
        </w:rPr>
        <w:t>оператором электронной площадки</w:t>
      </w:r>
      <w:r w:rsidR="00736590" w:rsidRPr="004C775E">
        <w:rPr>
          <w:sz w:val="22"/>
        </w:rPr>
        <w:t xml:space="preserve">. </w:t>
      </w:r>
      <w:r w:rsidR="00736590" w:rsidRPr="004C775E">
        <w:rPr>
          <w:color w:val="000000"/>
          <w:sz w:val="22"/>
        </w:rPr>
        <w:t xml:space="preserve">Интернет </w:t>
      </w:r>
      <w:r w:rsidR="00456DE1" w:rsidRPr="004C775E">
        <w:rPr>
          <w:color w:val="000000"/>
          <w:sz w:val="22"/>
        </w:rPr>
        <w:t>сайт</w:t>
      </w:r>
      <w:r w:rsidR="00736590" w:rsidRPr="004C775E">
        <w:rPr>
          <w:color w:val="000000"/>
          <w:sz w:val="22"/>
        </w:rPr>
        <w:t>, расположенный по адресу</w:t>
      </w:r>
      <w:r w:rsidR="00B05D32" w:rsidRPr="004C775E">
        <w:rPr>
          <w:color w:val="000000"/>
          <w:sz w:val="22"/>
        </w:rPr>
        <w:t xml:space="preserve"> </w:t>
      </w:r>
      <w:r w:rsidR="00940DFA" w:rsidRPr="004C775E">
        <w:rPr>
          <w:color w:val="000000"/>
          <w:sz w:val="22"/>
        </w:rPr>
        <w:t>https://</w:t>
      </w:r>
      <w:hyperlink r:id="rId8" w:history="1">
        <w:r w:rsidR="00456DE1" w:rsidRPr="004C775E">
          <w:rPr>
            <w:rStyle w:val="a9"/>
            <w:color w:val="auto"/>
            <w:sz w:val="22"/>
            <w:u w:val="none"/>
          </w:rPr>
          <w:t>www.</w:t>
        </w:r>
        <w:r w:rsidR="00EA5D92" w:rsidRPr="004C775E">
          <w:rPr>
            <w:sz w:val="22"/>
            <w:szCs w:val="22"/>
            <w:lang w:val="en-US"/>
          </w:rPr>
          <w:t>i</w:t>
        </w:r>
        <w:r w:rsidR="00EA5D92" w:rsidRPr="004C775E">
          <w:rPr>
            <w:sz w:val="22"/>
            <w:szCs w:val="22"/>
          </w:rPr>
          <w:t>.</w:t>
        </w:r>
        <w:r w:rsidR="00456DE1" w:rsidRPr="004C775E">
          <w:rPr>
            <w:rStyle w:val="a9"/>
            <w:color w:val="auto"/>
            <w:sz w:val="22"/>
            <w:u w:val="none"/>
          </w:rPr>
          <w:t>rts-tender.ru</w:t>
        </w:r>
      </w:hyperlink>
      <w:r w:rsidR="00736590" w:rsidRPr="004C775E">
        <w:rPr>
          <w:sz w:val="22"/>
        </w:rPr>
        <w:t>,</w:t>
      </w:r>
      <w:r w:rsidR="00456DE1" w:rsidRPr="004C775E">
        <w:rPr>
          <w:color w:val="000000"/>
          <w:sz w:val="22"/>
        </w:rPr>
        <w:t xml:space="preserve"> </w:t>
      </w:r>
      <w:r w:rsidR="00736590" w:rsidRPr="004C775E">
        <w:rPr>
          <w:color w:val="000000"/>
          <w:sz w:val="22"/>
        </w:rPr>
        <w:t xml:space="preserve">посредством которого осуществляется доступ к </w:t>
      </w:r>
      <w:r w:rsidR="00F5247E">
        <w:rPr>
          <w:color w:val="000000"/>
          <w:sz w:val="22"/>
        </w:rPr>
        <w:t>ЭП</w:t>
      </w:r>
      <w:r w:rsidR="00736590" w:rsidRPr="004C775E">
        <w:rPr>
          <w:color w:val="000000"/>
          <w:sz w:val="22"/>
        </w:rPr>
        <w:t>.</w:t>
      </w:r>
    </w:p>
    <w:p w:rsidR="00C138ED" w:rsidRDefault="00990498" w:rsidP="004C775E">
      <w:pPr>
        <w:ind w:firstLine="709"/>
        <w:jc w:val="both"/>
        <w:rPr>
          <w:sz w:val="22"/>
          <w:szCs w:val="24"/>
        </w:rPr>
      </w:pPr>
      <w:r w:rsidRPr="004C775E">
        <w:rPr>
          <w:sz w:val="22"/>
          <w:szCs w:val="24"/>
        </w:rPr>
        <w:t xml:space="preserve"> </w:t>
      </w:r>
      <w:r w:rsidR="00C138ED" w:rsidRPr="004C775E">
        <w:rPr>
          <w:sz w:val="22"/>
          <w:szCs w:val="24"/>
        </w:rPr>
        <w:t>«</w:t>
      </w:r>
      <w:r w:rsidR="00C138ED" w:rsidRPr="004C775E">
        <w:rPr>
          <w:b/>
          <w:sz w:val="22"/>
          <w:szCs w:val="24"/>
        </w:rPr>
        <w:t>Личный кабинет»</w:t>
      </w:r>
      <w:r w:rsidR="00C138ED" w:rsidRPr="004C775E">
        <w:rPr>
          <w:sz w:val="22"/>
          <w:szCs w:val="24"/>
        </w:rPr>
        <w:t xml:space="preserve"> - персональный рабочий раздел на </w:t>
      </w:r>
      <w:r w:rsidR="00C138ED">
        <w:rPr>
          <w:sz w:val="22"/>
          <w:szCs w:val="24"/>
        </w:rPr>
        <w:t>ЭП</w:t>
      </w:r>
      <w:r w:rsidR="00C138ED" w:rsidRPr="004C775E">
        <w:rPr>
          <w:sz w:val="22"/>
          <w:szCs w:val="24"/>
        </w:rPr>
        <w:t xml:space="preserve">, доступ к которому может иметь только зарегистрированное на </w:t>
      </w:r>
      <w:r w:rsidR="00C138ED">
        <w:rPr>
          <w:sz w:val="22"/>
          <w:szCs w:val="24"/>
        </w:rPr>
        <w:t>ЭП</w:t>
      </w:r>
      <w:r w:rsidR="00C138ED" w:rsidRPr="004C775E">
        <w:rPr>
          <w:sz w:val="22"/>
          <w:szCs w:val="24"/>
        </w:rPr>
        <w:t xml:space="preserve"> лицо путем ввода через интерфейс сайта идентифицирующих данных (имени пользователя и пароля).</w:t>
      </w:r>
    </w:p>
    <w:p w:rsidR="00C138ED" w:rsidRPr="004C775E" w:rsidRDefault="00C138ED" w:rsidP="004C775E">
      <w:pPr>
        <w:ind w:firstLine="709"/>
        <w:jc w:val="both"/>
        <w:rPr>
          <w:sz w:val="22"/>
          <w:szCs w:val="24"/>
        </w:rPr>
      </w:pPr>
      <w:r w:rsidRPr="004C775E">
        <w:rPr>
          <w:b/>
          <w:sz w:val="22"/>
          <w:szCs w:val="24"/>
        </w:rPr>
        <w:t>Лот</w:t>
      </w:r>
      <w:r w:rsidRPr="004C775E">
        <w:rPr>
          <w:sz w:val="22"/>
          <w:szCs w:val="24"/>
        </w:rPr>
        <w:t xml:space="preserve"> – имущество, являющееся предметом торгов, реализуемое в ходе проведения одной процедуры продажи (электронн</w:t>
      </w:r>
      <w:r w:rsidR="00BA6125">
        <w:rPr>
          <w:sz w:val="22"/>
          <w:szCs w:val="24"/>
        </w:rPr>
        <w:t xml:space="preserve">ой продажи </w:t>
      </w:r>
      <w:r w:rsidR="00990498">
        <w:rPr>
          <w:sz w:val="22"/>
          <w:szCs w:val="22"/>
        </w:rPr>
        <w:t xml:space="preserve">через </w:t>
      </w:r>
      <w:r w:rsidR="00990498" w:rsidRPr="009B685C">
        <w:rPr>
          <w:sz w:val="22"/>
          <w:szCs w:val="24"/>
          <w:lang w:eastAsia="en-US"/>
        </w:rPr>
        <w:t>аукцион в электронной форме, открытый по составу участников и по форме подачи предложений о цене имущества</w:t>
      </w:r>
      <w:r w:rsidRPr="004C775E">
        <w:rPr>
          <w:sz w:val="22"/>
          <w:szCs w:val="24"/>
        </w:rPr>
        <w:t>).</w:t>
      </w:r>
    </w:p>
    <w:p w:rsidR="00C138ED" w:rsidRPr="004C775E" w:rsidRDefault="00C138ED" w:rsidP="004C775E">
      <w:pPr>
        <w:ind w:firstLine="709"/>
        <w:jc w:val="both"/>
        <w:rPr>
          <w:sz w:val="22"/>
          <w:szCs w:val="24"/>
        </w:rPr>
      </w:pPr>
      <w:r w:rsidRPr="004C775E">
        <w:rPr>
          <w:b/>
          <w:sz w:val="22"/>
          <w:szCs w:val="24"/>
        </w:rPr>
        <w:t>Открытая часть электронной площадки</w:t>
      </w:r>
      <w:r w:rsidRPr="004C775E">
        <w:rPr>
          <w:sz w:val="22"/>
          <w:szCs w:val="24"/>
        </w:rPr>
        <w:t xml:space="preserve"> – раздел </w:t>
      </w:r>
      <w:r>
        <w:rPr>
          <w:sz w:val="22"/>
          <w:szCs w:val="24"/>
        </w:rPr>
        <w:t>ЭП</w:t>
      </w:r>
      <w:r w:rsidRPr="004C775E">
        <w:rPr>
          <w:sz w:val="22"/>
          <w:szCs w:val="24"/>
        </w:rPr>
        <w:t xml:space="preserve">, находящийся в открытом доступе, не требующий регистрации на </w:t>
      </w:r>
      <w:r>
        <w:rPr>
          <w:sz w:val="22"/>
          <w:szCs w:val="24"/>
        </w:rPr>
        <w:t>ЭП</w:t>
      </w:r>
      <w:r w:rsidRPr="004C775E">
        <w:rPr>
          <w:sz w:val="22"/>
          <w:szCs w:val="24"/>
        </w:rPr>
        <w:t xml:space="preserve"> для работы в нём.</w:t>
      </w:r>
    </w:p>
    <w:p w:rsidR="00C138ED" w:rsidRPr="004C775E" w:rsidRDefault="00C138ED" w:rsidP="004C775E">
      <w:pPr>
        <w:ind w:firstLine="709"/>
        <w:jc w:val="both"/>
        <w:rPr>
          <w:color w:val="000000"/>
          <w:sz w:val="20"/>
        </w:rPr>
      </w:pPr>
      <w:r w:rsidRPr="004C775E">
        <w:rPr>
          <w:b/>
          <w:sz w:val="22"/>
          <w:szCs w:val="24"/>
        </w:rPr>
        <w:t xml:space="preserve">Победитель </w:t>
      </w:r>
      <w:r w:rsidRPr="004C775E">
        <w:rPr>
          <w:sz w:val="22"/>
          <w:szCs w:val="24"/>
        </w:rPr>
        <w:t xml:space="preserve">– </w:t>
      </w:r>
      <w:r w:rsidR="0025316B" w:rsidRPr="0025316B">
        <w:rPr>
          <w:sz w:val="22"/>
          <w:szCs w:val="22"/>
        </w:rPr>
        <w:t xml:space="preserve">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w:t>
      </w:r>
      <w:r w:rsidR="005C1B57">
        <w:rPr>
          <w:sz w:val="22"/>
          <w:szCs w:val="22"/>
        </w:rPr>
        <w:t>аукциона</w:t>
      </w:r>
      <w:r w:rsidR="0025316B" w:rsidRPr="0025316B">
        <w:rPr>
          <w:sz w:val="22"/>
          <w:szCs w:val="22"/>
        </w:rPr>
        <w:t>.</w:t>
      </w:r>
    </w:p>
    <w:p w:rsidR="00C138ED" w:rsidRDefault="00C138ED" w:rsidP="004C775E">
      <w:pPr>
        <w:ind w:firstLine="709"/>
        <w:jc w:val="both"/>
        <w:rPr>
          <w:sz w:val="22"/>
          <w:szCs w:val="24"/>
        </w:rPr>
      </w:pPr>
      <w:r w:rsidRPr="004C775E">
        <w:rPr>
          <w:b/>
          <w:sz w:val="22"/>
          <w:szCs w:val="24"/>
        </w:rPr>
        <w:t>Претендент</w:t>
      </w:r>
      <w:r w:rsidRPr="004C775E">
        <w:rPr>
          <w:sz w:val="22"/>
          <w:szCs w:val="24"/>
        </w:rPr>
        <w:t xml:space="preserve"> – зарегистрированное на </w:t>
      </w:r>
      <w:r>
        <w:rPr>
          <w:sz w:val="22"/>
          <w:szCs w:val="24"/>
        </w:rPr>
        <w:t>ЭП</w:t>
      </w:r>
      <w:r w:rsidRPr="004C775E">
        <w:rPr>
          <w:sz w:val="22"/>
          <w:szCs w:val="24"/>
        </w:rPr>
        <w:t xml:space="preserve"> физическое или юридическое лицо, желающее </w:t>
      </w:r>
      <w:r w:rsidR="004B3AA6" w:rsidRPr="004B3AA6">
        <w:rPr>
          <w:sz w:val="22"/>
          <w:szCs w:val="24"/>
        </w:rPr>
        <w:t>приобрести муниципальное имущество</w:t>
      </w:r>
      <w:r w:rsidRPr="004C775E">
        <w:rPr>
          <w:sz w:val="22"/>
          <w:szCs w:val="24"/>
        </w:rPr>
        <w:t xml:space="preserve">, подавшее в установленном порядке заявку на участие в </w:t>
      </w:r>
      <w:r w:rsidR="004B3AA6">
        <w:rPr>
          <w:sz w:val="22"/>
          <w:szCs w:val="24"/>
        </w:rPr>
        <w:t>продаже имущества</w:t>
      </w:r>
      <w:r w:rsidRPr="004C775E">
        <w:rPr>
          <w:sz w:val="22"/>
          <w:szCs w:val="24"/>
        </w:rPr>
        <w:t xml:space="preserve"> и принимающее на себя обязательство выполнять условия </w:t>
      </w:r>
      <w:r w:rsidR="004B3AA6">
        <w:rPr>
          <w:sz w:val="22"/>
          <w:szCs w:val="24"/>
        </w:rPr>
        <w:t>продажи имущества</w:t>
      </w:r>
      <w:r w:rsidRPr="004C775E">
        <w:rPr>
          <w:sz w:val="22"/>
          <w:szCs w:val="24"/>
        </w:rPr>
        <w:t>.</w:t>
      </w:r>
      <w:r w:rsidR="004B3AA6">
        <w:rPr>
          <w:sz w:val="22"/>
          <w:szCs w:val="24"/>
        </w:rPr>
        <w:t xml:space="preserve"> </w:t>
      </w:r>
    </w:p>
    <w:p w:rsidR="00C138ED" w:rsidRDefault="00C138ED" w:rsidP="004C775E">
      <w:pPr>
        <w:pStyle w:val="ad"/>
        <w:shd w:val="clear" w:color="auto" w:fill="FFFFFF"/>
        <w:spacing w:before="0" w:beforeAutospacing="0" w:after="0" w:afterAutospacing="0"/>
        <w:ind w:firstLine="714"/>
        <w:jc w:val="both"/>
        <w:rPr>
          <w:sz w:val="22"/>
        </w:rPr>
      </w:pPr>
      <w:r w:rsidRPr="004C775E">
        <w:rPr>
          <w:b/>
          <w:sz w:val="22"/>
        </w:rPr>
        <w:lastRenderedPageBreak/>
        <w:t>Регистрация на электронной площадке</w:t>
      </w:r>
      <w:r w:rsidRPr="004C775E">
        <w:rPr>
          <w:sz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w:t>
      </w:r>
      <w:r>
        <w:rPr>
          <w:sz w:val="22"/>
        </w:rPr>
        <w:t>ЭП</w:t>
      </w:r>
      <w:r w:rsidRPr="004C775E">
        <w:rPr>
          <w:sz w:val="22"/>
        </w:rPr>
        <w:t xml:space="preserve">, при условии согласия с правилами пользования </w:t>
      </w:r>
      <w:r>
        <w:rPr>
          <w:sz w:val="22"/>
        </w:rPr>
        <w:t>ЭП</w:t>
      </w:r>
      <w:r w:rsidRPr="004C775E">
        <w:rPr>
          <w:sz w:val="22"/>
        </w:rPr>
        <w:t>.</w:t>
      </w:r>
    </w:p>
    <w:p w:rsidR="00C138ED" w:rsidRPr="004C775E" w:rsidRDefault="00C138ED" w:rsidP="004C775E">
      <w:pPr>
        <w:ind w:firstLine="709"/>
        <w:jc w:val="both"/>
        <w:rPr>
          <w:sz w:val="22"/>
          <w:szCs w:val="24"/>
        </w:rPr>
      </w:pPr>
      <w:r w:rsidRPr="004C775E">
        <w:rPr>
          <w:b/>
          <w:sz w:val="22"/>
          <w:szCs w:val="24"/>
        </w:rPr>
        <w:t>Участник</w:t>
      </w:r>
      <w:r w:rsidR="0025316B">
        <w:rPr>
          <w:b/>
          <w:sz w:val="22"/>
          <w:szCs w:val="24"/>
        </w:rPr>
        <w:t xml:space="preserve"> </w:t>
      </w:r>
      <w:r w:rsidRPr="004C775E">
        <w:rPr>
          <w:sz w:val="22"/>
          <w:szCs w:val="24"/>
        </w:rPr>
        <w:t xml:space="preserve">– </w:t>
      </w:r>
      <w:r w:rsidR="0025316B" w:rsidRPr="0025316B">
        <w:rPr>
          <w:sz w:val="22"/>
          <w:szCs w:val="24"/>
        </w:rPr>
        <w:t xml:space="preserve">претендент, признанный в установленном порядке участником по продаже </w:t>
      </w:r>
      <w:r w:rsidR="00990498">
        <w:rPr>
          <w:sz w:val="22"/>
          <w:szCs w:val="22"/>
        </w:rPr>
        <w:t xml:space="preserve">через </w:t>
      </w:r>
      <w:r w:rsidR="00990498" w:rsidRPr="009B685C">
        <w:rPr>
          <w:sz w:val="22"/>
          <w:szCs w:val="24"/>
          <w:lang w:eastAsia="en-US"/>
        </w:rPr>
        <w:t>аукцион в электронной форме, открытый по составу участников и по форме подачи предложений о цене имущества</w:t>
      </w:r>
      <w:r w:rsidR="0025316B" w:rsidRPr="0025316B">
        <w:rPr>
          <w:sz w:val="22"/>
          <w:szCs w:val="24"/>
        </w:rPr>
        <w:t>.</w:t>
      </w:r>
    </w:p>
    <w:p w:rsidR="00C138ED" w:rsidRPr="004C775E" w:rsidRDefault="00C138ED" w:rsidP="004C775E">
      <w:pPr>
        <w:ind w:firstLine="709"/>
        <w:jc w:val="both"/>
        <w:rPr>
          <w:sz w:val="22"/>
          <w:szCs w:val="24"/>
        </w:rPr>
      </w:pPr>
      <w:r w:rsidRPr="004C775E">
        <w:rPr>
          <w:b/>
          <w:sz w:val="22"/>
          <w:szCs w:val="24"/>
        </w:rPr>
        <w:t>Электронная подпись</w:t>
      </w:r>
      <w:r w:rsidRPr="004C775E">
        <w:rPr>
          <w:sz w:val="22"/>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138ED" w:rsidRPr="004C775E" w:rsidRDefault="00C138ED" w:rsidP="004C775E">
      <w:pPr>
        <w:ind w:firstLine="709"/>
        <w:jc w:val="both"/>
        <w:rPr>
          <w:sz w:val="22"/>
          <w:szCs w:val="24"/>
        </w:rPr>
      </w:pPr>
      <w:r w:rsidRPr="004C775E">
        <w:rPr>
          <w:b/>
          <w:sz w:val="22"/>
          <w:szCs w:val="24"/>
        </w:rPr>
        <w:t>Электронное сообщение (электронное уведомление)</w:t>
      </w:r>
      <w:r w:rsidRPr="004C775E">
        <w:rPr>
          <w:sz w:val="22"/>
          <w:szCs w:val="24"/>
        </w:rPr>
        <w:t xml:space="preserve"> – любое распорядительное или информационное сообщение или электронный документ, направляемый пользователями </w:t>
      </w:r>
      <w:r>
        <w:rPr>
          <w:sz w:val="22"/>
          <w:szCs w:val="24"/>
        </w:rPr>
        <w:t>ЭП</w:t>
      </w:r>
      <w:r w:rsidRPr="004C775E">
        <w:rPr>
          <w:sz w:val="22"/>
          <w:szCs w:val="24"/>
        </w:rPr>
        <w:t xml:space="preserve"> друг другу в процессе работы на </w:t>
      </w:r>
      <w:r>
        <w:rPr>
          <w:sz w:val="22"/>
          <w:szCs w:val="24"/>
        </w:rPr>
        <w:t>ЭП</w:t>
      </w:r>
      <w:r w:rsidRPr="004C775E">
        <w:rPr>
          <w:sz w:val="22"/>
          <w:szCs w:val="24"/>
        </w:rPr>
        <w:t>.</w:t>
      </w:r>
    </w:p>
    <w:p w:rsidR="00C138ED" w:rsidRPr="004C775E" w:rsidRDefault="00C138ED" w:rsidP="004C775E">
      <w:pPr>
        <w:ind w:firstLine="709"/>
        <w:jc w:val="both"/>
        <w:rPr>
          <w:sz w:val="22"/>
          <w:szCs w:val="24"/>
        </w:rPr>
      </w:pPr>
      <w:r w:rsidRPr="004C775E">
        <w:rPr>
          <w:b/>
          <w:sz w:val="22"/>
          <w:szCs w:val="24"/>
        </w:rPr>
        <w:t>Электронный документ</w:t>
      </w:r>
      <w:r w:rsidRPr="004C775E">
        <w:rPr>
          <w:sz w:val="22"/>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C138ED" w:rsidRPr="004C775E" w:rsidRDefault="00C138ED" w:rsidP="004C775E">
      <w:pPr>
        <w:ind w:firstLine="709"/>
        <w:jc w:val="both"/>
        <w:rPr>
          <w:sz w:val="22"/>
          <w:szCs w:val="24"/>
        </w:rPr>
      </w:pPr>
      <w:r w:rsidRPr="004C775E">
        <w:rPr>
          <w:b/>
          <w:sz w:val="22"/>
          <w:szCs w:val="24"/>
        </w:rPr>
        <w:t>Электронный журнал</w:t>
      </w:r>
      <w:r w:rsidRPr="004C775E">
        <w:rPr>
          <w:sz w:val="22"/>
          <w:szCs w:val="24"/>
        </w:rPr>
        <w:t xml:space="preserve"> – электронный документ, в котором </w:t>
      </w:r>
      <w:r>
        <w:rPr>
          <w:sz w:val="22"/>
          <w:szCs w:val="24"/>
        </w:rPr>
        <w:t>Оператором электронной площадки</w:t>
      </w:r>
      <w:r w:rsidRPr="004C775E">
        <w:rPr>
          <w:sz w:val="22"/>
          <w:szCs w:val="24"/>
        </w:rPr>
        <w:t xml:space="preserve"> посредством программных и технических средств </w:t>
      </w:r>
      <w:r>
        <w:rPr>
          <w:sz w:val="22"/>
          <w:szCs w:val="24"/>
        </w:rPr>
        <w:t>ЭП</w:t>
      </w:r>
      <w:r w:rsidRPr="004C775E">
        <w:rPr>
          <w:sz w:val="22"/>
          <w:szCs w:val="24"/>
        </w:rPr>
        <w:t xml:space="preserve"> фиксируется ход проведения процедуры электронно</w:t>
      </w:r>
      <w:r w:rsidR="006C775F">
        <w:rPr>
          <w:sz w:val="22"/>
          <w:szCs w:val="24"/>
        </w:rPr>
        <w:t>й</w:t>
      </w:r>
      <w:r w:rsidRPr="004C775E">
        <w:rPr>
          <w:sz w:val="22"/>
          <w:szCs w:val="24"/>
        </w:rPr>
        <w:t xml:space="preserve"> </w:t>
      </w:r>
      <w:r w:rsidR="006C775F">
        <w:rPr>
          <w:sz w:val="22"/>
          <w:szCs w:val="24"/>
        </w:rPr>
        <w:t>продажи имущества</w:t>
      </w:r>
      <w:r w:rsidRPr="004C775E">
        <w:rPr>
          <w:sz w:val="22"/>
          <w:szCs w:val="24"/>
        </w:rPr>
        <w:t>.</w:t>
      </w:r>
    </w:p>
    <w:p w:rsidR="00C138ED" w:rsidRPr="004C775E" w:rsidRDefault="00C138ED" w:rsidP="004C775E">
      <w:pPr>
        <w:ind w:firstLine="709"/>
        <w:jc w:val="both"/>
        <w:rPr>
          <w:sz w:val="22"/>
          <w:szCs w:val="24"/>
        </w:rPr>
      </w:pPr>
      <w:r w:rsidRPr="004C775E">
        <w:rPr>
          <w:b/>
          <w:sz w:val="22"/>
          <w:szCs w:val="24"/>
        </w:rPr>
        <w:t>Электронный образ документа</w:t>
      </w:r>
      <w:r w:rsidRPr="004C775E">
        <w:rPr>
          <w:sz w:val="22"/>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CC1F85" w:rsidRDefault="009B685C" w:rsidP="002E2402">
      <w:pPr>
        <w:pStyle w:val="a6"/>
        <w:spacing w:before="120" w:after="120"/>
        <w:ind w:firstLine="0"/>
        <w:jc w:val="center"/>
        <w:rPr>
          <w:bCs/>
          <w:caps/>
          <w:sz w:val="24"/>
          <w:szCs w:val="24"/>
        </w:rPr>
      </w:pPr>
      <w:r>
        <w:rPr>
          <w:b/>
          <w:bCs/>
          <w:caps/>
          <w:sz w:val="24"/>
          <w:szCs w:val="24"/>
        </w:rPr>
        <w:t xml:space="preserve"> </w:t>
      </w:r>
      <w:r w:rsidR="002E2402">
        <w:rPr>
          <w:b/>
          <w:bCs/>
          <w:caps/>
          <w:sz w:val="24"/>
          <w:szCs w:val="24"/>
        </w:rPr>
        <w:t xml:space="preserve">2. </w:t>
      </w:r>
      <w:r w:rsidR="00CC1F85" w:rsidRPr="00AB5E5E">
        <w:rPr>
          <w:b/>
          <w:bCs/>
          <w:caps/>
          <w:sz w:val="24"/>
          <w:szCs w:val="24"/>
        </w:rPr>
        <w:t xml:space="preserve">Сведения о выставляемом на </w:t>
      </w:r>
      <w:r w:rsidR="004B3AA6">
        <w:rPr>
          <w:b/>
          <w:bCs/>
          <w:caps/>
          <w:sz w:val="24"/>
          <w:szCs w:val="24"/>
        </w:rPr>
        <w:t>ПРОДАЖУ</w:t>
      </w:r>
      <w:r w:rsidR="00CC1F85" w:rsidRPr="00AB5E5E">
        <w:rPr>
          <w:b/>
          <w:bCs/>
          <w:caps/>
          <w:sz w:val="24"/>
          <w:szCs w:val="24"/>
        </w:rPr>
        <w:t xml:space="preserve"> ИМУЩЕСТВЕ</w:t>
      </w:r>
      <w:r w:rsidR="007F64C2">
        <w:rPr>
          <w:b/>
          <w:bCs/>
          <w:caps/>
          <w:sz w:val="24"/>
          <w:szCs w:val="24"/>
        </w:rPr>
        <w:t xml:space="preserve"> </w:t>
      </w:r>
      <w:r w:rsidR="007F64C2" w:rsidRPr="006C1C68">
        <w:rPr>
          <w:bCs/>
          <w:caps/>
          <w:sz w:val="24"/>
          <w:szCs w:val="24"/>
        </w:rPr>
        <w:t>(</w:t>
      </w:r>
      <w:r w:rsidR="007F64C2" w:rsidRPr="006C1C68">
        <w:rPr>
          <w:bCs/>
          <w:sz w:val="24"/>
          <w:szCs w:val="24"/>
        </w:rPr>
        <w:t>далее – имущество</w:t>
      </w:r>
      <w:r w:rsidR="007F64C2" w:rsidRPr="006C1C68">
        <w:rPr>
          <w:bCs/>
          <w:caps/>
          <w:sz w:val="24"/>
          <w:szCs w:val="24"/>
        </w:rPr>
        <w:t>)</w:t>
      </w:r>
    </w:p>
    <w:p w:rsidR="003F77AF" w:rsidRPr="001B5F62" w:rsidRDefault="00F5247E" w:rsidP="00554710">
      <w:pPr>
        <w:widowControl w:val="0"/>
        <w:spacing w:line="260" w:lineRule="auto"/>
        <w:ind w:firstLine="480"/>
        <w:jc w:val="both"/>
        <w:rPr>
          <w:sz w:val="22"/>
          <w:szCs w:val="22"/>
        </w:rPr>
      </w:pPr>
      <w:r w:rsidRPr="005F7D45">
        <w:rPr>
          <w:b/>
          <w:spacing w:val="2"/>
          <w:sz w:val="22"/>
          <w:szCs w:val="22"/>
        </w:rPr>
        <w:t xml:space="preserve">2.1. </w:t>
      </w:r>
      <w:r w:rsidR="00554710" w:rsidRPr="005F7D45">
        <w:rPr>
          <w:b/>
          <w:sz w:val="22"/>
          <w:szCs w:val="22"/>
        </w:rPr>
        <w:t>Лот № 1</w:t>
      </w:r>
      <w:r w:rsidR="00554710" w:rsidRPr="001B5F62">
        <w:rPr>
          <w:sz w:val="22"/>
          <w:szCs w:val="22"/>
        </w:rPr>
        <w:t xml:space="preserve"> – </w:t>
      </w:r>
      <w:r w:rsidR="003E2E73" w:rsidRPr="003E2E73">
        <w:rPr>
          <w:sz w:val="22"/>
          <w:szCs w:val="22"/>
        </w:rPr>
        <w:t xml:space="preserve">Строительные материалы, получаемые после сноса зерносушилки, которая представляет собой навес из металлических труб и крыши, кровля – волнистые асбоцементные листы. Зерносушилка состоит из двух труб: труба диаметром 200 мм и толщиной 8мм, длина 191 м, труба диаметром 76 мм и толщиной 4 мм, длина 541.8 м. Местоположение: Республика Башкортостан, </w:t>
      </w:r>
      <w:proofErr w:type="spellStart"/>
      <w:r w:rsidR="003E2E73" w:rsidRPr="003E2E73">
        <w:rPr>
          <w:sz w:val="22"/>
          <w:szCs w:val="22"/>
        </w:rPr>
        <w:t>Бакалинский</w:t>
      </w:r>
      <w:proofErr w:type="spellEnd"/>
      <w:r w:rsidR="003E2E73" w:rsidRPr="003E2E73">
        <w:rPr>
          <w:sz w:val="22"/>
          <w:szCs w:val="22"/>
        </w:rPr>
        <w:t xml:space="preserve"> р-н, </w:t>
      </w:r>
      <w:proofErr w:type="gramStart"/>
      <w:r w:rsidR="003E2E73" w:rsidRPr="003E2E73">
        <w:rPr>
          <w:sz w:val="22"/>
          <w:szCs w:val="22"/>
        </w:rPr>
        <w:t>с</w:t>
      </w:r>
      <w:proofErr w:type="gramEnd"/>
      <w:r w:rsidR="003E2E73" w:rsidRPr="003E2E73">
        <w:rPr>
          <w:sz w:val="22"/>
          <w:szCs w:val="22"/>
        </w:rPr>
        <w:t xml:space="preserve">/с. </w:t>
      </w:r>
      <w:proofErr w:type="spellStart"/>
      <w:r w:rsidR="003E2E73" w:rsidRPr="003E2E73">
        <w:rPr>
          <w:sz w:val="22"/>
          <w:szCs w:val="22"/>
        </w:rPr>
        <w:t>Старокуручевский</w:t>
      </w:r>
      <w:proofErr w:type="spellEnd"/>
      <w:r w:rsidR="003E2E73" w:rsidRPr="003E2E73">
        <w:rPr>
          <w:sz w:val="22"/>
          <w:szCs w:val="22"/>
        </w:rPr>
        <w:t xml:space="preserve">, на территории д. </w:t>
      </w:r>
      <w:proofErr w:type="spellStart"/>
      <w:r w:rsidR="003E2E73" w:rsidRPr="003E2E73">
        <w:rPr>
          <w:sz w:val="22"/>
          <w:szCs w:val="22"/>
        </w:rPr>
        <w:t>Балчиклы</w:t>
      </w:r>
      <w:proofErr w:type="spellEnd"/>
      <w:r w:rsidR="003E2E73" w:rsidRPr="003E2E73">
        <w:rPr>
          <w:sz w:val="22"/>
          <w:szCs w:val="22"/>
        </w:rPr>
        <w:t>.</w:t>
      </w:r>
      <w:r w:rsidR="00C20F4C" w:rsidRPr="001B5F62">
        <w:rPr>
          <w:sz w:val="22"/>
          <w:szCs w:val="22"/>
        </w:rPr>
        <w:t xml:space="preserve"> </w:t>
      </w:r>
    </w:p>
    <w:p w:rsidR="003E2E73" w:rsidRPr="003E2E73" w:rsidRDefault="000A1143" w:rsidP="003E2E73">
      <w:pPr>
        <w:pStyle w:val="a6"/>
        <w:ind w:firstLine="709"/>
        <w:rPr>
          <w:sz w:val="22"/>
          <w:szCs w:val="22"/>
        </w:rPr>
      </w:pPr>
      <w:r w:rsidRPr="001B5F62">
        <w:rPr>
          <w:spacing w:val="2"/>
          <w:sz w:val="22"/>
          <w:szCs w:val="22"/>
        </w:rPr>
        <w:t>Цена первоначального предложения</w:t>
      </w:r>
      <w:r w:rsidR="00B050C1" w:rsidRPr="001B5F62">
        <w:rPr>
          <w:spacing w:val="2"/>
          <w:sz w:val="22"/>
          <w:szCs w:val="22"/>
        </w:rPr>
        <w:t xml:space="preserve"> </w:t>
      </w:r>
      <w:r w:rsidR="006F1A2A" w:rsidRPr="001B5F62">
        <w:rPr>
          <w:spacing w:val="2"/>
          <w:sz w:val="22"/>
          <w:szCs w:val="22"/>
        </w:rPr>
        <w:t>–</w:t>
      </w:r>
      <w:r w:rsidR="00B050C1" w:rsidRPr="001B5F62">
        <w:rPr>
          <w:spacing w:val="2"/>
          <w:sz w:val="22"/>
          <w:szCs w:val="22"/>
        </w:rPr>
        <w:t xml:space="preserve"> </w:t>
      </w:r>
      <w:r w:rsidR="003E2E73" w:rsidRPr="003E2E73">
        <w:rPr>
          <w:sz w:val="22"/>
          <w:szCs w:val="22"/>
        </w:rPr>
        <w:t>216723,00 (двести шестнадцать тысяч семьсот двадцать три) рубля 00 копеек, в том числе НДС 36120,50 (тридцать шесть тысяч сто двадцать) рублей 50 копеек;</w:t>
      </w:r>
    </w:p>
    <w:p w:rsidR="003E2E73" w:rsidRPr="003E2E73" w:rsidRDefault="003E2E73" w:rsidP="003E2E73">
      <w:pPr>
        <w:pStyle w:val="a6"/>
        <w:ind w:firstLine="709"/>
        <w:rPr>
          <w:sz w:val="22"/>
          <w:szCs w:val="22"/>
        </w:rPr>
      </w:pPr>
      <w:r w:rsidRPr="003E2E73">
        <w:rPr>
          <w:sz w:val="22"/>
          <w:szCs w:val="22"/>
        </w:rPr>
        <w:t xml:space="preserve">Шаг аукциона: </w:t>
      </w:r>
    </w:p>
    <w:p w:rsidR="003E2E73" w:rsidRPr="003E2E73" w:rsidRDefault="003E2E73" w:rsidP="003E2E73">
      <w:pPr>
        <w:pStyle w:val="a6"/>
        <w:ind w:firstLine="709"/>
        <w:rPr>
          <w:sz w:val="22"/>
          <w:szCs w:val="22"/>
        </w:rPr>
      </w:pPr>
      <w:r w:rsidRPr="003E2E73">
        <w:rPr>
          <w:sz w:val="22"/>
          <w:szCs w:val="22"/>
        </w:rPr>
        <w:t>за лот № 1 – 10836,15 (десять тысяч восемьсот тридцать шесть) рублей 15 копеек, что составляет 5 % от начальной цены лота.</w:t>
      </w:r>
    </w:p>
    <w:p w:rsidR="003E2E73" w:rsidRPr="003E2E73" w:rsidRDefault="003E2E73" w:rsidP="003E2E73">
      <w:pPr>
        <w:pStyle w:val="a6"/>
        <w:ind w:firstLine="709"/>
        <w:rPr>
          <w:sz w:val="22"/>
          <w:szCs w:val="22"/>
        </w:rPr>
      </w:pPr>
      <w:r w:rsidRPr="003E2E73">
        <w:rPr>
          <w:sz w:val="22"/>
          <w:szCs w:val="22"/>
        </w:rPr>
        <w:t xml:space="preserve"> Размер задатка: 20 % начальной цены аукциона, что составит:</w:t>
      </w:r>
    </w:p>
    <w:p w:rsidR="002C4EB7" w:rsidRPr="001B5F62" w:rsidRDefault="003E2E73" w:rsidP="003E2E73">
      <w:pPr>
        <w:pStyle w:val="a6"/>
        <w:ind w:firstLine="709"/>
        <w:rPr>
          <w:sz w:val="22"/>
          <w:szCs w:val="22"/>
        </w:rPr>
      </w:pPr>
      <w:r w:rsidRPr="003E2E73">
        <w:rPr>
          <w:sz w:val="22"/>
          <w:szCs w:val="22"/>
        </w:rPr>
        <w:t xml:space="preserve">за лот № 1 – 43344,60 (сорок три тысячи триста сорок четыре) рубля 60 </w:t>
      </w:r>
      <w:proofErr w:type="spellStart"/>
      <w:r w:rsidRPr="003E2E73">
        <w:rPr>
          <w:sz w:val="22"/>
          <w:szCs w:val="22"/>
        </w:rPr>
        <w:t>копеек</w:t>
      </w:r>
      <w:proofErr w:type="gramStart"/>
      <w:r w:rsidRPr="003E2E73">
        <w:rPr>
          <w:sz w:val="22"/>
          <w:szCs w:val="22"/>
        </w:rPr>
        <w:t>.</w:t>
      </w:r>
      <w:r w:rsidR="00F4171F" w:rsidRPr="001B5F62">
        <w:rPr>
          <w:b/>
          <w:sz w:val="22"/>
          <w:szCs w:val="22"/>
        </w:rPr>
        <w:t>С</w:t>
      </w:r>
      <w:proofErr w:type="gramEnd"/>
      <w:r w:rsidR="00F4171F" w:rsidRPr="001B5F62">
        <w:rPr>
          <w:b/>
          <w:sz w:val="22"/>
          <w:szCs w:val="22"/>
        </w:rPr>
        <w:t>пособ</w:t>
      </w:r>
      <w:proofErr w:type="spellEnd"/>
      <w:r w:rsidR="00F4171F" w:rsidRPr="001B5F62">
        <w:rPr>
          <w:b/>
          <w:sz w:val="22"/>
          <w:szCs w:val="22"/>
        </w:rPr>
        <w:t xml:space="preserve"> приватизации</w:t>
      </w:r>
      <w:r w:rsidR="00F4171F" w:rsidRPr="001B5F62">
        <w:rPr>
          <w:sz w:val="22"/>
          <w:szCs w:val="22"/>
        </w:rPr>
        <w:t xml:space="preserve">: </w:t>
      </w:r>
      <w:r w:rsidR="009B685C" w:rsidRPr="001B5F62">
        <w:rPr>
          <w:sz w:val="22"/>
          <w:szCs w:val="22"/>
          <w:lang w:eastAsia="en-US"/>
        </w:rPr>
        <w:t>аукцион в электронной форме, открытый по составу участников и по форме подачи предложений о цене имущества</w:t>
      </w:r>
      <w:r w:rsidR="009C6CEA" w:rsidRPr="001B5F62">
        <w:rPr>
          <w:sz w:val="22"/>
          <w:szCs w:val="22"/>
        </w:rPr>
        <w:t>.</w:t>
      </w:r>
    </w:p>
    <w:p w:rsidR="00F4171F" w:rsidRDefault="00F4171F" w:rsidP="00990EB3">
      <w:pPr>
        <w:adjustRightInd w:val="0"/>
        <w:ind w:firstLine="709"/>
        <w:jc w:val="both"/>
        <w:outlineLvl w:val="1"/>
        <w:rPr>
          <w:sz w:val="22"/>
          <w:szCs w:val="22"/>
        </w:rPr>
      </w:pPr>
      <w:r w:rsidRPr="001B5F62">
        <w:rPr>
          <w:b/>
          <w:bCs/>
          <w:sz w:val="22"/>
          <w:szCs w:val="22"/>
        </w:rPr>
        <w:t xml:space="preserve">Форма подачи предложений о цене: </w:t>
      </w:r>
      <w:r w:rsidRPr="001B5F62">
        <w:rPr>
          <w:sz w:val="22"/>
          <w:szCs w:val="22"/>
        </w:rPr>
        <w:t>открытая форма подачи предложений о цене приобретаемого имущества.</w:t>
      </w:r>
    </w:p>
    <w:p w:rsidR="001B5F62" w:rsidRPr="001B5F62" w:rsidRDefault="001B5F62" w:rsidP="00990EB3">
      <w:pPr>
        <w:adjustRightInd w:val="0"/>
        <w:ind w:firstLine="709"/>
        <w:jc w:val="both"/>
        <w:outlineLvl w:val="1"/>
        <w:rPr>
          <w:sz w:val="22"/>
          <w:szCs w:val="22"/>
        </w:rPr>
      </w:pPr>
    </w:p>
    <w:p w:rsidR="007F64C2" w:rsidRPr="002E2402" w:rsidRDefault="002E2402" w:rsidP="006C1C68">
      <w:pPr>
        <w:adjustRightInd w:val="0"/>
        <w:spacing w:before="120" w:after="120"/>
        <w:jc w:val="center"/>
        <w:outlineLvl w:val="1"/>
        <w:rPr>
          <w:b/>
          <w:caps/>
          <w:sz w:val="22"/>
          <w:szCs w:val="22"/>
        </w:rPr>
      </w:pPr>
      <w:r>
        <w:rPr>
          <w:b/>
          <w:caps/>
          <w:sz w:val="22"/>
          <w:szCs w:val="22"/>
        </w:rPr>
        <w:t xml:space="preserve">3. </w:t>
      </w:r>
      <w:r w:rsidR="007F64C2" w:rsidRPr="002E2402">
        <w:rPr>
          <w:b/>
          <w:caps/>
          <w:sz w:val="22"/>
          <w:szCs w:val="22"/>
        </w:rPr>
        <w:t>Условия и сроки платежа, необходимые реквизиты счета</w:t>
      </w:r>
    </w:p>
    <w:p w:rsidR="007F64C2" w:rsidRPr="002E2402" w:rsidRDefault="00990EB3" w:rsidP="002E2402">
      <w:pPr>
        <w:tabs>
          <w:tab w:val="left" w:pos="709"/>
        </w:tabs>
        <w:adjustRightInd w:val="0"/>
        <w:ind w:firstLine="709"/>
        <w:jc w:val="both"/>
        <w:outlineLvl w:val="1"/>
        <w:rPr>
          <w:sz w:val="22"/>
          <w:szCs w:val="22"/>
        </w:rPr>
      </w:pPr>
      <w:r>
        <w:rPr>
          <w:sz w:val="22"/>
          <w:szCs w:val="22"/>
        </w:rPr>
        <w:t xml:space="preserve">3.1. </w:t>
      </w:r>
      <w:r w:rsidR="007F64C2" w:rsidRPr="002E2402">
        <w:rPr>
          <w:sz w:val="22"/>
          <w:szCs w:val="22"/>
        </w:rPr>
        <w:t xml:space="preserve">Победитель </w:t>
      </w:r>
      <w:r w:rsidR="009C6CEA">
        <w:rPr>
          <w:sz w:val="22"/>
          <w:szCs w:val="22"/>
        </w:rPr>
        <w:t>продажи имущества</w:t>
      </w:r>
      <w:r w:rsidR="007F64C2" w:rsidRPr="002E2402">
        <w:rPr>
          <w:sz w:val="22"/>
          <w:szCs w:val="22"/>
        </w:rPr>
        <w:t xml:space="preserve"> оплачивает единовременно в соответствии с договором купли-продажи не позднее 30 (тридцати) рабочих дней со дня заключения договора купли-продажи на реквизиты указанные в Приложение № 2 </w:t>
      </w:r>
      <w:r w:rsidR="006C1C68" w:rsidRPr="002E2402">
        <w:rPr>
          <w:sz w:val="22"/>
          <w:szCs w:val="22"/>
        </w:rPr>
        <w:t>к</w:t>
      </w:r>
      <w:r w:rsidR="007F64C2" w:rsidRPr="002E2402">
        <w:rPr>
          <w:sz w:val="22"/>
          <w:szCs w:val="22"/>
        </w:rPr>
        <w:t xml:space="preserve"> информационному сообщению. </w:t>
      </w:r>
    </w:p>
    <w:p w:rsidR="007F64C2" w:rsidRPr="002E2402" w:rsidRDefault="007F64C2" w:rsidP="002E2402">
      <w:pPr>
        <w:tabs>
          <w:tab w:val="left" w:pos="709"/>
        </w:tabs>
        <w:adjustRightInd w:val="0"/>
        <w:ind w:firstLine="709"/>
        <w:jc w:val="both"/>
        <w:outlineLvl w:val="1"/>
        <w:rPr>
          <w:sz w:val="22"/>
          <w:szCs w:val="22"/>
        </w:rPr>
      </w:pPr>
      <w:r w:rsidRPr="002E2402">
        <w:rPr>
          <w:sz w:val="22"/>
          <w:szCs w:val="22"/>
        </w:rPr>
        <w:t xml:space="preserve">В назначении платежа указать: Оплата имущества по договору </w:t>
      </w:r>
      <w:r w:rsidR="002E2402">
        <w:rPr>
          <w:sz w:val="22"/>
          <w:szCs w:val="22"/>
        </w:rPr>
        <w:t>купли-продажи №____</w:t>
      </w:r>
      <w:proofErr w:type="gramStart"/>
      <w:r w:rsidR="002E2402">
        <w:rPr>
          <w:sz w:val="22"/>
          <w:szCs w:val="22"/>
        </w:rPr>
        <w:t>от</w:t>
      </w:r>
      <w:proofErr w:type="gramEnd"/>
      <w:r w:rsidR="002E2402">
        <w:rPr>
          <w:sz w:val="22"/>
          <w:szCs w:val="22"/>
        </w:rPr>
        <w:t>________</w:t>
      </w:r>
      <w:r w:rsidRPr="002E2402">
        <w:rPr>
          <w:sz w:val="22"/>
          <w:szCs w:val="22"/>
        </w:rPr>
        <w:t>.</w:t>
      </w:r>
    </w:p>
    <w:p w:rsidR="0045623E" w:rsidRDefault="00990EB3" w:rsidP="002E2402">
      <w:pPr>
        <w:tabs>
          <w:tab w:val="left" w:pos="709"/>
        </w:tabs>
        <w:adjustRightInd w:val="0"/>
        <w:ind w:firstLine="709"/>
        <w:jc w:val="both"/>
        <w:outlineLvl w:val="1"/>
        <w:rPr>
          <w:sz w:val="22"/>
          <w:szCs w:val="22"/>
        </w:rPr>
      </w:pPr>
      <w:r>
        <w:rPr>
          <w:sz w:val="22"/>
          <w:szCs w:val="22"/>
        </w:rPr>
        <w:t>3.2</w:t>
      </w:r>
      <w:r w:rsidR="0045623E">
        <w:rPr>
          <w:sz w:val="22"/>
          <w:szCs w:val="22"/>
        </w:rPr>
        <w:t>.</w:t>
      </w:r>
      <w:r>
        <w:rPr>
          <w:sz w:val="22"/>
          <w:szCs w:val="22"/>
        </w:rPr>
        <w:t xml:space="preserve"> </w:t>
      </w:r>
      <w:r w:rsidR="007F64C2" w:rsidRPr="002E2402">
        <w:rPr>
          <w:sz w:val="22"/>
          <w:szCs w:val="22"/>
        </w:rPr>
        <w:t xml:space="preserve">Факт оплаты </w:t>
      </w:r>
      <w:r w:rsidR="006C1C68" w:rsidRPr="002E2402">
        <w:rPr>
          <w:sz w:val="22"/>
          <w:szCs w:val="22"/>
        </w:rPr>
        <w:t>и</w:t>
      </w:r>
      <w:r w:rsidR="007F64C2" w:rsidRPr="002E2402">
        <w:rPr>
          <w:sz w:val="22"/>
          <w:szCs w:val="22"/>
        </w:rPr>
        <w:t>мущества подтверждается выпиской с указанного в договоре купли-продажи счета о поступлении сре</w:t>
      </w:r>
      <w:proofErr w:type="gramStart"/>
      <w:r w:rsidR="007F64C2" w:rsidRPr="002E2402">
        <w:rPr>
          <w:sz w:val="22"/>
          <w:szCs w:val="22"/>
        </w:rPr>
        <w:t>дств в р</w:t>
      </w:r>
      <w:proofErr w:type="gramEnd"/>
      <w:r w:rsidR="007F64C2" w:rsidRPr="002E2402">
        <w:rPr>
          <w:sz w:val="22"/>
          <w:szCs w:val="22"/>
        </w:rPr>
        <w:t>азмере и сроки, указанные в договоре купли-продажи.</w:t>
      </w:r>
    </w:p>
    <w:p w:rsidR="006003C8" w:rsidRDefault="0045623E" w:rsidP="002E2402">
      <w:pPr>
        <w:tabs>
          <w:tab w:val="left" w:pos="709"/>
        </w:tabs>
        <w:adjustRightInd w:val="0"/>
        <w:ind w:firstLine="709"/>
        <w:jc w:val="both"/>
        <w:outlineLvl w:val="1"/>
        <w:rPr>
          <w:sz w:val="22"/>
          <w:szCs w:val="22"/>
        </w:rPr>
      </w:pPr>
      <w:r>
        <w:rPr>
          <w:sz w:val="22"/>
          <w:szCs w:val="22"/>
        </w:rPr>
        <w:t>3</w:t>
      </w:r>
      <w:r w:rsidRPr="00DE1E14">
        <w:rPr>
          <w:sz w:val="22"/>
          <w:szCs w:val="22"/>
        </w:rPr>
        <w:t>.</w:t>
      </w:r>
      <w:r>
        <w:rPr>
          <w:sz w:val="22"/>
          <w:szCs w:val="22"/>
        </w:rPr>
        <w:t>3</w:t>
      </w:r>
      <w:r w:rsidRPr="00DE1E14">
        <w:rPr>
          <w:sz w:val="22"/>
          <w:szCs w:val="22"/>
        </w:rPr>
        <w:t xml:space="preserve">. В соответствии с п. 3 ст. 161 Налогового кодекса Российской Федерации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муниципальную казну муниципального образования,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w:t>
      </w:r>
      <w:r w:rsidRPr="00DE1E14">
        <w:rPr>
          <w:sz w:val="22"/>
          <w:szCs w:val="22"/>
        </w:rPr>
        <w:lastRenderedPageBreak/>
        <w:t>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CC1F85" w:rsidRPr="002E2402" w:rsidRDefault="002E2402" w:rsidP="006C1C68">
      <w:pPr>
        <w:adjustRightInd w:val="0"/>
        <w:spacing w:before="120" w:after="120"/>
        <w:jc w:val="center"/>
        <w:outlineLvl w:val="1"/>
        <w:rPr>
          <w:caps/>
          <w:sz w:val="22"/>
          <w:szCs w:val="22"/>
        </w:rPr>
      </w:pPr>
      <w:r w:rsidRPr="002E2402">
        <w:rPr>
          <w:b/>
          <w:caps/>
          <w:sz w:val="22"/>
          <w:szCs w:val="22"/>
        </w:rPr>
        <w:t xml:space="preserve">4. </w:t>
      </w:r>
      <w:r w:rsidR="00CC1F85" w:rsidRPr="002E2402">
        <w:rPr>
          <w:b/>
          <w:caps/>
          <w:sz w:val="22"/>
          <w:szCs w:val="22"/>
        </w:rPr>
        <w:t xml:space="preserve">Срок и порядок внесения задатка для участия в </w:t>
      </w:r>
      <w:r w:rsidR="009C6CEA">
        <w:rPr>
          <w:b/>
          <w:caps/>
          <w:sz w:val="22"/>
          <w:szCs w:val="22"/>
        </w:rPr>
        <w:t>продаже имущества</w:t>
      </w:r>
      <w:r w:rsidR="00CC1F85" w:rsidRPr="002E2402">
        <w:rPr>
          <w:b/>
          <w:caps/>
          <w:sz w:val="22"/>
          <w:szCs w:val="22"/>
        </w:rPr>
        <w:t>, реквизиты счета для перечисления задатка</w:t>
      </w:r>
    </w:p>
    <w:p w:rsidR="00901D04" w:rsidRPr="002E2402" w:rsidRDefault="00990EB3" w:rsidP="00901D04">
      <w:pPr>
        <w:adjustRightInd w:val="0"/>
        <w:ind w:firstLine="709"/>
        <w:jc w:val="both"/>
        <w:outlineLvl w:val="1"/>
        <w:rPr>
          <w:sz w:val="22"/>
          <w:szCs w:val="22"/>
        </w:rPr>
      </w:pPr>
      <w:r>
        <w:rPr>
          <w:sz w:val="22"/>
          <w:szCs w:val="22"/>
        </w:rPr>
        <w:t>4</w:t>
      </w:r>
      <w:r w:rsidR="00901D04">
        <w:rPr>
          <w:sz w:val="22"/>
          <w:szCs w:val="22"/>
        </w:rPr>
        <w:t xml:space="preserve">4.1. </w:t>
      </w:r>
      <w:r w:rsidR="00901D04" w:rsidRPr="002E2402">
        <w:rPr>
          <w:sz w:val="22"/>
          <w:szCs w:val="22"/>
        </w:rPr>
        <w:t>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w:t>
      </w:r>
    </w:p>
    <w:p w:rsidR="00901D04" w:rsidRPr="002E2402" w:rsidRDefault="00901D04" w:rsidP="00901D04">
      <w:pPr>
        <w:shd w:val="clear" w:color="auto" w:fill="FFFFFF"/>
        <w:tabs>
          <w:tab w:val="left" w:pos="298"/>
        </w:tabs>
        <w:ind w:firstLine="709"/>
        <w:jc w:val="both"/>
        <w:rPr>
          <w:iCs/>
          <w:sz w:val="22"/>
          <w:szCs w:val="22"/>
        </w:rPr>
      </w:pPr>
      <w:r>
        <w:rPr>
          <w:iCs/>
          <w:sz w:val="22"/>
          <w:szCs w:val="22"/>
        </w:rPr>
        <w:t xml:space="preserve">4.2. </w:t>
      </w:r>
      <w:r w:rsidRPr="002E2402">
        <w:rPr>
          <w:iCs/>
          <w:sz w:val="22"/>
          <w:szCs w:val="22"/>
        </w:rPr>
        <w:t xml:space="preserve">Претенденты обязаны внести задаток в размере </w:t>
      </w:r>
      <w:r w:rsidRPr="002E2402">
        <w:rPr>
          <w:sz w:val="22"/>
          <w:szCs w:val="22"/>
        </w:rPr>
        <w:t>20 % от начальной цены продажи</w:t>
      </w:r>
      <w:r w:rsidRPr="002E2402">
        <w:rPr>
          <w:iCs/>
          <w:sz w:val="22"/>
          <w:szCs w:val="22"/>
        </w:rPr>
        <w:t xml:space="preserve"> до окончания приема заявок по реквизитам ЭП:</w:t>
      </w:r>
    </w:p>
    <w:p w:rsidR="00901D04" w:rsidRPr="002E2402" w:rsidRDefault="00901D04" w:rsidP="00901D04">
      <w:pPr>
        <w:adjustRightInd w:val="0"/>
        <w:ind w:firstLine="709"/>
        <w:jc w:val="both"/>
        <w:outlineLvl w:val="1"/>
        <w:rPr>
          <w:b/>
          <w:sz w:val="22"/>
          <w:szCs w:val="22"/>
        </w:rPr>
      </w:pPr>
      <w:r w:rsidRPr="002E2402">
        <w:rPr>
          <w:b/>
          <w:sz w:val="22"/>
          <w:szCs w:val="22"/>
        </w:rPr>
        <w:t>Реквизиты:</w:t>
      </w:r>
    </w:p>
    <w:p w:rsidR="00901D04" w:rsidRPr="002E2402" w:rsidRDefault="00901D04" w:rsidP="00901D04">
      <w:pPr>
        <w:ind w:firstLine="709"/>
        <w:jc w:val="both"/>
        <w:rPr>
          <w:sz w:val="22"/>
          <w:szCs w:val="22"/>
        </w:rPr>
      </w:pPr>
      <w:r w:rsidRPr="002E2402">
        <w:rPr>
          <w:sz w:val="22"/>
          <w:szCs w:val="22"/>
        </w:rPr>
        <w:t>Получатель: ООО «РТС-тендер»;</w:t>
      </w:r>
    </w:p>
    <w:p w:rsidR="00901D04" w:rsidRPr="002E2402" w:rsidRDefault="00901D04" w:rsidP="00901D04">
      <w:pPr>
        <w:ind w:firstLine="709"/>
        <w:jc w:val="both"/>
        <w:rPr>
          <w:sz w:val="22"/>
          <w:szCs w:val="22"/>
        </w:rPr>
      </w:pPr>
      <w:r w:rsidRPr="002E2402">
        <w:rPr>
          <w:sz w:val="22"/>
          <w:szCs w:val="22"/>
        </w:rPr>
        <w:t xml:space="preserve">Наименование банка: </w:t>
      </w:r>
      <w:r w:rsidRPr="008507AB">
        <w:rPr>
          <w:sz w:val="22"/>
          <w:szCs w:val="22"/>
        </w:rPr>
        <w:t>Филиал «Корпоративный» ПАО «</w:t>
      </w:r>
      <w:proofErr w:type="spellStart"/>
      <w:r w:rsidRPr="008507AB">
        <w:rPr>
          <w:sz w:val="22"/>
          <w:szCs w:val="22"/>
        </w:rPr>
        <w:t>Совкомбанк</w:t>
      </w:r>
      <w:proofErr w:type="spellEnd"/>
      <w:r w:rsidRPr="008507AB">
        <w:rPr>
          <w:sz w:val="22"/>
          <w:szCs w:val="22"/>
        </w:rPr>
        <w:t>»</w:t>
      </w:r>
    </w:p>
    <w:p w:rsidR="00901D04" w:rsidRPr="002E2402" w:rsidRDefault="00901D04" w:rsidP="00901D04">
      <w:pPr>
        <w:ind w:firstLine="709"/>
        <w:jc w:val="both"/>
        <w:rPr>
          <w:sz w:val="22"/>
          <w:szCs w:val="22"/>
        </w:rPr>
      </w:pPr>
      <w:r w:rsidRPr="002E2402">
        <w:rPr>
          <w:sz w:val="22"/>
          <w:szCs w:val="22"/>
        </w:rPr>
        <w:t xml:space="preserve">Расчетный счёт: </w:t>
      </w:r>
      <w:r w:rsidRPr="008507AB">
        <w:rPr>
          <w:sz w:val="22"/>
          <w:szCs w:val="22"/>
        </w:rPr>
        <w:t>40702810512030016362</w:t>
      </w:r>
    </w:p>
    <w:p w:rsidR="00901D04" w:rsidRPr="002E2402" w:rsidRDefault="00901D04" w:rsidP="00901D04">
      <w:pPr>
        <w:ind w:firstLine="709"/>
        <w:jc w:val="both"/>
        <w:rPr>
          <w:sz w:val="22"/>
          <w:szCs w:val="22"/>
        </w:rPr>
      </w:pPr>
      <w:r w:rsidRPr="002E2402">
        <w:rPr>
          <w:sz w:val="22"/>
          <w:szCs w:val="22"/>
        </w:rPr>
        <w:t xml:space="preserve">Корр. счёт: </w:t>
      </w:r>
      <w:r w:rsidRPr="008507AB">
        <w:rPr>
          <w:sz w:val="22"/>
          <w:szCs w:val="22"/>
        </w:rPr>
        <w:t>30101810445250000360</w:t>
      </w:r>
    </w:p>
    <w:p w:rsidR="00901D04" w:rsidRPr="002E2402" w:rsidRDefault="00901D04" w:rsidP="00901D04">
      <w:pPr>
        <w:ind w:firstLine="709"/>
        <w:jc w:val="both"/>
        <w:rPr>
          <w:sz w:val="22"/>
          <w:szCs w:val="22"/>
        </w:rPr>
      </w:pPr>
      <w:r w:rsidRPr="002E2402">
        <w:rPr>
          <w:sz w:val="22"/>
          <w:szCs w:val="22"/>
        </w:rPr>
        <w:t xml:space="preserve">БИК: </w:t>
      </w:r>
      <w:r w:rsidRPr="008507AB">
        <w:rPr>
          <w:sz w:val="22"/>
          <w:szCs w:val="22"/>
        </w:rPr>
        <w:t>044525360</w:t>
      </w:r>
      <w:r w:rsidRPr="002E2402">
        <w:rPr>
          <w:sz w:val="22"/>
          <w:szCs w:val="22"/>
        </w:rPr>
        <w:t xml:space="preserve"> ИНН: 7710357167</w:t>
      </w:r>
    </w:p>
    <w:p w:rsidR="00901D04" w:rsidRPr="002E2402" w:rsidRDefault="00901D04" w:rsidP="00901D04">
      <w:pPr>
        <w:adjustRightInd w:val="0"/>
        <w:ind w:firstLine="709"/>
        <w:jc w:val="both"/>
        <w:outlineLvl w:val="1"/>
        <w:rPr>
          <w:sz w:val="22"/>
          <w:szCs w:val="22"/>
        </w:rPr>
      </w:pPr>
      <w:proofErr w:type="gramStart"/>
      <w:r w:rsidRPr="002E2402">
        <w:rPr>
          <w:sz w:val="22"/>
          <w:szCs w:val="22"/>
        </w:rPr>
        <w:t>КПП: 773001001 (</w:t>
      </w:r>
      <w:r w:rsidRPr="002E2402">
        <w:rPr>
          <w:b/>
          <w:sz w:val="22"/>
          <w:szCs w:val="22"/>
        </w:rPr>
        <w:t>назначение платежа</w:t>
      </w:r>
      <w:r w:rsidRPr="002E2402">
        <w:rPr>
          <w:sz w:val="22"/>
          <w:szCs w:val="22"/>
        </w:rPr>
        <w:t>:</w:t>
      </w:r>
      <w:proofErr w:type="gramEnd"/>
      <w:r w:rsidRPr="002E2402">
        <w:rPr>
          <w:sz w:val="22"/>
          <w:szCs w:val="22"/>
        </w:rPr>
        <w:t xml:space="preserve"> </w:t>
      </w:r>
      <w:proofErr w:type="gramStart"/>
      <w:r w:rsidRPr="00592F66">
        <w:rPr>
          <w:sz w:val="22"/>
          <w:szCs w:val="22"/>
        </w:rPr>
        <w:t>Внесение гарантийного обеспечения по Соглашению о внесении гарантийного обеспечения, № аналитического счета _________, без НДС</w:t>
      </w:r>
      <w:r w:rsidRPr="002E2402">
        <w:rPr>
          <w:sz w:val="22"/>
          <w:szCs w:val="22"/>
        </w:rPr>
        <w:t>).</w:t>
      </w:r>
      <w:proofErr w:type="gramEnd"/>
    </w:p>
    <w:p w:rsidR="00901D04" w:rsidRPr="002E2402" w:rsidRDefault="00901D04" w:rsidP="00901D04">
      <w:pPr>
        <w:adjustRightInd w:val="0"/>
        <w:ind w:firstLine="709"/>
        <w:jc w:val="both"/>
        <w:outlineLvl w:val="1"/>
        <w:rPr>
          <w:iCs/>
          <w:sz w:val="22"/>
          <w:szCs w:val="22"/>
        </w:rPr>
      </w:pPr>
      <w:r w:rsidRPr="002E2402">
        <w:rPr>
          <w:iCs/>
          <w:sz w:val="22"/>
          <w:szCs w:val="22"/>
        </w:rPr>
        <w:t>Данное сообщение является публичной офертой для заключения договора о задатке в соответствии со статьей 437 Г</w:t>
      </w:r>
      <w:r>
        <w:rPr>
          <w:iCs/>
          <w:sz w:val="22"/>
          <w:szCs w:val="22"/>
        </w:rPr>
        <w:t>ражданского кодекса</w:t>
      </w:r>
      <w:r w:rsidRPr="002E2402">
        <w:rPr>
          <w:iCs/>
          <w:sz w:val="22"/>
          <w:szCs w:val="22"/>
        </w:rPr>
        <w:t xml:space="preserve"> РФ, а подача претендентом заявки и перечисление задатка являются акцептом такой оферты, после чего договор о задатке считается заключенным.</w:t>
      </w:r>
    </w:p>
    <w:p w:rsidR="00901D04" w:rsidRPr="002E2402" w:rsidRDefault="00901D04" w:rsidP="00901D04">
      <w:pPr>
        <w:adjustRightInd w:val="0"/>
        <w:ind w:firstLine="709"/>
        <w:jc w:val="both"/>
        <w:outlineLvl w:val="1"/>
        <w:rPr>
          <w:sz w:val="22"/>
          <w:szCs w:val="22"/>
        </w:rPr>
      </w:pPr>
      <w:r>
        <w:rPr>
          <w:sz w:val="22"/>
          <w:szCs w:val="22"/>
        </w:rPr>
        <w:t xml:space="preserve">4.3. </w:t>
      </w:r>
      <w:r w:rsidRPr="002E2402">
        <w:rPr>
          <w:sz w:val="22"/>
          <w:szCs w:val="22"/>
        </w:rPr>
        <w:t>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 Если денежных средств на аналитическом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50BB8" w:rsidRPr="008F554A" w:rsidRDefault="00901D04" w:rsidP="00901D04">
      <w:pPr>
        <w:adjustRightInd w:val="0"/>
        <w:ind w:firstLine="709"/>
        <w:jc w:val="both"/>
        <w:outlineLvl w:val="1"/>
        <w:rPr>
          <w:sz w:val="22"/>
          <w:szCs w:val="22"/>
        </w:rPr>
      </w:pPr>
      <w:r w:rsidRPr="002E2402">
        <w:rPr>
          <w:sz w:val="22"/>
          <w:szCs w:val="22"/>
        </w:rPr>
        <w:t xml:space="preserve">Претендент обеспечивает поступление задатка в срок </w:t>
      </w:r>
      <w:r w:rsidRPr="003D48B0">
        <w:rPr>
          <w:sz w:val="22"/>
          <w:szCs w:val="22"/>
        </w:rPr>
        <w:t xml:space="preserve">с </w:t>
      </w:r>
      <w:r w:rsidR="003E2E73">
        <w:rPr>
          <w:sz w:val="22"/>
          <w:szCs w:val="22"/>
        </w:rPr>
        <w:t>24</w:t>
      </w:r>
      <w:r w:rsidRPr="008F554A">
        <w:rPr>
          <w:sz w:val="22"/>
          <w:szCs w:val="22"/>
        </w:rPr>
        <w:t>.</w:t>
      </w:r>
      <w:r w:rsidR="003E2E73">
        <w:rPr>
          <w:sz w:val="22"/>
          <w:szCs w:val="22"/>
        </w:rPr>
        <w:t>02.2022</w:t>
      </w:r>
      <w:r w:rsidRPr="008F554A">
        <w:rPr>
          <w:sz w:val="22"/>
          <w:szCs w:val="22"/>
        </w:rPr>
        <w:t xml:space="preserve"> по </w:t>
      </w:r>
      <w:r w:rsidR="003E2E73">
        <w:rPr>
          <w:sz w:val="22"/>
          <w:szCs w:val="22"/>
        </w:rPr>
        <w:t>24</w:t>
      </w:r>
      <w:r w:rsidRPr="008F554A">
        <w:rPr>
          <w:sz w:val="22"/>
          <w:szCs w:val="22"/>
        </w:rPr>
        <w:t>.</w:t>
      </w:r>
      <w:r w:rsidR="003E2E73">
        <w:rPr>
          <w:sz w:val="22"/>
          <w:szCs w:val="22"/>
        </w:rPr>
        <w:t>03.2022</w:t>
      </w:r>
      <w:r w:rsidRPr="008F554A">
        <w:rPr>
          <w:sz w:val="22"/>
          <w:szCs w:val="22"/>
        </w:rPr>
        <w:t>.</w:t>
      </w:r>
    </w:p>
    <w:p w:rsidR="00C62D35" w:rsidRPr="002E2402" w:rsidRDefault="00C50BB8" w:rsidP="002E2402">
      <w:pPr>
        <w:ind w:firstLine="709"/>
        <w:jc w:val="both"/>
        <w:rPr>
          <w:sz w:val="22"/>
          <w:szCs w:val="22"/>
        </w:rPr>
      </w:pPr>
      <w:r w:rsidRPr="001E2B3E">
        <w:rPr>
          <w:b/>
          <w:sz w:val="22"/>
          <w:szCs w:val="22"/>
        </w:rPr>
        <w:t xml:space="preserve">Плательщиком задатка может быть только </w:t>
      </w:r>
      <w:r w:rsidR="006C1C68" w:rsidRPr="001E2B3E">
        <w:rPr>
          <w:b/>
          <w:sz w:val="22"/>
          <w:szCs w:val="22"/>
        </w:rPr>
        <w:t>п</w:t>
      </w:r>
      <w:r w:rsidRPr="001E2B3E">
        <w:rPr>
          <w:b/>
          <w:sz w:val="22"/>
          <w:szCs w:val="22"/>
        </w:rPr>
        <w:t>ретендент. Не допускается перечисление задатка иными лицами.</w:t>
      </w:r>
      <w:r w:rsidRPr="002E2402">
        <w:rPr>
          <w:sz w:val="22"/>
          <w:szCs w:val="22"/>
        </w:rPr>
        <w:t xml:space="preserve"> Перечисленные денежные средства иными лицами, кроме </w:t>
      </w:r>
      <w:r w:rsidR="006C1C68" w:rsidRPr="002E2402">
        <w:rPr>
          <w:sz w:val="22"/>
          <w:szCs w:val="22"/>
        </w:rPr>
        <w:t>п</w:t>
      </w:r>
      <w:r w:rsidRPr="002E2402">
        <w:rPr>
          <w:sz w:val="22"/>
          <w:szCs w:val="22"/>
        </w:rPr>
        <w:t>ретендента, будут считаться ошибочно перечисленными денежными средствами, и возвращены на счет плательщика.</w:t>
      </w:r>
    </w:p>
    <w:p w:rsidR="00C62D35" w:rsidRPr="002E2402" w:rsidRDefault="00C330E7" w:rsidP="002E2402">
      <w:pPr>
        <w:adjustRightInd w:val="0"/>
        <w:ind w:firstLine="709"/>
        <w:jc w:val="both"/>
        <w:outlineLvl w:val="1"/>
        <w:rPr>
          <w:sz w:val="22"/>
          <w:szCs w:val="22"/>
        </w:rPr>
      </w:pPr>
      <w:r>
        <w:rPr>
          <w:sz w:val="22"/>
          <w:szCs w:val="22"/>
        </w:rPr>
        <w:t xml:space="preserve">4.4. </w:t>
      </w:r>
      <w:r w:rsidR="00C62D35" w:rsidRPr="002E2402">
        <w:rPr>
          <w:sz w:val="22"/>
          <w:szCs w:val="22"/>
        </w:rPr>
        <w:t xml:space="preserve">Лицам, перечислившим задаток для участия в </w:t>
      </w:r>
      <w:r w:rsidR="001B3A78">
        <w:rPr>
          <w:sz w:val="22"/>
          <w:szCs w:val="22"/>
        </w:rPr>
        <w:t>продаже имущества</w:t>
      </w:r>
      <w:r w:rsidR="00C62D35" w:rsidRPr="002E2402">
        <w:rPr>
          <w:sz w:val="22"/>
          <w:szCs w:val="22"/>
        </w:rPr>
        <w:t>, денежные средства возвращаются в следующем порядке:</w:t>
      </w:r>
    </w:p>
    <w:p w:rsidR="00C62D35" w:rsidRPr="002E2402" w:rsidRDefault="00C62D35" w:rsidP="002E2402">
      <w:pPr>
        <w:adjustRightInd w:val="0"/>
        <w:ind w:firstLine="709"/>
        <w:jc w:val="both"/>
        <w:outlineLvl w:val="1"/>
        <w:rPr>
          <w:sz w:val="22"/>
          <w:szCs w:val="22"/>
        </w:rPr>
      </w:pPr>
      <w:r w:rsidRPr="002E2402">
        <w:rPr>
          <w:sz w:val="22"/>
          <w:szCs w:val="22"/>
        </w:rPr>
        <w:t xml:space="preserve">а) участникам </w:t>
      </w:r>
      <w:r w:rsidR="001B3A78">
        <w:rPr>
          <w:sz w:val="22"/>
          <w:szCs w:val="22"/>
        </w:rPr>
        <w:t>продажи имущества</w:t>
      </w:r>
      <w:r w:rsidRPr="002E2402">
        <w:rPr>
          <w:sz w:val="22"/>
          <w:szCs w:val="22"/>
        </w:rPr>
        <w:t xml:space="preserve">, за исключением его победителя, - в течение 5 </w:t>
      </w:r>
      <w:r w:rsidR="00285A8C">
        <w:rPr>
          <w:sz w:val="22"/>
          <w:szCs w:val="22"/>
        </w:rPr>
        <w:t xml:space="preserve">(пяти) </w:t>
      </w:r>
      <w:r w:rsidRPr="002E2402">
        <w:rPr>
          <w:sz w:val="22"/>
          <w:szCs w:val="22"/>
        </w:rPr>
        <w:t xml:space="preserve">календарных дней со дня подведения итогов </w:t>
      </w:r>
      <w:r w:rsidR="001B3A78">
        <w:rPr>
          <w:sz w:val="22"/>
          <w:szCs w:val="22"/>
        </w:rPr>
        <w:t>продажи имущества</w:t>
      </w:r>
      <w:r w:rsidRPr="002E2402">
        <w:rPr>
          <w:sz w:val="22"/>
          <w:szCs w:val="22"/>
        </w:rPr>
        <w:t>;</w:t>
      </w:r>
    </w:p>
    <w:p w:rsidR="00C62D35" w:rsidRPr="002E2402" w:rsidRDefault="00C62D35" w:rsidP="002E2402">
      <w:pPr>
        <w:adjustRightInd w:val="0"/>
        <w:ind w:firstLine="709"/>
        <w:jc w:val="both"/>
        <w:outlineLvl w:val="1"/>
        <w:rPr>
          <w:sz w:val="22"/>
          <w:szCs w:val="22"/>
        </w:rPr>
      </w:pPr>
      <w:r w:rsidRPr="002E2402">
        <w:rPr>
          <w:sz w:val="22"/>
          <w:szCs w:val="22"/>
        </w:rPr>
        <w:t xml:space="preserve">б) претендентам, не допущенным к участию в </w:t>
      </w:r>
      <w:r w:rsidR="001B3A78">
        <w:rPr>
          <w:sz w:val="22"/>
          <w:szCs w:val="22"/>
        </w:rPr>
        <w:t>продаже имущества</w:t>
      </w:r>
      <w:r w:rsidRPr="002E2402">
        <w:rPr>
          <w:sz w:val="22"/>
          <w:szCs w:val="22"/>
        </w:rPr>
        <w:t xml:space="preserve">, - в течение 5 </w:t>
      </w:r>
      <w:r w:rsidR="00285A8C">
        <w:rPr>
          <w:sz w:val="22"/>
          <w:szCs w:val="22"/>
        </w:rPr>
        <w:t xml:space="preserve">(пяти) </w:t>
      </w:r>
      <w:r w:rsidRPr="002E2402">
        <w:rPr>
          <w:sz w:val="22"/>
          <w:szCs w:val="22"/>
        </w:rPr>
        <w:t>календарных дней со дня подписания протокола о признании претендентов участниками;</w:t>
      </w:r>
    </w:p>
    <w:p w:rsidR="00C62D35" w:rsidRPr="002E2402" w:rsidRDefault="00C62D35" w:rsidP="002E2402">
      <w:pPr>
        <w:adjustRightInd w:val="0"/>
        <w:ind w:firstLine="709"/>
        <w:jc w:val="both"/>
        <w:outlineLvl w:val="1"/>
        <w:rPr>
          <w:sz w:val="22"/>
          <w:szCs w:val="22"/>
        </w:rPr>
      </w:pPr>
      <w:r w:rsidRPr="002E2402">
        <w:rPr>
          <w:sz w:val="22"/>
          <w:szCs w:val="22"/>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w:t>
      </w:r>
      <w:r w:rsidR="00285A8C">
        <w:rPr>
          <w:sz w:val="22"/>
          <w:szCs w:val="22"/>
        </w:rPr>
        <w:t xml:space="preserve"> (пяти)</w:t>
      </w:r>
      <w:r w:rsidRPr="002E2402">
        <w:rPr>
          <w:sz w:val="22"/>
          <w:szCs w:val="22"/>
        </w:rPr>
        <w:t xml:space="preserve">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w:t>
      </w:r>
      <w:r w:rsidR="00660FFA">
        <w:rPr>
          <w:sz w:val="22"/>
          <w:szCs w:val="22"/>
        </w:rPr>
        <w:t>продажи имущества</w:t>
      </w:r>
      <w:r w:rsidRPr="002E2402">
        <w:rPr>
          <w:sz w:val="22"/>
          <w:szCs w:val="22"/>
        </w:rPr>
        <w:t>.</w:t>
      </w:r>
    </w:p>
    <w:p w:rsidR="00957BD9" w:rsidRPr="002E2402" w:rsidRDefault="00C330E7" w:rsidP="002E2402">
      <w:pPr>
        <w:adjustRightInd w:val="0"/>
        <w:ind w:firstLine="709"/>
        <w:jc w:val="both"/>
        <w:outlineLvl w:val="1"/>
        <w:rPr>
          <w:sz w:val="22"/>
          <w:szCs w:val="22"/>
        </w:rPr>
      </w:pPr>
      <w:r>
        <w:rPr>
          <w:sz w:val="22"/>
          <w:szCs w:val="22"/>
        </w:rPr>
        <w:t xml:space="preserve">4.5. </w:t>
      </w:r>
      <w:r w:rsidR="00C62D35" w:rsidRPr="002E2402">
        <w:rPr>
          <w:sz w:val="22"/>
          <w:szCs w:val="22"/>
        </w:rPr>
        <w:t xml:space="preserve">Внесенный победителем </w:t>
      </w:r>
      <w:r w:rsidR="00660FFA">
        <w:rPr>
          <w:sz w:val="22"/>
          <w:szCs w:val="22"/>
        </w:rPr>
        <w:t>продажи имущества</w:t>
      </w:r>
      <w:r w:rsidR="00C62D35" w:rsidRPr="002E2402">
        <w:rPr>
          <w:sz w:val="22"/>
          <w:szCs w:val="22"/>
        </w:rPr>
        <w:t xml:space="preserve"> задаток засчитывается в счет оплаты приобретаемого имущества</w:t>
      </w:r>
      <w:r w:rsidR="003617FA" w:rsidRPr="002E2402">
        <w:rPr>
          <w:sz w:val="22"/>
          <w:szCs w:val="22"/>
        </w:rPr>
        <w:t xml:space="preserve"> и подлежит перечислению в местный бюджет муниципального образования</w:t>
      </w:r>
      <w:r w:rsidR="0070754D">
        <w:rPr>
          <w:sz w:val="22"/>
          <w:szCs w:val="22"/>
        </w:rPr>
        <w:t xml:space="preserve"> сельское поселение </w:t>
      </w:r>
      <w:proofErr w:type="spellStart"/>
      <w:r w:rsidR="003E2E73">
        <w:rPr>
          <w:sz w:val="22"/>
          <w:szCs w:val="22"/>
        </w:rPr>
        <w:t>Старокуручевский</w:t>
      </w:r>
      <w:proofErr w:type="spellEnd"/>
      <w:r w:rsidR="005F7D45">
        <w:rPr>
          <w:sz w:val="22"/>
          <w:szCs w:val="22"/>
        </w:rPr>
        <w:t xml:space="preserve"> </w:t>
      </w:r>
      <w:r w:rsidR="0070754D">
        <w:rPr>
          <w:sz w:val="22"/>
          <w:szCs w:val="22"/>
        </w:rPr>
        <w:t xml:space="preserve"> сельсовет МР </w:t>
      </w:r>
      <w:proofErr w:type="spellStart"/>
      <w:r w:rsidR="0070754D">
        <w:rPr>
          <w:sz w:val="22"/>
          <w:szCs w:val="22"/>
        </w:rPr>
        <w:t>Бакалинский</w:t>
      </w:r>
      <w:proofErr w:type="spellEnd"/>
      <w:r w:rsidR="0070754D">
        <w:rPr>
          <w:sz w:val="22"/>
          <w:szCs w:val="22"/>
        </w:rPr>
        <w:t xml:space="preserve"> район Республики Башкортостан</w:t>
      </w:r>
      <w:r w:rsidR="003617FA" w:rsidRPr="002E2402">
        <w:rPr>
          <w:sz w:val="22"/>
          <w:szCs w:val="22"/>
        </w:rPr>
        <w:t xml:space="preserve">, в течение 5 </w:t>
      </w:r>
      <w:r w:rsidR="00285A8C">
        <w:rPr>
          <w:sz w:val="22"/>
          <w:szCs w:val="22"/>
        </w:rPr>
        <w:t xml:space="preserve">(пяти) </w:t>
      </w:r>
      <w:r w:rsidR="003617FA" w:rsidRPr="002E2402">
        <w:rPr>
          <w:sz w:val="22"/>
          <w:szCs w:val="22"/>
        </w:rPr>
        <w:t>календарных дней со дня, установленного для заключения договора купли-продажи муниципального имущества</w:t>
      </w:r>
      <w:r w:rsidR="00C62D35" w:rsidRPr="002E2402">
        <w:rPr>
          <w:sz w:val="22"/>
          <w:szCs w:val="22"/>
        </w:rPr>
        <w:t>.</w:t>
      </w:r>
    </w:p>
    <w:p w:rsidR="00044BDF" w:rsidRPr="00C330E7" w:rsidRDefault="00C14425" w:rsidP="00D75822">
      <w:pPr>
        <w:adjustRightInd w:val="0"/>
        <w:spacing w:before="120" w:after="120"/>
        <w:jc w:val="center"/>
        <w:outlineLvl w:val="1"/>
        <w:rPr>
          <w:b/>
          <w:caps/>
          <w:sz w:val="24"/>
          <w:szCs w:val="24"/>
        </w:rPr>
      </w:pPr>
      <w:r>
        <w:rPr>
          <w:b/>
          <w:caps/>
          <w:sz w:val="24"/>
          <w:szCs w:val="24"/>
        </w:rPr>
        <w:t xml:space="preserve">5. </w:t>
      </w:r>
      <w:r w:rsidR="00044BDF" w:rsidRPr="00C330E7">
        <w:rPr>
          <w:b/>
          <w:caps/>
          <w:sz w:val="24"/>
          <w:szCs w:val="24"/>
        </w:rPr>
        <w:t>ПОРЯДОК, МЕСТО, ДАТЫ НАЧАЛА И ОКОНЧАНИЯ ПОДАЧИ ЗАЯВОК</w:t>
      </w:r>
    </w:p>
    <w:p w:rsidR="00044BDF" w:rsidRPr="00C330E7" w:rsidRDefault="00C14425" w:rsidP="00C14425">
      <w:pPr>
        <w:adjustRightInd w:val="0"/>
        <w:ind w:firstLine="709"/>
        <w:jc w:val="both"/>
        <w:outlineLvl w:val="1"/>
        <w:rPr>
          <w:sz w:val="22"/>
          <w:szCs w:val="22"/>
        </w:rPr>
      </w:pPr>
      <w:r w:rsidRPr="00C14425">
        <w:rPr>
          <w:sz w:val="22"/>
          <w:szCs w:val="22"/>
        </w:rPr>
        <w:t xml:space="preserve">5.1. </w:t>
      </w:r>
      <w:r w:rsidR="00044BDF" w:rsidRPr="00C330E7">
        <w:rPr>
          <w:b/>
          <w:sz w:val="22"/>
          <w:szCs w:val="22"/>
        </w:rPr>
        <w:t>Указанное в настоящем информационном сообщении время</w:t>
      </w:r>
      <w:r w:rsidR="00044BDF" w:rsidRPr="00C330E7">
        <w:rPr>
          <w:sz w:val="22"/>
          <w:szCs w:val="22"/>
        </w:rPr>
        <w:t xml:space="preserve"> – московское.</w:t>
      </w:r>
    </w:p>
    <w:p w:rsidR="00044BDF" w:rsidRPr="00C330E7" w:rsidRDefault="00044BDF" w:rsidP="00044BDF">
      <w:pPr>
        <w:adjustRightInd w:val="0"/>
        <w:jc w:val="both"/>
        <w:outlineLvl w:val="1"/>
        <w:rPr>
          <w:sz w:val="22"/>
          <w:szCs w:val="22"/>
        </w:rPr>
      </w:pPr>
      <w:r w:rsidRPr="00C330E7">
        <w:rPr>
          <w:sz w:val="22"/>
          <w:szCs w:val="22"/>
        </w:rPr>
        <w:t>При исчислении сроков, указанных в настоящем информационном сообщении, принимается время сервера ЭП</w:t>
      </w:r>
      <w:r w:rsidRPr="00C330E7">
        <w:rPr>
          <w:color w:val="000000"/>
          <w:sz w:val="22"/>
        </w:rPr>
        <w:t xml:space="preserve"> </w:t>
      </w:r>
      <w:r w:rsidRPr="00C330E7">
        <w:rPr>
          <w:sz w:val="22"/>
          <w:szCs w:val="22"/>
        </w:rPr>
        <w:t>– московское</w:t>
      </w:r>
      <w:r w:rsidR="00285A8C">
        <w:rPr>
          <w:sz w:val="22"/>
          <w:szCs w:val="22"/>
        </w:rPr>
        <w:t xml:space="preserve"> (далее – МСК)</w:t>
      </w:r>
      <w:r w:rsidRPr="00C330E7">
        <w:rPr>
          <w:sz w:val="22"/>
          <w:szCs w:val="22"/>
        </w:rPr>
        <w:t>.</w:t>
      </w:r>
    </w:p>
    <w:p w:rsidR="00044BDF" w:rsidRDefault="00044BDF" w:rsidP="00C14425">
      <w:pPr>
        <w:adjustRightInd w:val="0"/>
        <w:ind w:firstLine="709"/>
        <w:jc w:val="both"/>
        <w:outlineLvl w:val="1"/>
        <w:rPr>
          <w:sz w:val="22"/>
          <w:szCs w:val="22"/>
        </w:rPr>
      </w:pPr>
      <w:r w:rsidRPr="00C330E7">
        <w:rPr>
          <w:b/>
          <w:sz w:val="22"/>
          <w:szCs w:val="22"/>
        </w:rPr>
        <w:t>Место подачи (приема) заявок</w:t>
      </w:r>
      <w:r w:rsidR="005B143A" w:rsidRPr="00C330E7">
        <w:rPr>
          <w:b/>
          <w:sz w:val="22"/>
          <w:szCs w:val="22"/>
        </w:rPr>
        <w:t xml:space="preserve">, проведения </w:t>
      </w:r>
      <w:r w:rsidR="00804AA5">
        <w:rPr>
          <w:b/>
          <w:sz w:val="22"/>
          <w:szCs w:val="22"/>
        </w:rPr>
        <w:t>продажи имущества</w:t>
      </w:r>
      <w:r w:rsidR="005B143A" w:rsidRPr="00C330E7">
        <w:rPr>
          <w:b/>
          <w:sz w:val="22"/>
          <w:szCs w:val="22"/>
        </w:rPr>
        <w:t xml:space="preserve"> и подведения итогов</w:t>
      </w:r>
      <w:r w:rsidR="005B143A" w:rsidRPr="00C330E7">
        <w:rPr>
          <w:sz w:val="22"/>
          <w:szCs w:val="22"/>
        </w:rPr>
        <w:t xml:space="preserve"> –</w:t>
      </w:r>
      <w:r w:rsidRPr="00C330E7">
        <w:rPr>
          <w:sz w:val="22"/>
          <w:szCs w:val="22"/>
        </w:rPr>
        <w:t xml:space="preserve"> электронная площадка «РТС-тендер» https://www.</w:t>
      </w:r>
      <w:r w:rsidRPr="00C330E7">
        <w:rPr>
          <w:sz w:val="22"/>
          <w:szCs w:val="22"/>
          <w:lang w:val="en-US"/>
        </w:rPr>
        <w:t>i</w:t>
      </w:r>
      <w:r w:rsidRPr="00C330E7">
        <w:rPr>
          <w:sz w:val="22"/>
          <w:szCs w:val="22"/>
        </w:rPr>
        <w:t>.rts-tender.ru.</w:t>
      </w:r>
    </w:p>
    <w:p w:rsidR="00044BDF" w:rsidRPr="002803E5" w:rsidRDefault="00044BDF" w:rsidP="00C14425">
      <w:pPr>
        <w:adjustRightInd w:val="0"/>
        <w:ind w:firstLine="709"/>
        <w:jc w:val="both"/>
        <w:outlineLvl w:val="1"/>
        <w:rPr>
          <w:sz w:val="22"/>
          <w:szCs w:val="22"/>
        </w:rPr>
      </w:pPr>
      <w:r w:rsidRPr="00336286">
        <w:rPr>
          <w:b/>
          <w:sz w:val="22"/>
          <w:szCs w:val="22"/>
        </w:rPr>
        <w:lastRenderedPageBreak/>
        <w:t>Дата и время начала регистрации приема заявок на участие</w:t>
      </w:r>
      <w:r w:rsidRPr="002803E5">
        <w:rPr>
          <w:sz w:val="22"/>
          <w:szCs w:val="22"/>
        </w:rPr>
        <w:t xml:space="preserve"> </w:t>
      </w:r>
      <w:r w:rsidRPr="00336286">
        <w:rPr>
          <w:b/>
          <w:sz w:val="22"/>
          <w:szCs w:val="22"/>
        </w:rPr>
        <w:t xml:space="preserve">в </w:t>
      </w:r>
      <w:r w:rsidR="00804AA5">
        <w:rPr>
          <w:b/>
          <w:sz w:val="22"/>
          <w:szCs w:val="22"/>
        </w:rPr>
        <w:t>продаже имущества</w:t>
      </w:r>
      <w:r w:rsidRPr="00336286">
        <w:rPr>
          <w:b/>
          <w:sz w:val="22"/>
          <w:szCs w:val="22"/>
        </w:rPr>
        <w:t xml:space="preserve"> в электронной форме</w:t>
      </w:r>
      <w:r w:rsidR="00C14425">
        <w:rPr>
          <w:sz w:val="22"/>
          <w:szCs w:val="22"/>
        </w:rPr>
        <w:t xml:space="preserve"> </w:t>
      </w:r>
      <w:r w:rsidRPr="002803E5">
        <w:rPr>
          <w:sz w:val="22"/>
          <w:szCs w:val="22"/>
        </w:rPr>
        <w:t>–</w:t>
      </w:r>
      <w:r w:rsidR="00C14425">
        <w:rPr>
          <w:sz w:val="22"/>
          <w:szCs w:val="22"/>
        </w:rPr>
        <w:t xml:space="preserve"> </w:t>
      </w:r>
      <w:r w:rsidR="003E2E73">
        <w:rPr>
          <w:sz w:val="22"/>
          <w:szCs w:val="22"/>
        </w:rPr>
        <w:t>24</w:t>
      </w:r>
      <w:r w:rsidRPr="002803E5">
        <w:rPr>
          <w:sz w:val="22"/>
          <w:szCs w:val="22"/>
        </w:rPr>
        <w:t xml:space="preserve"> </w:t>
      </w:r>
      <w:r w:rsidR="003E2E73">
        <w:rPr>
          <w:sz w:val="22"/>
          <w:szCs w:val="22"/>
        </w:rPr>
        <w:t>февраля</w:t>
      </w:r>
      <w:r w:rsidRPr="002803E5">
        <w:rPr>
          <w:sz w:val="22"/>
          <w:szCs w:val="22"/>
        </w:rPr>
        <w:t xml:space="preserve"> 20</w:t>
      </w:r>
      <w:r w:rsidR="00927750">
        <w:rPr>
          <w:sz w:val="22"/>
          <w:szCs w:val="22"/>
        </w:rPr>
        <w:t>2</w:t>
      </w:r>
      <w:r w:rsidR="003E2E73">
        <w:rPr>
          <w:sz w:val="22"/>
          <w:szCs w:val="22"/>
        </w:rPr>
        <w:t>2</w:t>
      </w:r>
      <w:r w:rsidRPr="002803E5">
        <w:rPr>
          <w:sz w:val="22"/>
          <w:szCs w:val="22"/>
        </w:rPr>
        <w:t xml:space="preserve"> года в </w:t>
      </w:r>
      <w:r w:rsidR="00CA3B75">
        <w:rPr>
          <w:sz w:val="22"/>
          <w:szCs w:val="22"/>
        </w:rPr>
        <w:t>0</w:t>
      </w:r>
      <w:r w:rsidR="00733518">
        <w:rPr>
          <w:sz w:val="22"/>
          <w:szCs w:val="22"/>
        </w:rPr>
        <w:t>8</w:t>
      </w:r>
      <w:r w:rsidRPr="002803E5">
        <w:rPr>
          <w:sz w:val="22"/>
          <w:szCs w:val="22"/>
        </w:rPr>
        <w:t xml:space="preserve">:00 по </w:t>
      </w:r>
      <w:proofErr w:type="gramStart"/>
      <w:r w:rsidRPr="002803E5">
        <w:rPr>
          <w:sz w:val="22"/>
          <w:szCs w:val="22"/>
        </w:rPr>
        <w:t>МСК</w:t>
      </w:r>
      <w:proofErr w:type="gramEnd"/>
      <w:r w:rsidRPr="002803E5">
        <w:rPr>
          <w:sz w:val="22"/>
          <w:szCs w:val="22"/>
        </w:rPr>
        <w:t xml:space="preserve"> времени.</w:t>
      </w:r>
    </w:p>
    <w:p w:rsidR="00044BDF" w:rsidRPr="002803E5" w:rsidRDefault="00044BDF" w:rsidP="00C14425">
      <w:pPr>
        <w:adjustRightInd w:val="0"/>
        <w:ind w:firstLine="709"/>
        <w:jc w:val="both"/>
        <w:outlineLvl w:val="1"/>
        <w:rPr>
          <w:sz w:val="22"/>
          <w:szCs w:val="22"/>
        </w:rPr>
      </w:pPr>
      <w:r w:rsidRPr="00336286">
        <w:rPr>
          <w:b/>
          <w:sz w:val="22"/>
          <w:szCs w:val="22"/>
        </w:rPr>
        <w:t>Дата и время окончания регистрации приема заявок на участие</w:t>
      </w:r>
      <w:r w:rsidRPr="002803E5">
        <w:rPr>
          <w:sz w:val="22"/>
          <w:szCs w:val="22"/>
        </w:rPr>
        <w:t xml:space="preserve"> </w:t>
      </w:r>
      <w:r w:rsidRPr="00336286">
        <w:rPr>
          <w:b/>
          <w:sz w:val="22"/>
          <w:szCs w:val="22"/>
        </w:rPr>
        <w:t xml:space="preserve">в </w:t>
      </w:r>
      <w:r w:rsidR="00804AA5">
        <w:rPr>
          <w:b/>
          <w:sz w:val="22"/>
          <w:szCs w:val="22"/>
        </w:rPr>
        <w:t>продаже имущества</w:t>
      </w:r>
      <w:r w:rsidRPr="00336286">
        <w:rPr>
          <w:b/>
          <w:sz w:val="22"/>
          <w:szCs w:val="22"/>
        </w:rPr>
        <w:t xml:space="preserve"> в электронной форме</w:t>
      </w:r>
      <w:r w:rsidRPr="002803E5">
        <w:rPr>
          <w:sz w:val="22"/>
          <w:szCs w:val="22"/>
        </w:rPr>
        <w:t xml:space="preserve"> – </w:t>
      </w:r>
      <w:r w:rsidR="003E2E73">
        <w:rPr>
          <w:sz w:val="22"/>
          <w:szCs w:val="22"/>
        </w:rPr>
        <w:t>24</w:t>
      </w:r>
      <w:r w:rsidRPr="002803E5">
        <w:rPr>
          <w:sz w:val="22"/>
          <w:szCs w:val="22"/>
        </w:rPr>
        <w:t xml:space="preserve"> </w:t>
      </w:r>
      <w:r w:rsidR="003E2E73">
        <w:rPr>
          <w:sz w:val="22"/>
          <w:szCs w:val="22"/>
        </w:rPr>
        <w:t>марта</w:t>
      </w:r>
      <w:r w:rsidRPr="002803E5">
        <w:rPr>
          <w:sz w:val="22"/>
          <w:szCs w:val="22"/>
        </w:rPr>
        <w:t xml:space="preserve"> 20</w:t>
      </w:r>
      <w:r w:rsidR="00616AC5">
        <w:rPr>
          <w:sz w:val="22"/>
          <w:szCs w:val="22"/>
        </w:rPr>
        <w:t>2</w:t>
      </w:r>
      <w:r w:rsidR="003E2E73">
        <w:rPr>
          <w:sz w:val="22"/>
          <w:szCs w:val="22"/>
        </w:rPr>
        <w:t xml:space="preserve">2 </w:t>
      </w:r>
      <w:r w:rsidRPr="002803E5">
        <w:rPr>
          <w:sz w:val="22"/>
          <w:szCs w:val="22"/>
        </w:rPr>
        <w:t xml:space="preserve">года в </w:t>
      </w:r>
      <w:r w:rsidR="00155913">
        <w:rPr>
          <w:sz w:val="22"/>
          <w:szCs w:val="22"/>
        </w:rPr>
        <w:t>15</w:t>
      </w:r>
      <w:r w:rsidRPr="002803E5">
        <w:rPr>
          <w:sz w:val="22"/>
          <w:szCs w:val="22"/>
        </w:rPr>
        <w:t xml:space="preserve">:00 по </w:t>
      </w:r>
      <w:proofErr w:type="gramStart"/>
      <w:r w:rsidRPr="002803E5">
        <w:rPr>
          <w:sz w:val="22"/>
          <w:szCs w:val="22"/>
        </w:rPr>
        <w:t>МСК</w:t>
      </w:r>
      <w:proofErr w:type="gramEnd"/>
      <w:r w:rsidRPr="002803E5">
        <w:rPr>
          <w:sz w:val="22"/>
          <w:szCs w:val="22"/>
        </w:rPr>
        <w:t xml:space="preserve"> времени.</w:t>
      </w:r>
    </w:p>
    <w:p w:rsidR="00044BDF" w:rsidRPr="002803E5" w:rsidRDefault="00044BDF" w:rsidP="00C14425">
      <w:pPr>
        <w:adjustRightInd w:val="0"/>
        <w:ind w:firstLine="709"/>
        <w:jc w:val="both"/>
        <w:outlineLvl w:val="1"/>
        <w:rPr>
          <w:sz w:val="22"/>
          <w:szCs w:val="22"/>
        </w:rPr>
      </w:pPr>
      <w:r w:rsidRPr="00336286">
        <w:rPr>
          <w:b/>
          <w:sz w:val="22"/>
          <w:szCs w:val="22"/>
        </w:rPr>
        <w:t xml:space="preserve">Дата </w:t>
      </w:r>
      <w:r w:rsidR="00D335F8">
        <w:rPr>
          <w:b/>
          <w:sz w:val="22"/>
          <w:szCs w:val="22"/>
        </w:rPr>
        <w:t xml:space="preserve">и время </w:t>
      </w:r>
      <w:r w:rsidRPr="00336286">
        <w:rPr>
          <w:b/>
          <w:sz w:val="22"/>
          <w:szCs w:val="22"/>
        </w:rPr>
        <w:t>определения участников</w:t>
      </w:r>
      <w:r w:rsidRPr="002803E5">
        <w:rPr>
          <w:sz w:val="22"/>
          <w:szCs w:val="22"/>
        </w:rPr>
        <w:t xml:space="preserve"> </w:t>
      </w:r>
      <w:r w:rsidR="00804AA5">
        <w:rPr>
          <w:b/>
          <w:sz w:val="22"/>
          <w:szCs w:val="22"/>
        </w:rPr>
        <w:t>продажи имущества</w:t>
      </w:r>
      <w:r w:rsidRPr="00336286">
        <w:rPr>
          <w:b/>
          <w:sz w:val="22"/>
          <w:szCs w:val="22"/>
        </w:rPr>
        <w:t xml:space="preserve"> в электронной форме</w:t>
      </w:r>
      <w:r w:rsidRPr="002803E5">
        <w:rPr>
          <w:sz w:val="22"/>
          <w:szCs w:val="22"/>
        </w:rPr>
        <w:t xml:space="preserve"> – </w:t>
      </w:r>
      <w:r w:rsidR="003E2E73">
        <w:rPr>
          <w:sz w:val="22"/>
          <w:szCs w:val="22"/>
        </w:rPr>
        <w:t>28</w:t>
      </w:r>
      <w:r w:rsidR="00C9248A">
        <w:rPr>
          <w:sz w:val="22"/>
          <w:szCs w:val="22"/>
        </w:rPr>
        <w:t xml:space="preserve"> </w:t>
      </w:r>
      <w:r w:rsidR="003E2E73">
        <w:rPr>
          <w:sz w:val="22"/>
          <w:szCs w:val="22"/>
        </w:rPr>
        <w:t>марта</w:t>
      </w:r>
      <w:r w:rsidRPr="002803E5">
        <w:rPr>
          <w:sz w:val="22"/>
          <w:szCs w:val="22"/>
        </w:rPr>
        <w:t xml:space="preserve"> 20</w:t>
      </w:r>
      <w:r w:rsidR="00616AC5">
        <w:rPr>
          <w:sz w:val="22"/>
          <w:szCs w:val="22"/>
        </w:rPr>
        <w:t>2</w:t>
      </w:r>
      <w:r w:rsidR="003E2E73">
        <w:rPr>
          <w:sz w:val="22"/>
          <w:szCs w:val="22"/>
        </w:rPr>
        <w:t xml:space="preserve">2 </w:t>
      </w:r>
      <w:r w:rsidRPr="002803E5">
        <w:rPr>
          <w:sz w:val="22"/>
          <w:szCs w:val="22"/>
        </w:rPr>
        <w:t>года</w:t>
      </w:r>
      <w:r w:rsidR="00D335F8">
        <w:rPr>
          <w:sz w:val="22"/>
          <w:szCs w:val="22"/>
        </w:rPr>
        <w:t xml:space="preserve"> в </w:t>
      </w:r>
      <w:r w:rsidR="00733518">
        <w:rPr>
          <w:sz w:val="22"/>
          <w:szCs w:val="22"/>
        </w:rPr>
        <w:t>09</w:t>
      </w:r>
      <w:r w:rsidR="00D335F8">
        <w:rPr>
          <w:sz w:val="22"/>
          <w:szCs w:val="22"/>
        </w:rPr>
        <w:t xml:space="preserve">:00 по </w:t>
      </w:r>
      <w:proofErr w:type="gramStart"/>
      <w:r w:rsidR="00D335F8">
        <w:rPr>
          <w:sz w:val="22"/>
          <w:szCs w:val="22"/>
        </w:rPr>
        <w:t>МСК</w:t>
      </w:r>
      <w:proofErr w:type="gramEnd"/>
      <w:r w:rsidR="00D335F8">
        <w:rPr>
          <w:sz w:val="22"/>
          <w:szCs w:val="22"/>
        </w:rPr>
        <w:t xml:space="preserve"> времени</w:t>
      </w:r>
      <w:r w:rsidRPr="002803E5">
        <w:rPr>
          <w:sz w:val="22"/>
          <w:szCs w:val="22"/>
        </w:rPr>
        <w:t>.</w:t>
      </w:r>
    </w:p>
    <w:p w:rsidR="00044BDF" w:rsidRPr="002803E5" w:rsidRDefault="00044BDF" w:rsidP="00C14425">
      <w:pPr>
        <w:adjustRightInd w:val="0"/>
        <w:ind w:firstLine="709"/>
        <w:jc w:val="both"/>
        <w:outlineLvl w:val="1"/>
        <w:rPr>
          <w:sz w:val="22"/>
          <w:szCs w:val="22"/>
        </w:rPr>
      </w:pPr>
      <w:r w:rsidRPr="00336286">
        <w:rPr>
          <w:b/>
          <w:sz w:val="22"/>
          <w:szCs w:val="22"/>
        </w:rPr>
        <w:t>Дата и время проведения</w:t>
      </w:r>
      <w:r w:rsidRPr="002803E5">
        <w:rPr>
          <w:sz w:val="22"/>
          <w:szCs w:val="22"/>
        </w:rPr>
        <w:t xml:space="preserve"> </w:t>
      </w:r>
      <w:r w:rsidR="00804AA5">
        <w:rPr>
          <w:b/>
          <w:sz w:val="22"/>
          <w:szCs w:val="22"/>
        </w:rPr>
        <w:t>продажи имущества</w:t>
      </w:r>
      <w:r w:rsidRPr="00336286">
        <w:rPr>
          <w:b/>
          <w:sz w:val="22"/>
          <w:szCs w:val="22"/>
        </w:rPr>
        <w:t xml:space="preserve"> в электронной форме</w:t>
      </w:r>
      <w:r w:rsidRPr="002803E5">
        <w:rPr>
          <w:sz w:val="22"/>
          <w:szCs w:val="22"/>
        </w:rPr>
        <w:t xml:space="preserve"> </w:t>
      </w:r>
      <w:r>
        <w:rPr>
          <w:sz w:val="22"/>
          <w:szCs w:val="22"/>
        </w:rPr>
        <w:t>(</w:t>
      </w:r>
      <w:r w:rsidRPr="002803E5">
        <w:rPr>
          <w:sz w:val="22"/>
          <w:szCs w:val="22"/>
        </w:rPr>
        <w:t>начал</w:t>
      </w:r>
      <w:r>
        <w:rPr>
          <w:sz w:val="22"/>
          <w:szCs w:val="22"/>
        </w:rPr>
        <w:t>о</w:t>
      </w:r>
      <w:r w:rsidRPr="002803E5">
        <w:rPr>
          <w:sz w:val="22"/>
          <w:szCs w:val="22"/>
        </w:rPr>
        <w:t xml:space="preserve"> приема предложений по цене от участников аукциона</w:t>
      </w:r>
      <w:r>
        <w:rPr>
          <w:sz w:val="22"/>
          <w:szCs w:val="22"/>
        </w:rPr>
        <w:t>)</w:t>
      </w:r>
      <w:r w:rsidRPr="002803E5">
        <w:rPr>
          <w:sz w:val="22"/>
          <w:szCs w:val="22"/>
        </w:rPr>
        <w:t xml:space="preserve"> – </w:t>
      </w:r>
      <w:r w:rsidR="003E2E73">
        <w:rPr>
          <w:sz w:val="22"/>
          <w:szCs w:val="22"/>
        </w:rPr>
        <w:t>30</w:t>
      </w:r>
      <w:r w:rsidRPr="002803E5">
        <w:rPr>
          <w:sz w:val="22"/>
          <w:szCs w:val="22"/>
        </w:rPr>
        <w:t xml:space="preserve"> </w:t>
      </w:r>
      <w:r w:rsidR="003E2E73">
        <w:rPr>
          <w:sz w:val="22"/>
          <w:szCs w:val="22"/>
        </w:rPr>
        <w:t>марта</w:t>
      </w:r>
      <w:r w:rsidR="008C5E94" w:rsidRPr="002803E5">
        <w:rPr>
          <w:sz w:val="22"/>
          <w:szCs w:val="22"/>
        </w:rPr>
        <w:t xml:space="preserve"> </w:t>
      </w:r>
      <w:r w:rsidRPr="002803E5">
        <w:rPr>
          <w:sz w:val="22"/>
          <w:szCs w:val="22"/>
        </w:rPr>
        <w:t>20</w:t>
      </w:r>
      <w:r w:rsidR="00616AC5">
        <w:rPr>
          <w:sz w:val="22"/>
          <w:szCs w:val="22"/>
        </w:rPr>
        <w:t>2</w:t>
      </w:r>
      <w:r w:rsidR="003E2E73">
        <w:rPr>
          <w:sz w:val="22"/>
          <w:szCs w:val="22"/>
        </w:rPr>
        <w:t>2</w:t>
      </w:r>
      <w:r w:rsidRPr="002803E5">
        <w:rPr>
          <w:sz w:val="22"/>
          <w:szCs w:val="22"/>
        </w:rPr>
        <w:t xml:space="preserve"> года в </w:t>
      </w:r>
      <w:r w:rsidR="00155913">
        <w:rPr>
          <w:sz w:val="22"/>
          <w:szCs w:val="22"/>
        </w:rPr>
        <w:t>09</w:t>
      </w:r>
      <w:r w:rsidRPr="002803E5">
        <w:rPr>
          <w:sz w:val="22"/>
          <w:szCs w:val="22"/>
        </w:rPr>
        <w:t xml:space="preserve">:00 по </w:t>
      </w:r>
      <w:proofErr w:type="gramStart"/>
      <w:r w:rsidRPr="002803E5">
        <w:rPr>
          <w:sz w:val="22"/>
          <w:szCs w:val="22"/>
        </w:rPr>
        <w:t>МСК</w:t>
      </w:r>
      <w:proofErr w:type="gramEnd"/>
      <w:r w:rsidRPr="002803E5">
        <w:rPr>
          <w:sz w:val="22"/>
          <w:szCs w:val="22"/>
        </w:rPr>
        <w:t xml:space="preserve"> времени.</w:t>
      </w:r>
    </w:p>
    <w:p w:rsidR="00044BDF" w:rsidRDefault="001E5AE7" w:rsidP="00C14425">
      <w:pPr>
        <w:adjustRightInd w:val="0"/>
        <w:ind w:firstLine="709"/>
        <w:jc w:val="both"/>
        <w:outlineLvl w:val="1"/>
        <w:rPr>
          <w:sz w:val="22"/>
          <w:szCs w:val="22"/>
        </w:rPr>
      </w:pPr>
      <w:r>
        <w:rPr>
          <w:b/>
          <w:sz w:val="22"/>
          <w:szCs w:val="22"/>
        </w:rPr>
        <w:t>Дата по</w:t>
      </w:r>
      <w:r w:rsidR="00044BDF" w:rsidRPr="00B05D32">
        <w:rPr>
          <w:b/>
          <w:sz w:val="22"/>
          <w:szCs w:val="22"/>
        </w:rPr>
        <w:t>дведения итогов</w:t>
      </w:r>
      <w:r w:rsidR="00044BDF" w:rsidRPr="002803E5">
        <w:rPr>
          <w:sz w:val="22"/>
          <w:szCs w:val="22"/>
        </w:rPr>
        <w:t xml:space="preserve"> </w:t>
      </w:r>
      <w:r w:rsidR="00804AA5">
        <w:rPr>
          <w:b/>
          <w:sz w:val="22"/>
          <w:szCs w:val="22"/>
        </w:rPr>
        <w:t>продажи имущества</w:t>
      </w:r>
      <w:r w:rsidR="00044BDF" w:rsidRPr="00336286">
        <w:rPr>
          <w:b/>
          <w:sz w:val="22"/>
          <w:szCs w:val="22"/>
        </w:rPr>
        <w:t xml:space="preserve"> в электронной форме</w:t>
      </w:r>
      <w:r w:rsidR="00044BDF" w:rsidRPr="002803E5">
        <w:rPr>
          <w:sz w:val="22"/>
          <w:szCs w:val="22"/>
        </w:rPr>
        <w:t xml:space="preserve"> – </w:t>
      </w:r>
      <w:r w:rsidR="003E2E73">
        <w:rPr>
          <w:sz w:val="22"/>
          <w:szCs w:val="22"/>
        </w:rPr>
        <w:t>30</w:t>
      </w:r>
      <w:r w:rsidR="003E2E73" w:rsidRPr="002803E5">
        <w:rPr>
          <w:sz w:val="22"/>
          <w:szCs w:val="22"/>
        </w:rPr>
        <w:t xml:space="preserve"> </w:t>
      </w:r>
      <w:r w:rsidR="003E2E73">
        <w:rPr>
          <w:sz w:val="22"/>
          <w:szCs w:val="22"/>
        </w:rPr>
        <w:t>марта</w:t>
      </w:r>
      <w:r w:rsidR="003E2E73" w:rsidRPr="002803E5">
        <w:rPr>
          <w:sz w:val="22"/>
          <w:szCs w:val="22"/>
        </w:rPr>
        <w:t xml:space="preserve"> 20</w:t>
      </w:r>
      <w:r w:rsidR="003E2E73">
        <w:rPr>
          <w:sz w:val="22"/>
          <w:szCs w:val="22"/>
        </w:rPr>
        <w:t>22</w:t>
      </w:r>
      <w:r w:rsidR="003E2E73" w:rsidRPr="002803E5">
        <w:rPr>
          <w:sz w:val="22"/>
          <w:szCs w:val="22"/>
        </w:rPr>
        <w:t xml:space="preserve"> года</w:t>
      </w:r>
      <w:r w:rsidR="00044BDF" w:rsidRPr="002803E5">
        <w:rPr>
          <w:sz w:val="22"/>
          <w:szCs w:val="22"/>
        </w:rPr>
        <w:t>.</w:t>
      </w:r>
      <w:r w:rsidR="00044BDF">
        <w:rPr>
          <w:sz w:val="22"/>
          <w:szCs w:val="22"/>
        </w:rPr>
        <w:t xml:space="preserve"> П</w:t>
      </w:r>
      <w:r w:rsidR="00044BDF" w:rsidRPr="002803E5">
        <w:rPr>
          <w:sz w:val="22"/>
          <w:szCs w:val="22"/>
        </w:rPr>
        <w:t xml:space="preserve">роцедура </w:t>
      </w:r>
      <w:r w:rsidR="00804AA5">
        <w:rPr>
          <w:sz w:val="22"/>
          <w:szCs w:val="22"/>
        </w:rPr>
        <w:t>продажи имущества</w:t>
      </w:r>
      <w:r w:rsidR="00044BDF" w:rsidRPr="002803E5">
        <w:rPr>
          <w:sz w:val="22"/>
          <w:szCs w:val="22"/>
        </w:rPr>
        <w:t xml:space="preserve"> считается завершенной со времени подписания </w:t>
      </w:r>
      <w:r w:rsidR="005B143A">
        <w:rPr>
          <w:sz w:val="22"/>
          <w:szCs w:val="22"/>
        </w:rPr>
        <w:t>п</w:t>
      </w:r>
      <w:r w:rsidR="00044BDF" w:rsidRPr="002803E5">
        <w:rPr>
          <w:sz w:val="22"/>
          <w:szCs w:val="22"/>
        </w:rPr>
        <w:t xml:space="preserve">родавцом протокола об итогах </w:t>
      </w:r>
      <w:r w:rsidR="00804AA5">
        <w:rPr>
          <w:sz w:val="22"/>
          <w:szCs w:val="22"/>
        </w:rPr>
        <w:t>продажи имущества</w:t>
      </w:r>
      <w:r w:rsidR="00044BDF" w:rsidRPr="002803E5">
        <w:rPr>
          <w:sz w:val="22"/>
          <w:szCs w:val="22"/>
        </w:rPr>
        <w:t>.</w:t>
      </w:r>
    </w:p>
    <w:p w:rsidR="007F64C2" w:rsidRPr="00285A8C" w:rsidRDefault="00C14425" w:rsidP="00C14425">
      <w:pPr>
        <w:adjustRightInd w:val="0"/>
        <w:ind w:firstLine="709"/>
        <w:jc w:val="both"/>
        <w:outlineLvl w:val="1"/>
        <w:rPr>
          <w:sz w:val="22"/>
          <w:szCs w:val="22"/>
        </w:rPr>
      </w:pPr>
      <w:r>
        <w:rPr>
          <w:bCs/>
          <w:sz w:val="22"/>
          <w:szCs w:val="22"/>
        </w:rPr>
        <w:t xml:space="preserve">5.2. </w:t>
      </w:r>
      <w:proofErr w:type="gramStart"/>
      <w:r w:rsidR="003617FA" w:rsidRPr="00285A8C">
        <w:rPr>
          <w:bCs/>
          <w:sz w:val="22"/>
          <w:szCs w:val="22"/>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w:t>
      </w:r>
      <w:r w:rsidR="003617FA" w:rsidRPr="00285A8C">
        <w:rPr>
          <w:sz w:val="22"/>
          <w:szCs w:val="22"/>
        </w:rPr>
        <w:t xml:space="preserve"> в соответствии с перечнем, приведенным в информационном сообщении о проведении </w:t>
      </w:r>
      <w:r w:rsidR="002D199B">
        <w:rPr>
          <w:sz w:val="22"/>
          <w:szCs w:val="22"/>
        </w:rPr>
        <w:t>процедуры продажи имущества</w:t>
      </w:r>
      <w:r w:rsidR="003617FA" w:rsidRPr="00285A8C">
        <w:rPr>
          <w:sz w:val="22"/>
          <w:szCs w:val="22"/>
        </w:rPr>
        <w:t xml:space="preserve">, а также </w:t>
      </w:r>
      <w:bookmarkStart w:id="0" w:name="_GoBack"/>
      <w:bookmarkEnd w:id="0"/>
      <w:r w:rsidR="003617FA" w:rsidRPr="00285A8C">
        <w:rPr>
          <w:sz w:val="22"/>
          <w:szCs w:val="22"/>
        </w:rPr>
        <w:t>д</w:t>
      </w:r>
      <w:r w:rsidR="007F64C2" w:rsidRPr="00285A8C">
        <w:rPr>
          <w:sz w:val="22"/>
          <w:szCs w:val="22"/>
        </w:rPr>
        <w:t xml:space="preserve">ля участия в </w:t>
      </w:r>
      <w:r w:rsidR="002D199B">
        <w:rPr>
          <w:sz w:val="22"/>
          <w:szCs w:val="22"/>
        </w:rPr>
        <w:t>продаже имущества</w:t>
      </w:r>
      <w:r w:rsidR="007F64C2" w:rsidRPr="00285A8C">
        <w:rPr>
          <w:sz w:val="22"/>
          <w:szCs w:val="22"/>
        </w:rPr>
        <w:t xml:space="preserve"> претенденты перечисляют задаток в установленном размере в счет обеспечения оплаты приобретаемого</w:t>
      </w:r>
      <w:proofErr w:type="gramEnd"/>
      <w:r w:rsidR="007F64C2" w:rsidRPr="00285A8C">
        <w:rPr>
          <w:sz w:val="22"/>
          <w:szCs w:val="22"/>
        </w:rPr>
        <w:t xml:space="preserve"> </w:t>
      </w:r>
      <w:r w:rsidR="00D23C2B" w:rsidRPr="00285A8C">
        <w:rPr>
          <w:sz w:val="22"/>
          <w:szCs w:val="22"/>
        </w:rPr>
        <w:t>и</w:t>
      </w:r>
      <w:r w:rsidR="003617FA" w:rsidRPr="00285A8C">
        <w:rPr>
          <w:sz w:val="22"/>
          <w:szCs w:val="22"/>
        </w:rPr>
        <w:t>мущества.</w:t>
      </w:r>
    </w:p>
    <w:p w:rsidR="0054538B" w:rsidRPr="00285A8C" w:rsidRDefault="0054538B" w:rsidP="00C14425">
      <w:pPr>
        <w:adjustRightInd w:val="0"/>
        <w:ind w:firstLine="709"/>
        <w:jc w:val="both"/>
        <w:outlineLvl w:val="1"/>
        <w:rPr>
          <w:sz w:val="22"/>
        </w:rPr>
      </w:pPr>
      <w:r w:rsidRPr="00285A8C">
        <w:rPr>
          <w:sz w:val="22"/>
        </w:rPr>
        <w:t>Одно лицо имеет право подать только одну заявку на один объект приватизации.</w:t>
      </w:r>
    </w:p>
    <w:p w:rsidR="007F64C2" w:rsidRPr="00285A8C" w:rsidRDefault="007F64C2" w:rsidP="00C14425">
      <w:pPr>
        <w:adjustRightInd w:val="0"/>
        <w:ind w:firstLine="709"/>
        <w:jc w:val="both"/>
        <w:outlineLvl w:val="1"/>
        <w:rPr>
          <w:sz w:val="22"/>
          <w:szCs w:val="22"/>
        </w:rPr>
      </w:pPr>
      <w:r w:rsidRPr="00285A8C">
        <w:rPr>
          <w:sz w:val="22"/>
          <w:szCs w:val="22"/>
        </w:rPr>
        <w:t xml:space="preserve">Заявки подаются на электронную площадку начиная </w:t>
      </w:r>
      <w:proofErr w:type="gramStart"/>
      <w:r w:rsidRPr="00285A8C">
        <w:rPr>
          <w:sz w:val="22"/>
          <w:szCs w:val="22"/>
        </w:rPr>
        <w:t>с даты начала</w:t>
      </w:r>
      <w:proofErr w:type="gramEnd"/>
      <w:r w:rsidRPr="00285A8C">
        <w:rPr>
          <w:sz w:val="22"/>
          <w:szCs w:val="22"/>
        </w:rPr>
        <w:t xml:space="preserve"> подачи заявок до времени и даты окончания подачи заявок, указанных в информационном сообщении. </w:t>
      </w:r>
    </w:p>
    <w:p w:rsidR="007F64C2" w:rsidRPr="00285A8C" w:rsidRDefault="00C14425" w:rsidP="00C14425">
      <w:pPr>
        <w:adjustRightInd w:val="0"/>
        <w:ind w:firstLine="709"/>
        <w:jc w:val="both"/>
        <w:outlineLvl w:val="1"/>
        <w:rPr>
          <w:sz w:val="22"/>
          <w:szCs w:val="22"/>
        </w:rPr>
      </w:pPr>
      <w:r>
        <w:rPr>
          <w:sz w:val="22"/>
        </w:rPr>
        <w:t xml:space="preserve">5.3. </w:t>
      </w:r>
      <w:r w:rsidR="0054538B" w:rsidRPr="00285A8C">
        <w:rPr>
          <w:sz w:val="22"/>
        </w:rPr>
        <w:t xml:space="preserve">При приеме заявок от претендентов </w:t>
      </w:r>
      <w:r w:rsidR="0054538B" w:rsidRPr="00285A8C">
        <w:rPr>
          <w:sz w:val="22"/>
          <w:szCs w:val="22"/>
        </w:rPr>
        <w:t>Оператор электронной площадки</w:t>
      </w:r>
      <w:r w:rsidR="0054538B" w:rsidRPr="00285A8C">
        <w:rPr>
          <w:sz w:val="22"/>
        </w:rPr>
        <w:t xml:space="preserve"> обеспечивает конфиденциальность данных о </w:t>
      </w:r>
      <w:r w:rsidR="00C64687" w:rsidRPr="00285A8C">
        <w:rPr>
          <w:sz w:val="22"/>
        </w:rPr>
        <w:t>п</w:t>
      </w:r>
      <w:r w:rsidR="0054538B" w:rsidRPr="00285A8C">
        <w:rPr>
          <w:sz w:val="22"/>
        </w:rPr>
        <w:t xml:space="preserve">ретендентах и участниках, за исключением случая направления электронных документов </w:t>
      </w:r>
      <w:r w:rsidR="00C64687" w:rsidRPr="00285A8C">
        <w:rPr>
          <w:sz w:val="22"/>
        </w:rPr>
        <w:t>п</w:t>
      </w:r>
      <w:r w:rsidR="0054538B" w:rsidRPr="00285A8C">
        <w:rPr>
          <w:sz w:val="22"/>
        </w:rPr>
        <w:t>родавцу, регистрацию заявок и прилагаемых к ним документов в журнале приема заявок.</w:t>
      </w:r>
      <w:r w:rsidR="007F64C2" w:rsidRPr="00285A8C">
        <w:rPr>
          <w:sz w:val="22"/>
          <w:szCs w:val="22"/>
        </w:rPr>
        <w:t xml:space="preserve"> Каждой заявке присваивается номер с указанием даты и времени приема. </w:t>
      </w:r>
    </w:p>
    <w:p w:rsidR="007F64C2" w:rsidRPr="00285A8C" w:rsidRDefault="00C14425" w:rsidP="00C14425">
      <w:pPr>
        <w:adjustRightInd w:val="0"/>
        <w:ind w:firstLine="709"/>
        <w:jc w:val="both"/>
        <w:outlineLvl w:val="1"/>
        <w:rPr>
          <w:sz w:val="22"/>
          <w:szCs w:val="22"/>
        </w:rPr>
      </w:pPr>
      <w:r>
        <w:rPr>
          <w:sz w:val="22"/>
          <w:szCs w:val="22"/>
        </w:rPr>
        <w:t xml:space="preserve">5.4. </w:t>
      </w:r>
      <w:r w:rsidR="007F64C2" w:rsidRPr="00285A8C">
        <w:rPr>
          <w:sz w:val="22"/>
          <w:szCs w:val="22"/>
        </w:rPr>
        <w:t xml:space="preserve">В течение одного часа со времени поступления заявки Оператор электронной площадки сообщает </w:t>
      </w:r>
      <w:r w:rsidR="00C64687" w:rsidRPr="00285A8C">
        <w:rPr>
          <w:sz w:val="22"/>
          <w:szCs w:val="22"/>
        </w:rPr>
        <w:t>п</w:t>
      </w:r>
      <w:r w:rsidR="007F64C2" w:rsidRPr="00285A8C">
        <w:rPr>
          <w:sz w:val="22"/>
          <w:szCs w:val="22"/>
        </w:rPr>
        <w:t xml:space="preserve">ретенденту о ее поступлении путем направления </w:t>
      </w:r>
      <w:proofErr w:type="gramStart"/>
      <w:r w:rsidR="007F64C2" w:rsidRPr="00285A8C">
        <w:rPr>
          <w:sz w:val="22"/>
          <w:szCs w:val="22"/>
        </w:rPr>
        <w:t>уведомления</w:t>
      </w:r>
      <w:proofErr w:type="gramEnd"/>
      <w:r w:rsidR="007F64C2" w:rsidRPr="00285A8C">
        <w:rPr>
          <w:sz w:val="22"/>
          <w:szCs w:val="22"/>
        </w:rPr>
        <w:t xml:space="preserve"> с приложением электронных копий зарегистрированной заявки и прилагаемых к ней документов.</w:t>
      </w:r>
    </w:p>
    <w:p w:rsidR="007F64C2" w:rsidRPr="00285A8C" w:rsidRDefault="007F64C2" w:rsidP="00C14425">
      <w:pPr>
        <w:adjustRightInd w:val="0"/>
        <w:ind w:firstLine="709"/>
        <w:jc w:val="both"/>
        <w:outlineLvl w:val="1"/>
        <w:rPr>
          <w:sz w:val="22"/>
          <w:szCs w:val="22"/>
        </w:rPr>
      </w:pPr>
      <w:r w:rsidRPr="00285A8C">
        <w:rPr>
          <w:sz w:val="22"/>
          <w:szCs w:val="22"/>
        </w:rPr>
        <w:t xml:space="preserve">Заявки с прилагаемыми к ним документами, поданные с нарушением установленного срока, на электронной площадке не регистрируются.  </w:t>
      </w:r>
    </w:p>
    <w:p w:rsidR="00C64687" w:rsidRPr="00285A8C" w:rsidRDefault="00C14425" w:rsidP="00C14425">
      <w:pPr>
        <w:ind w:right="-58" w:firstLine="709"/>
        <w:jc w:val="both"/>
        <w:rPr>
          <w:sz w:val="22"/>
        </w:rPr>
      </w:pPr>
      <w:r>
        <w:rPr>
          <w:sz w:val="22"/>
        </w:rPr>
        <w:t xml:space="preserve">5.5. </w:t>
      </w:r>
      <w:r w:rsidR="00C64687" w:rsidRPr="00285A8C">
        <w:rPr>
          <w:sz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F64C2" w:rsidRPr="00285A8C" w:rsidRDefault="00C64687" w:rsidP="00C14425">
      <w:pPr>
        <w:adjustRightInd w:val="0"/>
        <w:ind w:firstLine="709"/>
        <w:jc w:val="both"/>
        <w:outlineLvl w:val="1"/>
        <w:rPr>
          <w:sz w:val="22"/>
          <w:szCs w:val="22"/>
        </w:rPr>
      </w:pPr>
      <w:r w:rsidRPr="00285A8C">
        <w:rPr>
          <w:sz w:val="22"/>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r w:rsidR="007F64C2" w:rsidRPr="00285A8C">
        <w:rPr>
          <w:sz w:val="22"/>
          <w:szCs w:val="22"/>
        </w:rPr>
        <w:t xml:space="preserve"> </w:t>
      </w:r>
    </w:p>
    <w:p w:rsidR="007F64C2" w:rsidRPr="00285A8C" w:rsidRDefault="00C14425" w:rsidP="00C14425">
      <w:pPr>
        <w:adjustRightInd w:val="0"/>
        <w:ind w:firstLine="709"/>
        <w:jc w:val="both"/>
        <w:outlineLvl w:val="1"/>
        <w:rPr>
          <w:sz w:val="22"/>
          <w:szCs w:val="22"/>
        </w:rPr>
      </w:pPr>
      <w:r>
        <w:rPr>
          <w:sz w:val="22"/>
          <w:szCs w:val="22"/>
        </w:rPr>
        <w:t xml:space="preserve">5.6. </w:t>
      </w:r>
      <w:proofErr w:type="gramStart"/>
      <w:r w:rsidR="007F64C2" w:rsidRPr="00285A8C">
        <w:rPr>
          <w:sz w:val="22"/>
          <w:szCs w:val="22"/>
        </w:rPr>
        <w:t xml:space="preserve">Документооборот между претендентами, участниками, </w:t>
      </w:r>
      <w:r>
        <w:rPr>
          <w:sz w:val="22"/>
          <w:szCs w:val="22"/>
        </w:rPr>
        <w:t>О</w:t>
      </w:r>
      <w:r w:rsidR="007F64C2" w:rsidRPr="00285A8C">
        <w:rPr>
          <w:sz w:val="22"/>
          <w:szCs w:val="22"/>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007F64C2" w:rsidRPr="00285A8C">
        <w:rPr>
          <w:sz w:val="22"/>
          <w:szCs w:val="22"/>
        </w:rPr>
        <w:t xml:space="preserve"> Данное правило не применяется для договора купли-продажи имущества, который заключается сторонами в простой письменной форме.</w:t>
      </w:r>
    </w:p>
    <w:p w:rsidR="002E2402" w:rsidRPr="00285A8C" w:rsidRDefault="007F64C2" w:rsidP="00C14425">
      <w:pPr>
        <w:adjustRightInd w:val="0"/>
        <w:ind w:firstLine="709"/>
        <w:jc w:val="both"/>
        <w:outlineLvl w:val="1"/>
        <w:rPr>
          <w:sz w:val="22"/>
        </w:rPr>
      </w:pPr>
      <w:r w:rsidRPr="00285A8C">
        <w:rPr>
          <w:sz w:val="22"/>
          <w:szCs w:val="22"/>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sidR="00D75822" w:rsidRPr="00285A8C">
        <w:rPr>
          <w:sz w:val="22"/>
          <w:szCs w:val="22"/>
        </w:rPr>
        <w:t>О</w:t>
      </w:r>
      <w:r w:rsidRPr="00285A8C">
        <w:rPr>
          <w:sz w:val="22"/>
          <w:szCs w:val="22"/>
        </w:rPr>
        <w:t>ператора электронной площадки и отправитель несет ответственность за подлинность и достоверность таких документов и сведений.</w:t>
      </w:r>
      <w:r w:rsidR="0054538B" w:rsidRPr="00285A8C">
        <w:rPr>
          <w:sz w:val="22"/>
        </w:rPr>
        <w:t xml:space="preserve"> </w:t>
      </w:r>
    </w:p>
    <w:p w:rsidR="002E2402" w:rsidRPr="00285A8C" w:rsidRDefault="00C14425" w:rsidP="002E2402">
      <w:pPr>
        <w:adjustRightInd w:val="0"/>
        <w:spacing w:before="120" w:after="120"/>
        <w:jc w:val="center"/>
        <w:outlineLvl w:val="1"/>
        <w:rPr>
          <w:b/>
          <w:caps/>
          <w:sz w:val="24"/>
          <w:szCs w:val="24"/>
        </w:rPr>
      </w:pPr>
      <w:r>
        <w:rPr>
          <w:b/>
          <w:caps/>
          <w:sz w:val="24"/>
          <w:szCs w:val="24"/>
        </w:rPr>
        <w:t xml:space="preserve">6. </w:t>
      </w:r>
      <w:r w:rsidR="002E2402" w:rsidRPr="00285A8C">
        <w:rPr>
          <w:b/>
          <w:caps/>
          <w:sz w:val="24"/>
          <w:szCs w:val="24"/>
        </w:rPr>
        <w:t>Порядок регистрации на электронной площадке</w:t>
      </w:r>
    </w:p>
    <w:p w:rsidR="002E2402" w:rsidRPr="00285A8C" w:rsidRDefault="002E2402" w:rsidP="00C14425">
      <w:pPr>
        <w:pStyle w:val="a6"/>
        <w:ind w:firstLine="709"/>
        <w:rPr>
          <w:color w:val="000000"/>
          <w:sz w:val="22"/>
        </w:rPr>
      </w:pPr>
      <w:r w:rsidRPr="00285A8C">
        <w:rPr>
          <w:color w:val="000000"/>
          <w:sz w:val="22"/>
        </w:rPr>
        <w:t xml:space="preserve">Для участия в </w:t>
      </w:r>
      <w:r w:rsidR="00281FF9">
        <w:rPr>
          <w:color w:val="000000"/>
          <w:sz w:val="22"/>
        </w:rPr>
        <w:t>продаже имущества</w:t>
      </w:r>
      <w:r w:rsidRPr="00285A8C">
        <w:rPr>
          <w:color w:val="000000"/>
          <w:sz w:val="22"/>
        </w:rPr>
        <w:t xml:space="preserve"> в электронной форме Претенденты должны зарегистрироваться на ЭП.</w:t>
      </w:r>
    </w:p>
    <w:p w:rsidR="002E2402" w:rsidRPr="00285A8C" w:rsidRDefault="002E2402" w:rsidP="00C14425">
      <w:pPr>
        <w:pStyle w:val="a6"/>
        <w:ind w:firstLine="709"/>
        <w:rPr>
          <w:color w:val="000000"/>
          <w:sz w:val="22"/>
        </w:rPr>
      </w:pPr>
      <w:r w:rsidRPr="00285A8C">
        <w:rPr>
          <w:color w:val="000000"/>
          <w:sz w:val="22"/>
        </w:rPr>
        <w:t>Регистрация на ЭП осуществляется без взимания платы.</w:t>
      </w:r>
    </w:p>
    <w:p w:rsidR="002E2402" w:rsidRPr="00285A8C" w:rsidRDefault="002E2402" w:rsidP="00C14425">
      <w:pPr>
        <w:pStyle w:val="a6"/>
        <w:ind w:firstLine="709"/>
        <w:rPr>
          <w:color w:val="000000"/>
          <w:sz w:val="22"/>
        </w:rPr>
      </w:pPr>
      <w:r w:rsidRPr="00285A8C">
        <w:rPr>
          <w:color w:val="000000"/>
          <w:sz w:val="22"/>
        </w:rPr>
        <w:t>Регистрации на ЭП подлежат претенденты, ранее не зарегистрированные на ЭП или регистрация которых на ЭП была ими прекращена.</w:t>
      </w:r>
    </w:p>
    <w:p w:rsidR="002E2402" w:rsidRDefault="002E2402" w:rsidP="00C14425">
      <w:pPr>
        <w:adjustRightInd w:val="0"/>
        <w:ind w:firstLine="709"/>
        <w:outlineLvl w:val="1"/>
        <w:rPr>
          <w:color w:val="000000"/>
          <w:sz w:val="22"/>
        </w:rPr>
      </w:pPr>
      <w:r w:rsidRPr="00285A8C">
        <w:rPr>
          <w:color w:val="000000"/>
          <w:sz w:val="22"/>
        </w:rPr>
        <w:t>Регистрация на ЭП проводится в соответствии с Регламентом ЭП.</w:t>
      </w:r>
    </w:p>
    <w:p w:rsidR="00D75822" w:rsidRPr="00C14425" w:rsidRDefault="00C14425" w:rsidP="00D75822">
      <w:pPr>
        <w:spacing w:before="120" w:after="120"/>
        <w:jc w:val="center"/>
        <w:rPr>
          <w:sz w:val="22"/>
        </w:rPr>
      </w:pPr>
      <w:r>
        <w:rPr>
          <w:b/>
          <w:caps/>
          <w:sz w:val="22"/>
        </w:rPr>
        <w:t xml:space="preserve">7. </w:t>
      </w:r>
      <w:r w:rsidR="00D75822" w:rsidRPr="00C14425">
        <w:rPr>
          <w:b/>
          <w:caps/>
          <w:sz w:val="22"/>
        </w:rPr>
        <w:t>Исчерпывающий перечень представляемых участниками торгов документов и требования к их оформлению</w:t>
      </w:r>
    </w:p>
    <w:p w:rsidR="005900BD" w:rsidRPr="00C14425" w:rsidRDefault="005900BD" w:rsidP="00C14425">
      <w:pPr>
        <w:ind w:right="-58" w:firstLine="709"/>
        <w:jc w:val="both"/>
        <w:rPr>
          <w:sz w:val="22"/>
        </w:rPr>
      </w:pPr>
      <w:bookmarkStart w:id="1" w:name="sub_161003"/>
      <w:bookmarkStart w:id="2" w:name="sub_15310"/>
      <w:r w:rsidRPr="00C14425">
        <w:rPr>
          <w:sz w:val="22"/>
        </w:rPr>
        <w:t xml:space="preserve">Заявка подается путем заполнения ее электронной формы в </w:t>
      </w:r>
      <w:r w:rsidRPr="00C14425">
        <w:rPr>
          <w:bCs/>
          <w:sz w:val="22"/>
          <w:szCs w:val="22"/>
        </w:rPr>
        <w:t>открытой части электронной площадки</w:t>
      </w:r>
      <w:r w:rsidRPr="00C14425">
        <w:rPr>
          <w:sz w:val="22"/>
        </w:rPr>
        <w:t>, с приложением электронных образов следующих документов:</w:t>
      </w:r>
    </w:p>
    <w:p w:rsidR="005900BD" w:rsidRPr="00C14425" w:rsidRDefault="005900BD" w:rsidP="00C14425">
      <w:pPr>
        <w:ind w:right="-58" w:firstLine="709"/>
        <w:jc w:val="both"/>
        <w:rPr>
          <w:sz w:val="22"/>
        </w:rPr>
      </w:pPr>
      <w:r w:rsidRPr="00C14425">
        <w:rPr>
          <w:b/>
          <w:sz w:val="22"/>
        </w:rPr>
        <w:lastRenderedPageBreak/>
        <w:t>Физические лица</w:t>
      </w:r>
      <w:r w:rsidRPr="00C14425">
        <w:rPr>
          <w:sz w:val="22"/>
        </w:rPr>
        <w:t xml:space="preserve"> – копию всех листов документа, удостоверяющего личность;</w:t>
      </w:r>
    </w:p>
    <w:p w:rsidR="005900BD" w:rsidRPr="00C14425" w:rsidRDefault="005900BD" w:rsidP="00C14425">
      <w:pPr>
        <w:ind w:right="-58" w:firstLine="709"/>
        <w:jc w:val="both"/>
        <w:rPr>
          <w:b/>
          <w:sz w:val="22"/>
        </w:rPr>
      </w:pPr>
      <w:r w:rsidRPr="00C14425">
        <w:rPr>
          <w:b/>
          <w:sz w:val="22"/>
        </w:rPr>
        <w:t>Юридические лица:</w:t>
      </w:r>
    </w:p>
    <w:p w:rsidR="005900BD" w:rsidRPr="00C14425" w:rsidRDefault="005900BD" w:rsidP="00C14425">
      <w:pPr>
        <w:ind w:right="-58" w:firstLine="709"/>
        <w:jc w:val="both"/>
        <w:rPr>
          <w:sz w:val="22"/>
        </w:rPr>
      </w:pPr>
      <w:r w:rsidRPr="00C14425">
        <w:rPr>
          <w:sz w:val="22"/>
        </w:rPr>
        <w:t xml:space="preserve">- заверенные копии учредительных документов; </w:t>
      </w:r>
    </w:p>
    <w:p w:rsidR="005900BD" w:rsidRPr="00C14425" w:rsidRDefault="005900BD" w:rsidP="00C14425">
      <w:pPr>
        <w:ind w:right="-58" w:firstLine="709"/>
        <w:jc w:val="both"/>
        <w:rPr>
          <w:sz w:val="22"/>
        </w:rPr>
      </w:pPr>
      <w:r w:rsidRPr="00C14425">
        <w:rPr>
          <w:sz w:val="22"/>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5900BD" w:rsidRPr="00C14425" w:rsidRDefault="005900BD" w:rsidP="00C14425">
      <w:pPr>
        <w:ind w:right="-58" w:firstLine="709"/>
        <w:jc w:val="both"/>
        <w:rPr>
          <w:sz w:val="22"/>
        </w:rPr>
      </w:pPr>
      <w:r w:rsidRPr="00C14425">
        <w:rPr>
          <w:sz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900BD" w:rsidRPr="00C14425" w:rsidRDefault="005900BD" w:rsidP="00C14425">
      <w:pPr>
        <w:ind w:right="-58" w:firstLine="709"/>
        <w:jc w:val="both"/>
        <w:rPr>
          <w:sz w:val="22"/>
        </w:rPr>
      </w:pPr>
      <w:r w:rsidRPr="00C14425">
        <w:rPr>
          <w:sz w:val="22"/>
        </w:rPr>
        <w:t>В случае</w:t>
      </w:r>
      <w:proofErr w:type="gramStart"/>
      <w:r w:rsidRPr="00C14425">
        <w:rPr>
          <w:sz w:val="22"/>
        </w:rPr>
        <w:t>,</w:t>
      </w:r>
      <w:proofErr w:type="gramEnd"/>
      <w:r w:rsidRPr="00C14425">
        <w:rPr>
          <w:sz w:val="22"/>
        </w:rPr>
        <w:t xml:space="preserve"> если от имени </w:t>
      </w:r>
      <w:r w:rsidR="0054538B" w:rsidRPr="00C14425">
        <w:rPr>
          <w:sz w:val="22"/>
        </w:rPr>
        <w:t>п</w:t>
      </w:r>
      <w:r w:rsidRPr="00C14425">
        <w:rPr>
          <w:sz w:val="22"/>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54538B" w:rsidRPr="00C14425">
        <w:rPr>
          <w:sz w:val="22"/>
        </w:rPr>
        <w:t>п</w:t>
      </w:r>
      <w:r w:rsidRPr="00C14425">
        <w:rPr>
          <w:sz w:val="22"/>
        </w:rPr>
        <w:t>ретендента, оформленная в установленном порядке, или нотариально заверенная копия такой доверенности. В случае</w:t>
      </w:r>
      <w:proofErr w:type="gramStart"/>
      <w:r w:rsidRPr="00C14425">
        <w:rPr>
          <w:sz w:val="22"/>
        </w:rPr>
        <w:t>,</w:t>
      </w:r>
      <w:proofErr w:type="gramEnd"/>
      <w:r w:rsidRPr="00C14425">
        <w:rPr>
          <w:sz w:val="22"/>
        </w:rPr>
        <w:t xml:space="preserve"> если доверенность на осуществление действий от имени </w:t>
      </w:r>
      <w:r w:rsidR="0054538B" w:rsidRPr="00C14425">
        <w:rPr>
          <w:sz w:val="22"/>
        </w:rPr>
        <w:t>п</w:t>
      </w:r>
      <w:r w:rsidRPr="00C14425">
        <w:rPr>
          <w:sz w:val="22"/>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4538B" w:rsidRPr="00C14425" w:rsidRDefault="0054538B" w:rsidP="00C14425">
      <w:pPr>
        <w:ind w:right="-58" w:firstLine="709"/>
        <w:jc w:val="both"/>
        <w:rPr>
          <w:sz w:val="22"/>
        </w:rPr>
      </w:pPr>
      <w:r w:rsidRPr="00C14425">
        <w:rPr>
          <w:sz w:val="22"/>
        </w:rPr>
        <w:t>Документы, входящие в состав заявки, должны иметь четко читаемый текст.</w:t>
      </w:r>
    </w:p>
    <w:bookmarkEnd w:id="1"/>
    <w:p w:rsidR="00D75822" w:rsidRPr="00C14425" w:rsidRDefault="001E2B3E" w:rsidP="00D75822">
      <w:pPr>
        <w:spacing w:before="120" w:after="120"/>
        <w:jc w:val="center"/>
        <w:rPr>
          <w:caps/>
        </w:rPr>
      </w:pPr>
      <w:r>
        <w:rPr>
          <w:b/>
          <w:caps/>
          <w:sz w:val="22"/>
        </w:rPr>
        <w:t xml:space="preserve">8. </w:t>
      </w:r>
      <w:r w:rsidR="00D75822" w:rsidRPr="00C14425">
        <w:rPr>
          <w:b/>
          <w:caps/>
          <w:sz w:val="22"/>
          <w:lang w:val="en-US"/>
        </w:rPr>
        <w:t>C</w:t>
      </w:r>
      <w:r w:rsidR="00D75822" w:rsidRPr="00C14425">
        <w:rPr>
          <w:b/>
          <w:caps/>
          <w:sz w:val="22"/>
        </w:rPr>
        <w:t>рок заключения договора купли-продажи Имущества</w:t>
      </w:r>
    </w:p>
    <w:bookmarkEnd w:id="2"/>
    <w:p w:rsidR="00D75822" w:rsidRPr="00990498" w:rsidRDefault="00DE1E14" w:rsidP="001E2B3E">
      <w:pPr>
        <w:pStyle w:val="Pa11"/>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8.1. </w:t>
      </w:r>
      <w:r w:rsidRPr="00990498">
        <w:rPr>
          <w:rFonts w:ascii="Times New Roman" w:hAnsi="Times New Roman" w:cs="Times New Roman"/>
          <w:sz w:val="22"/>
          <w:szCs w:val="22"/>
        </w:rPr>
        <w:t xml:space="preserve">Договор купли-продажи имущества заключается между продавцом и победителем продажи </w:t>
      </w:r>
      <w:r w:rsidR="00990498" w:rsidRPr="00990498">
        <w:rPr>
          <w:rFonts w:ascii="Times New Roman" w:hAnsi="Times New Roman" w:cs="Times New Roman"/>
          <w:sz w:val="22"/>
          <w:szCs w:val="22"/>
        </w:rPr>
        <w:t xml:space="preserve">через </w:t>
      </w:r>
      <w:r w:rsidR="00990498" w:rsidRPr="00990498">
        <w:rPr>
          <w:rFonts w:ascii="Times New Roman" w:hAnsi="Times New Roman" w:cs="Times New Roman"/>
          <w:sz w:val="22"/>
          <w:lang w:eastAsia="en-US"/>
        </w:rPr>
        <w:t>аукцион в электронной форме, открытый по составу участников и по форме подачи предложений о цене имущества</w:t>
      </w:r>
      <w:r w:rsidR="00990498" w:rsidRPr="00990498">
        <w:rPr>
          <w:rFonts w:ascii="Times New Roman" w:hAnsi="Times New Roman" w:cs="Times New Roman"/>
          <w:sz w:val="22"/>
          <w:szCs w:val="22"/>
        </w:rPr>
        <w:t xml:space="preserve">  </w:t>
      </w:r>
      <w:r w:rsidRPr="00990498">
        <w:rPr>
          <w:rFonts w:ascii="Times New Roman" w:hAnsi="Times New Roman" w:cs="Times New Roman"/>
          <w:sz w:val="22"/>
          <w:szCs w:val="22"/>
        </w:rPr>
        <w:t>в установленном законодательством порядке н</w:t>
      </w:r>
      <w:r w:rsidR="00281FF9" w:rsidRPr="00990498">
        <w:rPr>
          <w:rFonts w:ascii="Times New Roman" w:hAnsi="Times New Roman" w:cs="Times New Roman"/>
          <w:sz w:val="22"/>
          <w:szCs w:val="22"/>
        </w:rPr>
        <w:t xml:space="preserve">е позднее чем через 5 (пять) рабочих дней </w:t>
      </w:r>
      <w:proofErr w:type="gramStart"/>
      <w:r w:rsidR="00281FF9" w:rsidRPr="00990498">
        <w:rPr>
          <w:rFonts w:ascii="Times New Roman" w:hAnsi="Times New Roman" w:cs="Times New Roman"/>
          <w:sz w:val="22"/>
          <w:szCs w:val="22"/>
        </w:rPr>
        <w:t>с даты проведения</w:t>
      </w:r>
      <w:proofErr w:type="gramEnd"/>
      <w:r w:rsidR="00281FF9" w:rsidRPr="00990498">
        <w:rPr>
          <w:rFonts w:ascii="Times New Roman" w:hAnsi="Times New Roman" w:cs="Times New Roman"/>
          <w:sz w:val="22"/>
          <w:szCs w:val="22"/>
        </w:rPr>
        <w:t xml:space="preserve"> продажи.</w:t>
      </w:r>
    </w:p>
    <w:p w:rsidR="00D75822" w:rsidRDefault="00DE1E14" w:rsidP="001E2B3E">
      <w:pPr>
        <w:adjustRightInd w:val="0"/>
        <w:ind w:firstLine="709"/>
        <w:jc w:val="both"/>
        <w:outlineLvl w:val="1"/>
        <w:rPr>
          <w:sz w:val="22"/>
          <w:szCs w:val="22"/>
        </w:rPr>
      </w:pPr>
      <w:r>
        <w:rPr>
          <w:sz w:val="22"/>
          <w:szCs w:val="22"/>
        </w:rPr>
        <w:t xml:space="preserve">8.2. </w:t>
      </w:r>
      <w:r w:rsidR="00281FF9" w:rsidRPr="00281FF9">
        <w:rPr>
          <w:sz w:val="22"/>
          <w:szCs w:val="22"/>
        </w:rPr>
        <w:t xml:space="preserve">При уклонении или отказе победителя продажи </w:t>
      </w:r>
      <w:r w:rsidR="00990498" w:rsidRPr="00990498">
        <w:rPr>
          <w:sz w:val="22"/>
          <w:szCs w:val="22"/>
        </w:rPr>
        <w:t xml:space="preserve">через аукцион в электронной форме, открытый по составу участников и по форме подачи предложений о цене имущества </w:t>
      </w:r>
      <w:r w:rsidR="00990498">
        <w:rPr>
          <w:sz w:val="22"/>
          <w:szCs w:val="22"/>
        </w:rPr>
        <w:t xml:space="preserve"> </w:t>
      </w:r>
      <w:r w:rsidR="00281FF9" w:rsidRPr="00281FF9">
        <w:rPr>
          <w:sz w:val="22"/>
          <w:szCs w:val="22"/>
        </w:rPr>
        <w:t>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DE1E14" w:rsidRPr="00DE1E14" w:rsidRDefault="00DE1E14" w:rsidP="00DE1E14">
      <w:pPr>
        <w:adjustRightInd w:val="0"/>
        <w:ind w:firstLine="709"/>
        <w:jc w:val="both"/>
        <w:outlineLvl w:val="1"/>
        <w:rPr>
          <w:sz w:val="22"/>
          <w:szCs w:val="22"/>
        </w:rPr>
      </w:pPr>
      <w:r>
        <w:rPr>
          <w:sz w:val="22"/>
          <w:szCs w:val="22"/>
        </w:rPr>
        <w:t xml:space="preserve">8.3. </w:t>
      </w:r>
      <w:r w:rsidRPr="00DE1E14">
        <w:rPr>
          <w:sz w:val="22"/>
          <w:szCs w:val="22"/>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E1E14" w:rsidRDefault="00DE1E14" w:rsidP="00DE1E14">
      <w:pPr>
        <w:adjustRightInd w:val="0"/>
        <w:ind w:firstLine="709"/>
        <w:jc w:val="both"/>
        <w:outlineLvl w:val="1"/>
        <w:rPr>
          <w:sz w:val="22"/>
          <w:szCs w:val="22"/>
        </w:rPr>
      </w:pPr>
      <w:r>
        <w:rPr>
          <w:sz w:val="22"/>
          <w:szCs w:val="22"/>
        </w:rPr>
        <w:t>8.4.</w:t>
      </w:r>
      <w:r w:rsidRPr="00DE1E14">
        <w:rPr>
          <w:sz w:val="22"/>
          <w:szCs w:val="22"/>
        </w:rPr>
        <w:t xml:space="preserve">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45623E" w:rsidRDefault="0045623E" w:rsidP="00DE1E14">
      <w:pPr>
        <w:adjustRightInd w:val="0"/>
        <w:ind w:firstLine="709"/>
        <w:jc w:val="both"/>
        <w:outlineLvl w:val="1"/>
        <w:rPr>
          <w:sz w:val="22"/>
          <w:szCs w:val="22"/>
        </w:rPr>
      </w:pPr>
      <w:r>
        <w:rPr>
          <w:sz w:val="22"/>
          <w:szCs w:val="22"/>
        </w:rPr>
        <w:t xml:space="preserve">8.5. </w:t>
      </w:r>
      <w:r w:rsidRPr="0045623E">
        <w:rPr>
          <w:sz w:val="22"/>
          <w:szCs w:val="22"/>
        </w:rPr>
        <w:t>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CF2EE4" w:rsidRPr="00C14425" w:rsidRDefault="001E2B3E" w:rsidP="00D75822">
      <w:pPr>
        <w:adjustRightInd w:val="0"/>
        <w:spacing w:before="120" w:after="120"/>
        <w:jc w:val="center"/>
        <w:outlineLvl w:val="1"/>
        <w:rPr>
          <w:b/>
          <w:caps/>
          <w:sz w:val="22"/>
          <w:szCs w:val="22"/>
        </w:rPr>
      </w:pPr>
      <w:r>
        <w:rPr>
          <w:b/>
          <w:caps/>
          <w:sz w:val="22"/>
          <w:szCs w:val="22"/>
        </w:rPr>
        <w:t xml:space="preserve">9. </w:t>
      </w:r>
      <w:r w:rsidR="00CF2EE4" w:rsidRPr="00C14425">
        <w:rPr>
          <w:b/>
          <w:caps/>
          <w:sz w:val="22"/>
          <w:szCs w:val="22"/>
        </w:rPr>
        <w:t>Порядок ознакомления с документами</w:t>
      </w:r>
      <w:r w:rsidR="00D75822" w:rsidRPr="00C14425">
        <w:rPr>
          <w:b/>
          <w:caps/>
          <w:sz w:val="22"/>
          <w:szCs w:val="22"/>
        </w:rPr>
        <w:t xml:space="preserve"> </w:t>
      </w:r>
      <w:r w:rsidR="00CF2EE4" w:rsidRPr="00C14425">
        <w:rPr>
          <w:b/>
          <w:caps/>
          <w:sz w:val="22"/>
          <w:szCs w:val="22"/>
        </w:rPr>
        <w:t>и информацией об объекте</w:t>
      </w:r>
    </w:p>
    <w:p w:rsidR="00940DFA" w:rsidRDefault="00940DFA" w:rsidP="002D7E30">
      <w:pPr>
        <w:adjustRightInd w:val="0"/>
        <w:ind w:firstLine="709"/>
        <w:jc w:val="both"/>
        <w:outlineLvl w:val="1"/>
        <w:rPr>
          <w:sz w:val="22"/>
          <w:szCs w:val="22"/>
        </w:rPr>
      </w:pPr>
      <w:proofErr w:type="gramStart"/>
      <w:r w:rsidRPr="008C5E94">
        <w:rPr>
          <w:sz w:val="22"/>
          <w:szCs w:val="22"/>
        </w:rPr>
        <w:t xml:space="preserve">Получить дополнительную информацию о </w:t>
      </w:r>
      <w:r w:rsidR="00281FF9" w:rsidRPr="008C5E94">
        <w:rPr>
          <w:sz w:val="22"/>
          <w:szCs w:val="22"/>
        </w:rPr>
        <w:t>продаже имущества</w:t>
      </w:r>
      <w:r w:rsidRPr="008C5E94">
        <w:rPr>
          <w:sz w:val="22"/>
          <w:szCs w:val="22"/>
        </w:rPr>
        <w:t xml:space="preserve"> и о правилах </w:t>
      </w:r>
      <w:r w:rsidR="006003C8" w:rsidRPr="008C5E94">
        <w:rPr>
          <w:sz w:val="22"/>
          <w:szCs w:val="22"/>
        </w:rPr>
        <w:t>его</w:t>
      </w:r>
      <w:r w:rsidRPr="008C5E94">
        <w:rPr>
          <w:sz w:val="22"/>
          <w:szCs w:val="22"/>
        </w:rPr>
        <w:t xml:space="preserve"> проведения, ознакомиться с формой заявки, можно </w:t>
      </w:r>
      <w:r w:rsidR="002B4F97" w:rsidRPr="008C5E94">
        <w:rPr>
          <w:sz w:val="22"/>
          <w:szCs w:val="22"/>
        </w:rPr>
        <w:t xml:space="preserve">на официальном сайте Российской Федерации для размещения информации о проведении торгов </w:t>
      </w:r>
      <w:r w:rsidR="003E2E73" w:rsidRPr="003E2E73">
        <w:rPr>
          <w:sz w:val="22"/>
          <w:szCs w:val="22"/>
        </w:rPr>
        <w:t>https://torgi.gov.ru/new/</w:t>
      </w:r>
      <w:r w:rsidRPr="008C5E94">
        <w:rPr>
          <w:sz w:val="22"/>
          <w:szCs w:val="22"/>
        </w:rPr>
        <w:t>, сайте электронной торговой площадки https://www.rts-tender.ru</w:t>
      </w:r>
      <w:r w:rsidR="00E02DEF" w:rsidRPr="008C5E94">
        <w:rPr>
          <w:sz w:val="22"/>
          <w:szCs w:val="22"/>
        </w:rPr>
        <w:t xml:space="preserve">, официальном сайте Администрации </w:t>
      </w:r>
      <w:r w:rsidR="00155913" w:rsidRPr="008C5E94">
        <w:rPr>
          <w:sz w:val="22"/>
          <w:szCs w:val="22"/>
        </w:rPr>
        <w:t xml:space="preserve">сельского поселения </w:t>
      </w:r>
      <w:proofErr w:type="spellStart"/>
      <w:r w:rsidR="003E2E73">
        <w:rPr>
          <w:sz w:val="22"/>
          <w:szCs w:val="22"/>
        </w:rPr>
        <w:t>Старокуручевский</w:t>
      </w:r>
      <w:proofErr w:type="spellEnd"/>
      <w:r w:rsidR="00155913" w:rsidRPr="008C5E94">
        <w:rPr>
          <w:sz w:val="22"/>
          <w:szCs w:val="22"/>
        </w:rPr>
        <w:t xml:space="preserve"> сельсовет муниципального района </w:t>
      </w:r>
      <w:proofErr w:type="spellStart"/>
      <w:r w:rsidR="00155913" w:rsidRPr="008C5E94">
        <w:rPr>
          <w:sz w:val="22"/>
          <w:szCs w:val="22"/>
        </w:rPr>
        <w:t>Бакалинский</w:t>
      </w:r>
      <w:proofErr w:type="spellEnd"/>
      <w:r w:rsidR="00155913" w:rsidRPr="008C5E94">
        <w:rPr>
          <w:sz w:val="22"/>
          <w:szCs w:val="22"/>
        </w:rPr>
        <w:t xml:space="preserve"> район Республики Башкортостан</w:t>
      </w:r>
      <w:r w:rsidR="00E02DEF" w:rsidRPr="008C5E94">
        <w:rPr>
          <w:sz w:val="22"/>
          <w:szCs w:val="22"/>
        </w:rPr>
        <w:t xml:space="preserve"> </w:t>
      </w:r>
      <w:r w:rsidR="003E2E73" w:rsidRPr="003E2E73">
        <w:rPr>
          <w:sz w:val="22"/>
          <w:szCs w:val="22"/>
        </w:rPr>
        <w:t>https://kuruchevo.ru/</w:t>
      </w:r>
      <w:r w:rsidRPr="008C5E94">
        <w:rPr>
          <w:sz w:val="22"/>
          <w:szCs w:val="22"/>
        </w:rPr>
        <w:t>, ознакомиться с документацией о</w:t>
      </w:r>
      <w:proofErr w:type="gramEnd"/>
      <w:r w:rsidRPr="008C5E94">
        <w:rPr>
          <w:sz w:val="22"/>
          <w:szCs w:val="22"/>
        </w:rPr>
        <w:t xml:space="preserve"> </w:t>
      </w:r>
      <w:proofErr w:type="gramStart"/>
      <w:r w:rsidRPr="008C5E94">
        <w:rPr>
          <w:sz w:val="22"/>
          <w:szCs w:val="22"/>
        </w:rPr>
        <w:t>предмете</w:t>
      </w:r>
      <w:proofErr w:type="gramEnd"/>
      <w:r w:rsidRPr="008C5E94">
        <w:rPr>
          <w:sz w:val="22"/>
          <w:szCs w:val="22"/>
        </w:rPr>
        <w:t xml:space="preserve"> торгов можно путем направления запроса по электронной почте </w:t>
      </w:r>
      <w:r w:rsidR="00D75822" w:rsidRPr="008C5E94">
        <w:rPr>
          <w:sz w:val="22"/>
          <w:szCs w:val="22"/>
        </w:rPr>
        <w:t>п</w:t>
      </w:r>
      <w:r w:rsidRPr="008C5E94">
        <w:rPr>
          <w:sz w:val="22"/>
          <w:szCs w:val="22"/>
        </w:rPr>
        <w:t xml:space="preserve">родавца либо через личный кабинет на </w:t>
      </w:r>
      <w:r w:rsidR="00E02DEF" w:rsidRPr="008C5E94">
        <w:rPr>
          <w:sz w:val="22"/>
          <w:szCs w:val="22"/>
        </w:rPr>
        <w:t>ЭП</w:t>
      </w:r>
      <w:r w:rsidRPr="008C5E94">
        <w:rPr>
          <w:sz w:val="22"/>
          <w:szCs w:val="22"/>
        </w:rPr>
        <w:t>.</w:t>
      </w:r>
    </w:p>
    <w:p w:rsidR="00952097" w:rsidRPr="00952097" w:rsidRDefault="00952097" w:rsidP="002D7E30">
      <w:pPr>
        <w:autoSpaceDE w:val="0"/>
        <w:autoSpaceDN w:val="0"/>
        <w:adjustRightInd w:val="0"/>
        <w:ind w:firstLine="709"/>
        <w:jc w:val="both"/>
        <w:rPr>
          <w:sz w:val="22"/>
          <w:szCs w:val="22"/>
          <w:lang w:eastAsia="en-US"/>
        </w:rPr>
      </w:pPr>
      <w:r w:rsidRPr="00952097">
        <w:rPr>
          <w:sz w:val="22"/>
          <w:szCs w:val="22"/>
          <w:lang w:eastAsia="en-US"/>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срока подачи заявок. 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952097" w:rsidRPr="00952097" w:rsidRDefault="00952097" w:rsidP="002D7E30">
      <w:pPr>
        <w:autoSpaceDE w:val="0"/>
        <w:autoSpaceDN w:val="0"/>
        <w:adjustRightInd w:val="0"/>
        <w:ind w:firstLine="709"/>
        <w:jc w:val="both"/>
        <w:rPr>
          <w:color w:val="FF0000"/>
          <w:sz w:val="22"/>
          <w:szCs w:val="22"/>
          <w:lang w:eastAsia="en-US"/>
        </w:rPr>
      </w:pPr>
      <w:r w:rsidRPr="00952097">
        <w:rPr>
          <w:sz w:val="22"/>
          <w:szCs w:val="22"/>
          <w:lang w:eastAsia="en-US"/>
        </w:rPr>
        <w:t xml:space="preserve">Любое заинтересованное лицо со дня начала приема заявок до даты окончания срока приема заявок на участие в аукционе вправе осмотреть выставленное на продажу имущество. Запрос на осмотр выставленного на продажу имущества может быть направлен на электронный адрес  Оператора. Такой запрос в режиме реального времени направляется в «личный кабинет» Организатора торгов для рассмотрения не позднее 5 (пяти) рабочих дней до даты окончания срока </w:t>
      </w:r>
      <w:r w:rsidRPr="00952097">
        <w:rPr>
          <w:sz w:val="22"/>
          <w:szCs w:val="22"/>
          <w:lang w:eastAsia="en-US"/>
        </w:rPr>
        <w:lastRenderedPageBreak/>
        <w:t xml:space="preserve">подачи заявок на участие в аукционе. По истечении двух рабочих дней со дня поступления запроса Продавец направляет информацию о дате и времени. </w:t>
      </w:r>
    </w:p>
    <w:p w:rsidR="00952097" w:rsidRPr="008C5E94" w:rsidRDefault="00952097" w:rsidP="001E2B3E">
      <w:pPr>
        <w:adjustRightInd w:val="0"/>
        <w:ind w:firstLine="709"/>
        <w:jc w:val="both"/>
        <w:outlineLvl w:val="1"/>
        <w:rPr>
          <w:b/>
          <w:sz w:val="22"/>
          <w:szCs w:val="22"/>
        </w:rPr>
      </w:pPr>
    </w:p>
    <w:p w:rsidR="00860C87" w:rsidRPr="00C14425" w:rsidRDefault="001E2B3E" w:rsidP="00860C87">
      <w:pPr>
        <w:adjustRightInd w:val="0"/>
        <w:spacing w:before="120" w:after="120"/>
        <w:jc w:val="center"/>
        <w:outlineLvl w:val="1"/>
        <w:rPr>
          <w:b/>
          <w:caps/>
          <w:sz w:val="22"/>
          <w:szCs w:val="22"/>
        </w:rPr>
      </w:pPr>
      <w:r>
        <w:rPr>
          <w:b/>
          <w:caps/>
          <w:sz w:val="22"/>
          <w:szCs w:val="22"/>
        </w:rPr>
        <w:t xml:space="preserve">10. </w:t>
      </w:r>
      <w:r w:rsidR="00860C87" w:rsidRPr="00C14425">
        <w:rPr>
          <w:b/>
          <w:caps/>
          <w:sz w:val="22"/>
          <w:szCs w:val="22"/>
        </w:rPr>
        <w:t>ОГРАНИЧЕНИЯ УЧАСТИЯ ОТДЕЛЬНЫХ КАТЕГОРИЙ ФИЗИЧЕСКИХ ЛИЦ И ЮРИДИЧЕСКИХ ЛИЦ В ПРИВАТИЗАЦИИ МУНИЦИПАЛЬНОГО ИМУЩЕСТВА</w:t>
      </w:r>
    </w:p>
    <w:p w:rsidR="00860C87" w:rsidRPr="00C14425" w:rsidRDefault="001E2B3E" w:rsidP="001E2B3E">
      <w:pPr>
        <w:pStyle w:val="31"/>
        <w:spacing w:after="0"/>
        <w:ind w:left="0" w:firstLine="709"/>
        <w:jc w:val="both"/>
        <w:rPr>
          <w:spacing w:val="2"/>
          <w:sz w:val="22"/>
          <w:szCs w:val="22"/>
        </w:rPr>
      </w:pPr>
      <w:r>
        <w:rPr>
          <w:spacing w:val="2"/>
          <w:sz w:val="22"/>
          <w:szCs w:val="22"/>
        </w:rPr>
        <w:t xml:space="preserve">10.1. </w:t>
      </w:r>
      <w:r w:rsidR="00860C87" w:rsidRPr="00C14425">
        <w:rPr>
          <w:spacing w:val="2"/>
          <w:sz w:val="22"/>
          <w:szCs w:val="22"/>
        </w:rPr>
        <w:t>Покупателями муниципального имущества могут быть любые физические и юридические лица, за исключением:</w:t>
      </w:r>
    </w:p>
    <w:p w:rsidR="00860C87" w:rsidRPr="00C14425" w:rsidRDefault="00860C87" w:rsidP="001E2B3E">
      <w:pPr>
        <w:pStyle w:val="31"/>
        <w:spacing w:after="0"/>
        <w:ind w:left="0" w:firstLine="709"/>
        <w:jc w:val="both"/>
        <w:rPr>
          <w:spacing w:val="2"/>
          <w:sz w:val="22"/>
          <w:szCs w:val="22"/>
        </w:rPr>
      </w:pPr>
      <w:r w:rsidRPr="00C14425">
        <w:rPr>
          <w:spacing w:val="2"/>
          <w:sz w:val="22"/>
          <w:szCs w:val="22"/>
        </w:rPr>
        <w:t>- государственных и муниципальных унитарных предприятий, государственных и муниципальных учреждений;</w:t>
      </w:r>
    </w:p>
    <w:p w:rsidR="00860C87" w:rsidRPr="00C14425" w:rsidRDefault="00860C87" w:rsidP="001E2B3E">
      <w:pPr>
        <w:pStyle w:val="31"/>
        <w:spacing w:after="0"/>
        <w:ind w:left="0" w:firstLine="709"/>
        <w:jc w:val="both"/>
        <w:rPr>
          <w:spacing w:val="2"/>
          <w:sz w:val="22"/>
          <w:szCs w:val="22"/>
        </w:rPr>
      </w:pPr>
      <w:r w:rsidRPr="00C14425">
        <w:rPr>
          <w:spacing w:val="2"/>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860C87" w:rsidRPr="00C14425" w:rsidRDefault="00860C87" w:rsidP="001E2B3E">
      <w:pPr>
        <w:pStyle w:val="31"/>
        <w:spacing w:after="0"/>
        <w:ind w:left="0" w:firstLine="709"/>
        <w:jc w:val="both"/>
        <w:rPr>
          <w:spacing w:val="2"/>
          <w:sz w:val="22"/>
          <w:szCs w:val="22"/>
        </w:rPr>
      </w:pPr>
      <w:proofErr w:type="gramStart"/>
      <w:r w:rsidRPr="00C14425">
        <w:rPr>
          <w:spacing w:val="2"/>
          <w:sz w:val="22"/>
          <w:szCs w:val="22"/>
        </w:rPr>
        <w:t xml:space="preserve">- </w:t>
      </w:r>
      <w:r w:rsidR="00281FF9" w:rsidRPr="00281FF9">
        <w:rPr>
          <w:spacing w:val="2"/>
          <w:sz w:val="22"/>
          <w:szCs w:val="22"/>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A054D9">
        <w:rPr>
          <w:spacing w:val="2"/>
          <w:sz w:val="22"/>
          <w:szCs w:val="22"/>
        </w:rPr>
        <w:t>о</w:t>
      </w:r>
      <w:r w:rsidR="00D901A7">
        <w:rPr>
          <w:spacing w:val="2"/>
          <w:sz w:val="22"/>
          <w:szCs w:val="22"/>
        </w:rPr>
        <w:t>фшорные</w:t>
      </w:r>
      <w:r w:rsidR="00281FF9" w:rsidRPr="00281FF9">
        <w:rPr>
          <w:spacing w:val="2"/>
          <w:sz w:val="22"/>
          <w:szCs w:val="22"/>
        </w:rPr>
        <w:t xml:space="preserve"> зоны), и которые не осуществляют раскрытие и предоставление информации о своих выгодоприобретателях, </w:t>
      </w:r>
      <w:proofErr w:type="spellStart"/>
      <w:r w:rsidR="00281FF9" w:rsidRPr="00281FF9">
        <w:rPr>
          <w:spacing w:val="2"/>
          <w:sz w:val="22"/>
          <w:szCs w:val="22"/>
        </w:rPr>
        <w:t>бенефициарных</w:t>
      </w:r>
      <w:proofErr w:type="spellEnd"/>
      <w:r w:rsidR="00281FF9" w:rsidRPr="00281FF9">
        <w:rPr>
          <w:spacing w:val="2"/>
          <w:sz w:val="22"/>
          <w:szCs w:val="22"/>
        </w:rPr>
        <w:t xml:space="preserve"> владельцах и контролирующих лицах в порядке, установленном Правительством Российской</w:t>
      </w:r>
      <w:proofErr w:type="gramEnd"/>
      <w:r w:rsidR="00281FF9" w:rsidRPr="00281FF9">
        <w:rPr>
          <w:spacing w:val="2"/>
          <w:sz w:val="22"/>
          <w:szCs w:val="22"/>
        </w:rPr>
        <w:t xml:space="preserve"> Федерации</w:t>
      </w:r>
      <w:r w:rsidRPr="00C14425">
        <w:rPr>
          <w:spacing w:val="2"/>
          <w:sz w:val="22"/>
          <w:szCs w:val="22"/>
        </w:rPr>
        <w:t>;</w:t>
      </w:r>
    </w:p>
    <w:p w:rsidR="00860C87" w:rsidRPr="00C14425" w:rsidRDefault="00860C87" w:rsidP="001E2B3E">
      <w:pPr>
        <w:pStyle w:val="31"/>
        <w:spacing w:after="0"/>
        <w:ind w:left="0" w:firstLine="709"/>
        <w:jc w:val="both"/>
        <w:rPr>
          <w:spacing w:val="2"/>
          <w:sz w:val="22"/>
          <w:szCs w:val="22"/>
        </w:rPr>
      </w:pPr>
      <w:r w:rsidRPr="00C14425">
        <w:rPr>
          <w:spacing w:val="2"/>
          <w:sz w:val="22"/>
          <w:szCs w:val="22"/>
        </w:rPr>
        <w:t xml:space="preserve">Понятие </w:t>
      </w:r>
      <w:r w:rsidR="007314FA" w:rsidRPr="00C14425">
        <w:rPr>
          <w:spacing w:val="2"/>
          <w:sz w:val="22"/>
          <w:szCs w:val="22"/>
        </w:rPr>
        <w:t>«</w:t>
      </w:r>
      <w:r w:rsidRPr="00C14425">
        <w:rPr>
          <w:spacing w:val="2"/>
          <w:sz w:val="22"/>
          <w:szCs w:val="22"/>
        </w:rPr>
        <w:t>контролирующее лицо</w:t>
      </w:r>
      <w:r w:rsidR="007314FA" w:rsidRPr="00C14425">
        <w:rPr>
          <w:spacing w:val="2"/>
          <w:sz w:val="22"/>
          <w:szCs w:val="22"/>
        </w:rPr>
        <w:t>»</w:t>
      </w:r>
      <w:r w:rsidRPr="00C14425">
        <w:rPr>
          <w:spacing w:val="2"/>
          <w:sz w:val="22"/>
          <w:szCs w:val="22"/>
        </w:rPr>
        <w:t xml:space="preserve"> используется в том же значении, что и в статье 5 Федерального закона от 29</w:t>
      </w:r>
      <w:r w:rsidR="007314FA" w:rsidRPr="00C14425">
        <w:rPr>
          <w:spacing w:val="2"/>
          <w:sz w:val="22"/>
          <w:szCs w:val="22"/>
        </w:rPr>
        <w:t>.04.</w:t>
      </w:r>
      <w:r w:rsidRPr="00C14425">
        <w:rPr>
          <w:spacing w:val="2"/>
          <w:sz w:val="22"/>
          <w:szCs w:val="22"/>
        </w:rPr>
        <w:t>2008</w:t>
      </w:r>
      <w:r w:rsidR="007314FA" w:rsidRPr="00C14425">
        <w:rPr>
          <w:spacing w:val="2"/>
          <w:sz w:val="22"/>
          <w:szCs w:val="22"/>
        </w:rPr>
        <w:t xml:space="preserve"> №</w:t>
      </w:r>
      <w:r w:rsidRPr="00C14425">
        <w:rPr>
          <w:spacing w:val="2"/>
          <w:sz w:val="22"/>
          <w:szCs w:val="22"/>
        </w:rPr>
        <w:t xml:space="preserve"> 57-ФЗ </w:t>
      </w:r>
      <w:r w:rsidR="007314FA" w:rsidRPr="00C14425">
        <w:rPr>
          <w:spacing w:val="2"/>
          <w:sz w:val="22"/>
          <w:szCs w:val="22"/>
        </w:rPr>
        <w:t>«</w:t>
      </w:r>
      <w:r w:rsidRPr="00C14425">
        <w:rPr>
          <w:spacing w:val="2"/>
          <w:sz w:val="22"/>
          <w:szCs w:val="22"/>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007314FA" w:rsidRPr="00C14425">
        <w:rPr>
          <w:spacing w:val="2"/>
          <w:sz w:val="22"/>
          <w:szCs w:val="22"/>
        </w:rPr>
        <w:t>»</w:t>
      </w:r>
      <w:r w:rsidRPr="00C14425">
        <w:rPr>
          <w:spacing w:val="2"/>
          <w:sz w:val="22"/>
          <w:szCs w:val="22"/>
        </w:rPr>
        <w:t xml:space="preserve">. Понятия </w:t>
      </w:r>
      <w:r w:rsidR="007314FA" w:rsidRPr="00C14425">
        <w:rPr>
          <w:spacing w:val="2"/>
          <w:sz w:val="22"/>
          <w:szCs w:val="22"/>
        </w:rPr>
        <w:t>«</w:t>
      </w:r>
      <w:r w:rsidRPr="00C14425">
        <w:rPr>
          <w:spacing w:val="2"/>
          <w:sz w:val="22"/>
          <w:szCs w:val="22"/>
        </w:rPr>
        <w:t>выгодоприобретатель</w:t>
      </w:r>
      <w:r w:rsidR="007314FA" w:rsidRPr="00C14425">
        <w:rPr>
          <w:spacing w:val="2"/>
          <w:sz w:val="22"/>
          <w:szCs w:val="22"/>
        </w:rPr>
        <w:t>»</w:t>
      </w:r>
      <w:r w:rsidRPr="00C14425">
        <w:rPr>
          <w:spacing w:val="2"/>
          <w:sz w:val="22"/>
          <w:szCs w:val="22"/>
        </w:rPr>
        <w:t xml:space="preserve"> и </w:t>
      </w:r>
      <w:r w:rsidR="007314FA" w:rsidRPr="00C14425">
        <w:rPr>
          <w:spacing w:val="2"/>
          <w:sz w:val="22"/>
          <w:szCs w:val="22"/>
        </w:rPr>
        <w:t>«</w:t>
      </w:r>
      <w:proofErr w:type="spellStart"/>
      <w:r w:rsidRPr="00C14425">
        <w:rPr>
          <w:spacing w:val="2"/>
          <w:sz w:val="22"/>
          <w:szCs w:val="22"/>
        </w:rPr>
        <w:t>бенефициарный</w:t>
      </w:r>
      <w:proofErr w:type="spellEnd"/>
      <w:r w:rsidRPr="00C14425">
        <w:rPr>
          <w:spacing w:val="2"/>
          <w:sz w:val="22"/>
          <w:szCs w:val="22"/>
        </w:rPr>
        <w:t xml:space="preserve"> владелец</w:t>
      </w:r>
      <w:r w:rsidR="007314FA" w:rsidRPr="00C14425">
        <w:rPr>
          <w:spacing w:val="2"/>
          <w:sz w:val="22"/>
          <w:szCs w:val="22"/>
        </w:rPr>
        <w:t>»</w:t>
      </w:r>
      <w:r w:rsidRPr="00C14425">
        <w:rPr>
          <w:spacing w:val="2"/>
          <w:sz w:val="22"/>
          <w:szCs w:val="22"/>
        </w:rPr>
        <w:t xml:space="preserve"> используются в значениях, указанных в статье 3 Федерального закона от </w:t>
      </w:r>
      <w:r w:rsidR="001E2B3E">
        <w:rPr>
          <w:spacing w:val="2"/>
          <w:sz w:val="22"/>
          <w:szCs w:val="22"/>
        </w:rPr>
        <w:t>0</w:t>
      </w:r>
      <w:r w:rsidRPr="00C14425">
        <w:rPr>
          <w:spacing w:val="2"/>
          <w:sz w:val="22"/>
          <w:szCs w:val="22"/>
        </w:rPr>
        <w:t>7</w:t>
      </w:r>
      <w:r w:rsidR="007314FA" w:rsidRPr="00C14425">
        <w:rPr>
          <w:spacing w:val="2"/>
          <w:sz w:val="22"/>
          <w:szCs w:val="22"/>
        </w:rPr>
        <w:t>.08.</w:t>
      </w:r>
      <w:r w:rsidRPr="00C14425">
        <w:rPr>
          <w:spacing w:val="2"/>
          <w:sz w:val="22"/>
          <w:szCs w:val="22"/>
        </w:rPr>
        <w:t xml:space="preserve">2001 </w:t>
      </w:r>
      <w:r w:rsidR="007314FA" w:rsidRPr="00C14425">
        <w:rPr>
          <w:spacing w:val="2"/>
          <w:sz w:val="22"/>
          <w:szCs w:val="22"/>
        </w:rPr>
        <w:t>№</w:t>
      </w:r>
      <w:r w:rsidRPr="00C14425">
        <w:rPr>
          <w:spacing w:val="2"/>
          <w:sz w:val="22"/>
          <w:szCs w:val="22"/>
        </w:rPr>
        <w:t xml:space="preserve"> 115-ФЗ </w:t>
      </w:r>
      <w:r w:rsidR="007314FA" w:rsidRPr="00C14425">
        <w:rPr>
          <w:spacing w:val="2"/>
          <w:sz w:val="22"/>
          <w:szCs w:val="22"/>
        </w:rPr>
        <w:t>«</w:t>
      </w:r>
      <w:r w:rsidRPr="00C14425">
        <w:rPr>
          <w:spacing w:val="2"/>
          <w:sz w:val="22"/>
          <w:szCs w:val="22"/>
        </w:rPr>
        <w:t>О противодействии легализации (отмыванию) доходов, полученных преступным путем, и финансированию терроризма</w:t>
      </w:r>
      <w:r w:rsidR="007314FA" w:rsidRPr="00C14425">
        <w:rPr>
          <w:spacing w:val="2"/>
          <w:sz w:val="22"/>
          <w:szCs w:val="22"/>
        </w:rPr>
        <w:t>»</w:t>
      </w:r>
      <w:r w:rsidRPr="00C14425">
        <w:rPr>
          <w:spacing w:val="2"/>
          <w:sz w:val="22"/>
          <w:szCs w:val="22"/>
        </w:rPr>
        <w:t>.</w:t>
      </w:r>
    </w:p>
    <w:p w:rsidR="00860C87" w:rsidRPr="00C14425" w:rsidRDefault="00860C87" w:rsidP="001E2B3E">
      <w:pPr>
        <w:pStyle w:val="31"/>
        <w:spacing w:after="0"/>
        <w:ind w:left="0" w:firstLine="709"/>
        <w:jc w:val="both"/>
        <w:rPr>
          <w:spacing w:val="2"/>
          <w:sz w:val="22"/>
          <w:szCs w:val="22"/>
        </w:rPr>
      </w:pPr>
      <w:proofErr w:type="gramStart"/>
      <w:r w:rsidRPr="00C14425">
        <w:rPr>
          <w:spacing w:val="2"/>
          <w:sz w:val="22"/>
          <w:szCs w:val="22"/>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643D11" w:rsidRPr="00C14425" w:rsidRDefault="001E2B3E" w:rsidP="001E2B3E">
      <w:pPr>
        <w:pStyle w:val="31"/>
        <w:spacing w:after="0"/>
        <w:ind w:left="0" w:firstLine="709"/>
        <w:jc w:val="both"/>
        <w:rPr>
          <w:spacing w:val="2"/>
          <w:sz w:val="22"/>
          <w:szCs w:val="22"/>
        </w:rPr>
      </w:pPr>
      <w:r>
        <w:rPr>
          <w:spacing w:val="2"/>
          <w:sz w:val="22"/>
          <w:szCs w:val="22"/>
        </w:rPr>
        <w:t xml:space="preserve">10.2. </w:t>
      </w:r>
      <w:r w:rsidR="00860C87" w:rsidRPr="00C14425">
        <w:rPr>
          <w:spacing w:val="2"/>
          <w:sz w:val="22"/>
          <w:szCs w:val="22"/>
        </w:rPr>
        <w:t>В случае</w:t>
      </w:r>
      <w:proofErr w:type="gramStart"/>
      <w:r w:rsidR="00860C87" w:rsidRPr="00C14425">
        <w:rPr>
          <w:spacing w:val="2"/>
          <w:sz w:val="22"/>
          <w:szCs w:val="22"/>
        </w:rPr>
        <w:t>,</w:t>
      </w:r>
      <w:proofErr w:type="gramEnd"/>
      <w:r w:rsidR="00860C87" w:rsidRPr="00C14425">
        <w:rPr>
          <w:spacing w:val="2"/>
          <w:sz w:val="22"/>
          <w:szCs w:val="22"/>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EA3C18" w:rsidRDefault="00EA3C18" w:rsidP="001255D5">
      <w:pPr>
        <w:ind w:firstLine="709"/>
        <w:jc w:val="both"/>
        <w:outlineLvl w:val="0"/>
        <w:rPr>
          <w:rFonts w:eastAsia="Calibri"/>
          <w:b/>
          <w:sz w:val="22"/>
          <w:szCs w:val="24"/>
        </w:rPr>
      </w:pPr>
    </w:p>
    <w:p w:rsidR="001255D5" w:rsidRPr="001255D5" w:rsidRDefault="001255D5" w:rsidP="001255D5">
      <w:pPr>
        <w:ind w:firstLine="709"/>
        <w:jc w:val="both"/>
        <w:outlineLvl w:val="0"/>
        <w:rPr>
          <w:rFonts w:eastAsia="Calibri"/>
          <w:b/>
          <w:sz w:val="22"/>
          <w:szCs w:val="24"/>
        </w:rPr>
      </w:pPr>
      <w:r>
        <w:rPr>
          <w:rFonts w:eastAsia="Calibri"/>
          <w:b/>
          <w:sz w:val="22"/>
          <w:szCs w:val="24"/>
        </w:rPr>
        <w:t>11</w:t>
      </w:r>
      <w:r w:rsidRPr="001255D5">
        <w:rPr>
          <w:rFonts w:eastAsia="Calibri"/>
          <w:b/>
          <w:sz w:val="22"/>
          <w:szCs w:val="24"/>
          <w:lang w:val="x-none"/>
        </w:rPr>
        <w:t>. Порядок, форма подачи заявок и срок отзыва заявок на участие в аукционе</w:t>
      </w:r>
    </w:p>
    <w:p w:rsidR="001255D5" w:rsidRPr="001255D5" w:rsidRDefault="001255D5" w:rsidP="001255D5">
      <w:pPr>
        <w:ind w:firstLine="709"/>
        <w:jc w:val="both"/>
        <w:outlineLvl w:val="0"/>
        <w:rPr>
          <w:rFonts w:eastAsia="Calibri"/>
          <w:b/>
          <w:sz w:val="22"/>
          <w:szCs w:val="24"/>
        </w:rPr>
      </w:pPr>
    </w:p>
    <w:p w:rsidR="001255D5" w:rsidRPr="001255D5" w:rsidRDefault="001255D5" w:rsidP="001255D5">
      <w:pPr>
        <w:ind w:firstLine="709"/>
        <w:jc w:val="both"/>
        <w:rPr>
          <w:bCs/>
          <w:sz w:val="22"/>
          <w:szCs w:val="24"/>
        </w:rPr>
      </w:pPr>
      <w:r w:rsidRPr="001255D5">
        <w:rPr>
          <w:sz w:val="22"/>
          <w:szCs w:val="24"/>
        </w:rPr>
        <w:t xml:space="preserve">Документы </w:t>
      </w:r>
      <w:r w:rsidRPr="001255D5">
        <w:rPr>
          <w:bCs/>
          <w:sz w:val="22"/>
          <w:szCs w:val="24"/>
        </w:rPr>
        <w:t>подаются</w:t>
      </w:r>
      <w:r w:rsidRPr="001255D5">
        <w:rPr>
          <w:sz w:val="22"/>
          <w:szCs w:val="24"/>
        </w:rPr>
        <w:t xml:space="preserve"> на электронную площадку начиная с даты начала приема заявок до времени и даты окончания приема заявок, указанных в извещении о проведен</w:t>
      </w:r>
      <w:proofErr w:type="gramStart"/>
      <w:r w:rsidRPr="001255D5">
        <w:rPr>
          <w:sz w:val="22"/>
          <w:szCs w:val="24"/>
        </w:rPr>
        <w:t>ии ау</w:t>
      </w:r>
      <w:proofErr w:type="gramEnd"/>
      <w:r w:rsidRPr="001255D5">
        <w:rPr>
          <w:sz w:val="22"/>
          <w:szCs w:val="24"/>
        </w:rPr>
        <w:t>кциона.</w:t>
      </w:r>
      <w:r w:rsidRPr="001255D5">
        <w:rPr>
          <w:bCs/>
          <w:sz w:val="22"/>
          <w:szCs w:val="24"/>
        </w:rPr>
        <w:t xml:space="preserve"> Одно лицо имеет право подать только одну заявку на один лот. </w:t>
      </w:r>
    </w:p>
    <w:p w:rsidR="001255D5" w:rsidRPr="001255D5" w:rsidRDefault="001255D5" w:rsidP="001255D5">
      <w:pPr>
        <w:ind w:firstLine="709"/>
        <w:jc w:val="both"/>
        <w:rPr>
          <w:sz w:val="22"/>
          <w:szCs w:val="24"/>
        </w:rPr>
      </w:pPr>
      <w:r w:rsidRPr="001255D5">
        <w:rPr>
          <w:sz w:val="22"/>
          <w:szCs w:val="24"/>
        </w:rPr>
        <w:t>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255D5" w:rsidRPr="001255D5" w:rsidRDefault="001255D5" w:rsidP="001255D5">
      <w:pPr>
        <w:tabs>
          <w:tab w:val="left" w:pos="540"/>
        </w:tabs>
        <w:ind w:firstLine="709"/>
        <w:jc w:val="both"/>
        <w:outlineLvl w:val="0"/>
        <w:rPr>
          <w:rFonts w:eastAsia="Calibri"/>
          <w:sz w:val="22"/>
          <w:szCs w:val="24"/>
          <w:lang w:val="x-none"/>
        </w:rPr>
      </w:pPr>
      <w:r w:rsidRPr="001255D5">
        <w:rPr>
          <w:rFonts w:eastAsia="Calibri"/>
          <w:sz w:val="22"/>
          <w:szCs w:val="24"/>
          <w:lang w:val="x-none"/>
        </w:rPr>
        <w:t>При приеме заявок от заинтересованных лиц</w:t>
      </w:r>
      <w:r w:rsidRPr="001255D5">
        <w:rPr>
          <w:rFonts w:eastAsia="Calibri"/>
          <w:sz w:val="22"/>
          <w:szCs w:val="24"/>
        </w:rPr>
        <w:t xml:space="preserve"> </w:t>
      </w:r>
      <w:r w:rsidRPr="001255D5">
        <w:rPr>
          <w:rFonts w:eastAsia="Calibri"/>
          <w:sz w:val="22"/>
          <w:szCs w:val="24"/>
          <w:lang w:val="x-none"/>
        </w:rPr>
        <w:t xml:space="preserve">Оператор обеспечивает конфиденциальность данных, за исключением случая направления электронных документов Организатору торгов, регистрацию заявок и иных документов в журнале приема заявок. </w:t>
      </w:r>
    </w:p>
    <w:p w:rsidR="001255D5" w:rsidRPr="001255D5" w:rsidRDefault="001255D5" w:rsidP="001255D5">
      <w:pPr>
        <w:tabs>
          <w:tab w:val="left" w:pos="540"/>
        </w:tabs>
        <w:ind w:firstLine="709"/>
        <w:jc w:val="both"/>
        <w:outlineLvl w:val="0"/>
        <w:rPr>
          <w:rFonts w:eastAsia="Calibri"/>
          <w:sz w:val="22"/>
          <w:szCs w:val="24"/>
          <w:lang w:val="x-none"/>
        </w:rPr>
      </w:pPr>
      <w:r w:rsidRPr="001255D5">
        <w:rPr>
          <w:rFonts w:eastAsia="Calibri"/>
          <w:sz w:val="22"/>
          <w:szCs w:val="24"/>
          <w:lang w:val="x-none"/>
        </w:rPr>
        <w:t>В течение одного часа со времени поступления заявки Оператор сообщает Претенденту о ее поступлении путем направления уведомления в личный кабинет.</w:t>
      </w:r>
    </w:p>
    <w:p w:rsidR="001255D5" w:rsidRPr="001255D5" w:rsidRDefault="001255D5" w:rsidP="001255D5">
      <w:pPr>
        <w:tabs>
          <w:tab w:val="left" w:pos="540"/>
        </w:tabs>
        <w:ind w:firstLine="709"/>
        <w:jc w:val="both"/>
        <w:outlineLvl w:val="0"/>
        <w:rPr>
          <w:rFonts w:eastAsia="Calibri"/>
          <w:sz w:val="22"/>
          <w:szCs w:val="24"/>
          <w:lang w:val="x-none"/>
        </w:rPr>
      </w:pPr>
      <w:r w:rsidRPr="001255D5">
        <w:rPr>
          <w:rFonts w:eastAsia="Calibri"/>
          <w:sz w:val="22"/>
          <w:szCs w:val="24"/>
          <w:lang w:val="x-none"/>
        </w:rPr>
        <w:t>Претендент вправе не позднее дня окончания срока приема заявок отозвать заявку путем направления уведомления об отзыве заявки на электронную площадку.</w:t>
      </w:r>
    </w:p>
    <w:p w:rsidR="001255D5" w:rsidRPr="001255D5" w:rsidRDefault="001255D5" w:rsidP="001255D5">
      <w:pPr>
        <w:tabs>
          <w:tab w:val="left" w:pos="540"/>
        </w:tabs>
        <w:ind w:firstLine="709"/>
        <w:jc w:val="both"/>
        <w:outlineLvl w:val="0"/>
        <w:rPr>
          <w:rFonts w:eastAsia="Calibri"/>
          <w:sz w:val="22"/>
          <w:szCs w:val="24"/>
          <w:lang w:val="x-none"/>
        </w:rPr>
      </w:pPr>
      <w:r w:rsidRPr="001255D5">
        <w:rPr>
          <w:rFonts w:eastAsia="Calibri"/>
          <w:sz w:val="22"/>
          <w:szCs w:val="24"/>
          <w:lang w:val="x-none"/>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 Поступивший от Претендента задаток подлежит возврату в течение 5 календарных дней со дня поступления уведомления об отзыве заявки.</w:t>
      </w:r>
    </w:p>
    <w:p w:rsidR="001255D5" w:rsidRDefault="001255D5" w:rsidP="001255D5">
      <w:pPr>
        <w:tabs>
          <w:tab w:val="left" w:pos="540"/>
        </w:tabs>
        <w:ind w:firstLine="709"/>
        <w:jc w:val="both"/>
        <w:outlineLvl w:val="0"/>
        <w:rPr>
          <w:rFonts w:eastAsia="Calibri"/>
          <w:sz w:val="22"/>
          <w:szCs w:val="24"/>
        </w:rPr>
      </w:pPr>
      <w:r w:rsidRPr="001255D5">
        <w:rPr>
          <w:rFonts w:eastAsia="Calibri"/>
          <w:sz w:val="22"/>
          <w:szCs w:val="24"/>
          <w:lang w:val="x-none"/>
        </w:rPr>
        <w:t>Изменение заявки допускается только путем подачи Претендентом новой заявки в установленные в извещении о проведении аукциона сроки, при этом первоначальная заявка должна быть отозвана.</w:t>
      </w:r>
    </w:p>
    <w:p w:rsidR="00EA3C18" w:rsidRPr="00EA3C18" w:rsidRDefault="00EA3C18" w:rsidP="001255D5">
      <w:pPr>
        <w:tabs>
          <w:tab w:val="left" w:pos="540"/>
        </w:tabs>
        <w:ind w:firstLine="709"/>
        <w:jc w:val="both"/>
        <w:outlineLvl w:val="0"/>
        <w:rPr>
          <w:rFonts w:eastAsia="Calibri"/>
          <w:sz w:val="22"/>
          <w:szCs w:val="24"/>
        </w:rPr>
      </w:pPr>
    </w:p>
    <w:p w:rsidR="001255D5" w:rsidRDefault="001255D5" w:rsidP="001255D5">
      <w:pPr>
        <w:autoSpaceDE w:val="0"/>
        <w:autoSpaceDN w:val="0"/>
        <w:adjustRightInd w:val="0"/>
        <w:ind w:firstLine="709"/>
        <w:jc w:val="center"/>
        <w:outlineLvl w:val="0"/>
        <w:rPr>
          <w:rFonts w:eastAsia="Calibri"/>
          <w:b/>
          <w:bCs/>
          <w:sz w:val="22"/>
          <w:szCs w:val="24"/>
        </w:rPr>
      </w:pPr>
      <w:r>
        <w:rPr>
          <w:rFonts w:eastAsia="Calibri"/>
          <w:b/>
          <w:bCs/>
          <w:sz w:val="22"/>
          <w:szCs w:val="24"/>
        </w:rPr>
        <w:lastRenderedPageBreak/>
        <w:t>12</w:t>
      </w:r>
      <w:r w:rsidRPr="001255D5">
        <w:rPr>
          <w:rFonts w:eastAsia="Calibri"/>
          <w:b/>
          <w:bCs/>
          <w:sz w:val="22"/>
          <w:szCs w:val="24"/>
        </w:rPr>
        <w:t>. Рассмотрение заявок</w:t>
      </w:r>
    </w:p>
    <w:p w:rsidR="001255D5" w:rsidRPr="001255D5" w:rsidRDefault="001255D5" w:rsidP="001255D5">
      <w:pPr>
        <w:autoSpaceDE w:val="0"/>
        <w:autoSpaceDN w:val="0"/>
        <w:adjustRightInd w:val="0"/>
        <w:ind w:firstLine="709"/>
        <w:jc w:val="center"/>
        <w:outlineLvl w:val="0"/>
        <w:rPr>
          <w:rFonts w:eastAsia="Calibri"/>
          <w:b/>
          <w:bCs/>
          <w:sz w:val="22"/>
          <w:szCs w:val="24"/>
        </w:rPr>
      </w:pPr>
    </w:p>
    <w:p w:rsidR="001255D5" w:rsidRPr="001255D5" w:rsidRDefault="001255D5" w:rsidP="001255D5">
      <w:pPr>
        <w:autoSpaceDE w:val="0"/>
        <w:autoSpaceDN w:val="0"/>
        <w:adjustRightInd w:val="0"/>
        <w:ind w:firstLine="709"/>
        <w:jc w:val="both"/>
        <w:outlineLvl w:val="0"/>
        <w:rPr>
          <w:rFonts w:eastAsia="Calibri"/>
          <w:bCs/>
          <w:sz w:val="22"/>
          <w:szCs w:val="24"/>
        </w:rPr>
      </w:pPr>
      <w:r w:rsidRPr="001255D5">
        <w:rPr>
          <w:rFonts w:eastAsia="Calibri"/>
          <w:bCs/>
          <w:sz w:val="22"/>
          <w:szCs w:val="24"/>
        </w:rPr>
        <w:t xml:space="preserve">Для участия в аукционе заинтересованные лица перечисляют задаток в размере, указанном в разделе </w:t>
      </w:r>
      <w:r w:rsidR="004F7167">
        <w:rPr>
          <w:rFonts w:eastAsia="Calibri"/>
          <w:bCs/>
          <w:sz w:val="22"/>
          <w:szCs w:val="24"/>
        </w:rPr>
        <w:t>4</w:t>
      </w:r>
      <w:r w:rsidRPr="001255D5">
        <w:rPr>
          <w:rFonts w:eastAsia="Calibri"/>
          <w:bCs/>
          <w:sz w:val="22"/>
          <w:szCs w:val="24"/>
        </w:rPr>
        <w:t xml:space="preserve"> </w:t>
      </w:r>
      <w:r w:rsidR="004F7167" w:rsidRPr="004F7167">
        <w:rPr>
          <w:rFonts w:eastAsia="Calibri"/>
          <w:bCs/>
          <w:sz w:val="22"/>
          <w:szCs w:val="24"/>
        </w:rPr>
        <w:t xml:space="preserve">Документации об </w:t>
      </w:r>
      <w:proofErr w:type="gramStart"/>
      <w:r w:rsidR="004F7167" w:rsidRPr="004F7167">
        <w:rPr>
          <w:rFonts w:eastAsia="Calibri"/>
          <w:bCs/>
          <w:sz w:val="22"/>
          <w:szCs w:val="24"/>
        </w:rPr>
        <w:t>аукционе</w:t>
      </w:r>
      <w:proofErr w:type="gramEnd"/>
      <w:r w:rsidR="004F7167" w:rsidRPr="004F7167">
        <w:rPr>
          <w:rFonts w:eastAsia="Calibri"/>
          <w:bCs/>
          <w:sz w:val="22"/>
          <w:szCs w:val="24"/>
        </w:rPr>
        <w:t xml:space="preserve"> </w:t>
      </w:r>
      <w:r w:rsidRPr="001255D5">
        <w:rPr>
          <w:rFonts w:eastAsia="Calibri"/>
          <w:bCs/>
          <w:sz w:val="22"/>
          <w:szCs w:val="24"/>
        </w:rPr>
        <w:t>о проведении аукциона, и посредством использования личного кабинета на электронной площадке размещают Заявку на участие в торгах по форме приложения 1 к Документации об аукционе и иные документы в соответствии с перечнем, приведенным в Документации об аукционе.</w:t>
      </w:r>
    </w:p>
    <w:p w:rsidR="001255D5" w:rsidRPr="001255D5" w:rsidRDefault="001255D5" w:rsidP="001255D5">
      <w:pPr>
        <w:autoSpaceDE w:val="0"/>
        <w:autoSpaceDN w:val="0"/>
        <w:adjustRightInd w:val="0"/>
        <w:ind w:firstLine="709"/>
        <w:jc w:val="both"/>
        <w:outlineLvl w:val="0"/>
        <w:rPr>
          <w:rFonts w:eastAsia="Calibri"/>
          <w:bCs/>
          <w:sz w:val="22"/>
          <w:szCs w:val="24"/>
        </w:rPr>
      </w:pPr>
      <w:r w:rsidRPr="001255D5">
        <w:rPr>
          <w:rFonts w:eastAsia="Calibri"/>
          <w:bCs/>
          <w:sz w:val="22"/>
          <w:szCs w:val="24"/>
        </w:rPr>
        <w:t>В день признания Претендентов Участниками аукциона, указанный в извещении о проведен</w:t>
      </w:r>
      <w:proofErr w:type="gramStart"/>
      <w:r w:rsidRPr="001255D5">
        <w:rPr>
          <w:rFonts w:eastAsia="Calibri"/>
          <w:bCs/>
          <w:sz w:val="22"/>
          <w:szCs w:val="24"/>
        </w:rPr>
        <w:t>ии ау</w:t>
      </w:r>
      <w:proofErr w:type="gramEnd"/>
      <w:r w:rsidRPr="001255D5">
        <w:rPr>
          <w:rFonts w:eastAsia="Calibri"/>
          <w:bCs/>
          <w:sz w:val="22"/>
          <w:szCs w:val="24"/>
        </w:rPr>
        <w:t>кциона,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p>
    <w:p w:rsidR="001255D5" w:rsidRPr="001255D5" w:rsidRDefault="001255D5" w:rsidP="001255D5">
      <w:pPr>
        <w:autoSpaceDE w:val="0"/>
        <w:autoSpaceDN w:val="0"/>
        <w:adjustRightInd w:val="0"/>
        <w:ind w:firstLine="709"/>
        <w:jc w:val="both"/>
        <w:outlineLvl w:val="0"/>
        <w:rPr>
          <w:rFonts w:eastAsia="Calibri"/>
          <w:bCs/>
          <w:sz w:val="22"/>
          <w:szCs w:val="24"/>
        </w:rPr>
      </w:pPr>
      <w:proofErr w:type="gramStart"/>
      <w:r w:rsidRPr="001255D5">
        <w:rPr>
          <w:rFonts w:eastAsia="Calibri"/>
          <w:bCs/>
          <w:sz w:val="22"/>
          <w:szCs w:val="24"/>
        </w:rPr>
        <w:t>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1255D5" w:rsidRPr="001255D5" w:rsidRDefault="001255D5" w:rsidP="001255D5">
      <w:pPr>
        <w:autoSpaceDE w:val="0"/>
        <w:autoSpaceDN w:val="0"/>
        <w:adjustRightInd w:val="0"/>
        <w:ind w:firstLine="709"/>
        <w:contextualSpacing/>
        <w:jc w:val="both"/>
        <w:rPr>
          <w:rFonts w:eastAsia="Calibri"/>
          <w:bCs/>
          <w:sz w:val="22"/>
          <w:szCs w:val="24"/>
          <w:lang w:val="x-none" w:eastAsia="x-none"/>
        </w:rPr>
      </w:pPr>
      <w:r w:rsidRPr="001255D5">
        <w:rPr>
          <w:rFonts w:eastAsia="Calibri"/>
          <w:bCs/>
          <w:sz w:val="22"/>
          <w:szCs w:val="24"/>
          <w:lang w:val="x-none" w:eastAsia="x-none"/>
        </w:rPr>
        <w:t>Претендент приобретает статус Участника аукциона с момента подписания протокола о признании Претендентов Участниками аукциона.</w:t>
      </w:r>
    </w:p>
    <w:p w:rsidR="001255D5" w:rsidRPr="001255D5" w:rsidRDefault="001255D5" w:rsidP="001255D5">
      <w:pPr>
        <w:ind w:firstLine="709"/>
        <w:jc w:val="both"/>
        <w:outlineLvl w:val="0"/>
        <w:rPr>
          <w:rFonts w:eastAsia="Calibri"/>
          <w:sz w:val="22"/>
          <w:szCs w:val="24"/>
          <w:lang w:val="x-none"/>
        </w:rPr>
      </w:pPr>
      <w:r w:rsidRPr="001255D5">
        <w:rPr>
          <w:rFonts w:eastAsia="Calibri"/>
          <w:sz w:val="22"/>
          <w:szCs w:val="24"/>
          <w:lang w:val="x-none"/>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 </w:t>
      </w:r>
    </w:p>
    <w:p w:rsidR="001255D5" w:rsidRPr="001255D5" w:rsidRDefault="001255D5" w:rsidP="001255D5">
      <w:pPr>
        <w:widowControl w:val="0"/>
        <w:autoSpaceDE w:val="0"/>
        <w:autoSpaceDN w:val="0"/>
        <w:adjustRightInd w:val="0"/>
        <w:ind w:firstLine="709"/>
        <w:jc w:val="both"/>
        <w:rPr>
          <w:rFonts w:eastAsia="Calibri"/>
          <w:sz w:val="22"/>
          <w:szCs w:val="24"/>
        </w:rPr>
      </w:pPr>
      <w:proofErr w:type="gramStart"/>
      <w:r w:rsidRPr="001255D5">
        <w:rPr>
          <w:rFonts w:eastAsia="Calibri"/>
          <w:sz w:val="22"/>
          <w:szCs w:val="24"/>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1255D5" w:rsidRPr="001255D5" w:rsidRDefault="001255D5" w:rsidP="001255D5">
      <w:pPr>
        <w:ind w:firstLine="709"/>
        <w:jc w:val="both"/>
        <w:outlineLvl w:val="0"/>
        <w:rPr>
          <w:rFonts w:eastAsia="Calibri"/>
          <w:sz w:val="22"/>
          <w:szCs w:val="24"/>
          <w:lang w:val="x-none"/>
        </w:rPr>
      </w:pPr>
      <w:r w:rsidRPr="001255D5">
        <w:rPr>
          <w:rFonts w:eastAsia="Calibri"/>
          <w:sz w:val="22"/>
          <w:szCs w:val="24"/>
          <w:lang w:val="x-none"/>
        </w:rPr>
        <w:t>Протокол о признании Претендентов Участниками аукциона также размещается на официальных сайтах торгов.</w:t>
      </w:r>
    </w:p>
    <w:p w:rsidR="001255D5" w:rsidRPr="001255D5" w:rsidRDefault="001255D5" w:rsidP="001255D5">
      <w:pPr>
        <w:autoSpaceDE w:val="0"/>
        <w:autoSpaceDN w:val="0"/>
        <w:adjustRightInd w:val="0"/>
        <w:contextualSpacing/>
        <w:jc w:val="center"/>
        <w:rPr>
          <w:rFonts w:eastAsia="Calibri"/>
          <w:b/>
          <w:sz w:val="22"/>
          <w:szCs w:val="24"/>
          <w:lang w:val="x-none" w:eastAsia="x-none"/>
        </w:rPr>
      </w:pPr>
      <w:r w:rsidRPr="001255D5">
        <w:rPr>
          <w:rFonts w:eastAsia="Calibri"/>
          <w:b/>
          <w:sz w:val="22"/>
          <w:szCs w:val="24"/>
          <w:lang w:val="x-none" w:eastAsia="x-none"/>
        </w:rPr>
        <w:t>1</w:t>
      </w:r>
      <w:r>
        <w:rPr>
          <w:rFonts w:eastAsia="Calibri"/>
          <w:b/>
          <w:sz w:val="22"/>
          <w:szCs w:val="24"/>
          <w:lang w:eastAsia="x-none"/>
        </w:rPr>
        <w:t>3</w:t>
      </w:r>
      <w:r w:rsidRPr="001255D5">
        <w:rPr>
          <w:rFonts w:eastAsia="Calibri"/>
          <w:b/>
          <w:sz w:val="22"/>
          <w:szCs w:val="24"/>
          <w:lang w:val="x-none" w:eastAsia="x-none"/>
        </w:rPr>
        <w:t>. Порядок проведения аукциона</w:t>
      </w:r>
    </w:p>
    <w:p w:rsidR="001255D5" w:rsidRPr="001255D5" w:rsidRDefault="001255D5" w:rsidP="001255D5">
      <w:pPr>
        <w:tabs>
          <w:tab w:val="left" w:pos="3231"/>
        </w:tabs>
        <w:autoSpaceDE w:val="0"/>
        <w:autoSpaceDN w:val="0"/>
        <w:adjustRightInd w:val="0"/>
        <w:ind w:firstLine="709"/>
        <w:contextualSpacing/>
        <w:jc w:val="both"/>
        <w:rPr>
          <w:rFonts w:eastAsia="Calibri"/>
          <w:b/>
          <w:sz w:val="22"/>
          <w:szCs w:val="24"/>
          <w:lang w:val="x-none" w:eastAsia="x-none"/>
        </w:rPr>
      </w:pPr>
      <w:r w:rsidRPr="001255D5">
        <w:rPr>
          <w:rFonts w:eastAsia="Calibri"/>
          <w:b/>
          <w:sz w:val="22"/>
          <w:szCs w:val="24"/>
          <w:lang w:val="x-none" w:eastAsia="x-none"/>
        </w:rPr>
        <w:tab/>
      </w:r>
    </w:p>
    <w:p w:rsidR="001255D5" w:rsidRPr="001255D5" w:rsidRDefault="001255D5" w:rsidP="001255D5">
      <w:pPr>
        <w:ind w:firstLine="709"/>
        <w:jc w:val="both"/>
        <w:rPr>
          <w:rFonts w:eastAsia="Calibri"/>
          <w:sz w:val="22"/>
          <w:szCs w:val="24"/>
          <w:lang w:eastAsia="en-US"/>
        </w:rPr>
      </w:pPr>
      <w:r w:rsidRPr="001255D5">
        <w:rPr>
          <w:sz w:val="22"/>
          <w:szCs w:val="24"/>
          <w:lang w:eastAsia="en-US"/>
        </w:rPr>
        <w:t xml:space="preserve">Электронный аукцион проводится </w:t>
      </w:r>
      <w:proofErr w:type="gramStart"/>
      <w:r w:rsidRPr="001255D5">
        <w:rPr>
          <w:sz w:val="22"/>
          <w:szCs w:val="24"/>
          <w:lang w:eastAsia="en-US"/>
        </w:rPr>
        <w:t xml:space="preserve">в соответствии с </w:t>
      </w:r>
      <w:r w:rsidRPr="001255D5">
        <w:rPr>
          <w:rFonts w:eastAsia="Calibri"/>
          <w:sz w:val="22"/>
          <w:szCs w:val="24"/>
          <w:lang w:eastAsia="en-US"/>
        </w:rPr>
        <w:t>Регламентом электронной площадки</w:t>
      </w:r>
      <w:r w:rsidRPr="001255D5">
        <w:rPr>
          <w:sz w:val="22"/>
          <w:szCs w:val="24"/>
          <w:lang w:eastAsia="en-US"/>
        </w:rPr>
        <w:t xml:space="preserve"> в указанный в извещении о проведении</w:t>
      </w:r>
      <w:proofErr w:type="gramEnd"/>
      <w:r w:rsidRPr="001255D5">
        <w:rPr>
          <w:sz w:val="22"/>
          <w:szCs w:val="24"/>
          <w:lang w:eastAsia="en-US"/>
        </w:rPr>
        <w:t xml:space="preserve"> аукциона день и час </w:t>
      </w:r>
      <w:r w:rsidRPr="001255D5">
        <w:rPr>
          <w:rFonts w:eastAsia="Calibri"/>
          <w:sz w:val="22"/>
          <w:szCs w:val="24"/>
          <w:lang w:eastAsia="en-US"/>
        </w:rPr>
        <w:t>путем последовательного повышения участниками начальной цены продажи на величину, равную либо кратную величине «шага аукциона».</w:t>
      </w:r>
    </w:p>
    <w:p w:rsidR="001255D5" w:rsidRPr="001255D5" w:rsidRDefault="001255D5" w:rsidP="001255D5">
      <w:pPr>
        <w:ind w:firstLine="709"/>
        <w:jc w:val="both"/>
        <w:rPr>
          <w:rFonts w:eastAsia="Calibri"/>
          <w:sz w:val="22"/>
          <w:szCs w:val="24"/>
          <w:lang w:eastAsia="en-US"/>
        </w:rPr>
      </w:pPr>
      <w:r w:rsidRPr="001255D5">
        <w:rPr>
          <w:rFonts w:eastAsia="Calibri"/>
          <w:sz w:val="22"/>
          <w:szCs w:val="24"/>
          <w:lang w:eastAsia="en-US"/>
        </w:rPr>
        <w:t>«Шаг аукциона» устанавливается Продавцом в фиксированной сумме и не изменяется в течение всего аукциона.</w:t>
      </w:r>
    </w:p>
    <w:p w:rsidR="001255D5" w:rsidRPr="001255D5" w:rsidRDefault="001255D5" w:rsidP="001255D5">
      <w:pPr>
        <w:autoSpaceDE w:val="0"/>
        <w:autoSpaceDN w:val="0"/>
        <w:adjustRightInd w:val="0"/>
        <w:ind w:firstLine="709"/>
        <w:contextualSpacing/>
        <w:jc w:val="both"/>
        <w:rPr>
          <w:rFonts w:eastAsia="Calibri"/>
          <w:sz w:val="22"/>
          <w:szCs w:val="24"/>
          <w:lang w:val="x-none" w:eastAsia="x-none"/>
        </w:rPr>
      </w:pPr>
      <w:r w:rsidRPr="001255D5">
        <w:rPr>
          <w:rFonts w:eastAsia="Calibri"/>
          <w:sz w:val="22"/>
          <w:szCs w:val="24"/>
          <w:lang w:val="x-none" w:eastAsia="x-none"/>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1255D5" w:rsidRPr="001255D5" w:rsidRDefault="001255D5" w:rsidP="001255D5">
      <w:pPr>
        <w:ind w:firstLine="709"/>
        <w:jc w:val="both"/>
        <w:rPr>
          <w:rFonts w:eastAsia="Calibri"/>
          <w:sz w:val="22"/>
          <w:szCs w:val="24"/>
          <w:lang w:eastAsia="en-US"/>
        </w:rPr>
      </w:pPr>
      <w:r w:rsidRPr="001255D5">
        <w:rPr>
          <w:rFonts w:eastAsia="Calibri"/>
          <w:sz w:val="22"/>
          <w:szCs w:val="24"/>
          <w:lang w:eastAsia="en-US"/>
        </w:rPr>
        <w:t>Со времени начала проведения процедуры аукциона Оператором размещается:</w:t>
      </w:r>
    </w:p>
    <w:p w:rsidR="001255D5" w:rsidRPr="001255D5" w:rsidRDefault="001255D5" w:rsidP="001255D5">
      <w:pPr>
        <w:ind w:firstLine="709"/>
        <w:jc w:val="both"/>
        <w:rPr>
          <w:rFonts w:eastAsia="Calibri"/>
          <w:sz w:val="22"/>
          <w:szCs w:val="24"/>
          <w:lang w:eastAsia="en-US"/>
        </w:rPr>
      </w:pPr>
      <w:r w:rsidRPr="001255D5">
        <w:rPr>
          <w:rFonts w:eastAsia="Calibri"/>
          <w:sz w:val="22"/>
          <w:szCs w:val="24"/>
          <w:lang w:eastAsia="en-US"/>
        </w:rPr>
        <w:t xml:space="preserve">- в открытой части электронной площадки - информация о начале проведения процедуры аукциона с указанием наименования </w:t>
      </w:r>
      <w:r w:rsidRPr="001255D5">
        <w:rPr>
          <w:sz w:val="22"/>
          <w:szCs w:val="24"/>
          <w:lang w:eastAsia="en-US"/>
        </w:rPr>
        <w:t>имущества</w:t>
      </w:r>
      <w:r w:rsidRPr="001255D5">
        <w:rPr>
          <w:rFonts w:eastAsia="Calibri"/>
          <w:sz w:val="22"/>
          <w:szCs w:val="24"/>
          <w:lang w:eastAsia="en-US"/>
        </w:rPr>
        <w:t>, начальной цены и текущего «шага аукциона»;</w:t>
      </w:r>
    </w:p>
    <w:p w:rsidR="001255D5" w:rsidRPr="001255D5" w:rsidRDefault="001255D5" w:rsidP="001255D5">
      <w:pPr>
        <w:ind w:firstLine="709"/>
        <w:jc w:val="both"/>
        <w:rPr>
          <w:rFonts w:eastAsia="Calibri"/>
          <w:sz w:val="22"/>
          <w:szCs w:val="24"/>
          <w:lang w:eastAsia="en-US"/>
        </w:rPr>
      </w:pPr>
      <w:r w:rsidRPr="001255D5">
        <w:rPr>
          <w:rFonts w:eastAsia="Calibri"/>
          <w:sz w:val="22"/>
          <w:szCs w:val="24"/>
          <w:lang w:eastAsia="en-US"/>
        </w:rPr>
        <w:t xml:space="preserve">- в закрытой части электронной площадки - помимо информации, указанной в открытой части электронной площадки, также предложения о цене </w:t>
      </w:r>
      <w:r w:rsidRPr="001255D5">
        <w:rPr>
          <w:sz w:val="22"/>
          <w:szCs w:val="24"/>
          <w:lang w:eastAsia="en-US"/>
        </w:rPr>
        <w:t>имущества</w:t>
      </w:r>
      <w:r w:rsidRPr="001255D5">
        <w:rPr>
          <w:rFonts w:eastAsia="Calibri"/>
          <w:sz w:val="22"/>
          <w:szCs w:val="24"/>
          <w:lang w:eastAsia="en-US"/>
        </w:rPr>
        <w:t xml:space="preserve"> и время их поступления, величина повышения начальной цены («шаг аукциона»), время, оставшееся до окончания приема предложений о цене </w:t>
      </w:r>
      <w:r w:rsidRPr="001255D5">
        <w:rPr>
          <w:sz w:val="22"/>
          <w:szCs w:val="24"/>
          <w:lang w:eastAsia="en-US"/>
        </w:rPr>
        <w:t>имущества</w:t>
      </w:r>
      <w:r w:rsidRPr="001255D5">
        <w:rPr>
          <w:rFonts w:eastAsia="Calibri"/>
          <w:sz w:val="22"/>
          <w:szCs w:val="24"/>
          <w:lang w:eastAsia="en-US"/>
        </w:rPr>
        <w:t>.</w:t>
      </w:r>
    </w:p>
    <w:p w:rsidR="001255D5" w:rsidRPr="001255D5" w:rsidRDefault="001255D5" w:rsidP="001255D5">
      <w:pPr>
        <w:ind w:firstLine="709"/>
        <w:jc w:val="both"/>
        <w:rPr>
          <w:rFonts w:eastAsia="Calibri"/>
          <w:color w:val="000000"/>
          <w:sz w:val="22"/>
          <w:szCs w:val="24"/>
          <w:lang w:eastAsia="en-US"/>
        </w:rPr>
      </w:pPr>
      <w:r w:rsidRPr="001255D5">
        <w:rPr>
          <w:rFonts w:eastAsia="Calibri"/>
          <w:color w:val="000000"/>
          <w:sz w:val="22"/>
          <w:szCs w:val="24"/>
          <w:lang w:eastAsia="en-US"/>
        </w:rPr>
        <w:t xml:space="preserve">В течение одного часа со времени начала проведения процедуры аукциона участникам предлагается заявить о приобретении </w:t>
      </w:r>
      <w:r w:rsidRPr="001255D5">
        <w:rPr>
          <w:color w:val="000000"/>
          <w:sz w:val="22"/>
          <w:szCs w:val="24"/>
          <w:lang w:eastAsia="en-US"/>
        </w:rPr>
        <w:t>имущества</w:t>
      </w:r>
      <w:r w:rsidRPr="001255D5">
        <w:rPr>
          <w:rFonts w:eastAsia="Calibri"/>
          <w:color w:val="000000"/>
          <w:sz w:val="22"/>
          <w:szCs w:val="24"/>
          <w:lang w:eastAsia="en-US"/>
        </w:rPr>
        <w:t xml:space="preserve"> по начальной цене. В случае если в течение указанного времени:</w:t>
      </w:r>
    </w:p>
    <w:p w:rsidR="001255D5" w:rsidRPr="001255D5" w:rsidRDefault="001255D5" w:rsidP="001255D5">
      <w:pPr>
        <w:ind w:firstLine="709"/>
        <w:jc w:val="both"/>
        <w:rPr>
          <w:rFonts w:eastAsia="Calibri"/>
          <w:sz w:val="22"/>
          <w:szCs w:val="24"/>
          <w:lang w:eastAsia="en-US"/>
        </w:rPr>
      </w:pPr>
      <w:r w:rsidRPr="001255D5">
        <w:rPr>
          <w:rFonts w:eastAsia="Calibri"/>
          <w:sz w:val="22"/>
          <w:szCs w:val="24"/>
          <w:lang w:eastAsia="en-US"/>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1255D5" w:rsidRPr="001255D5" w:rsidRDefault="001255D5" w:rsidP="001255D5">
      <w:pPr>
        <w:ind w:firstLine="709"/>
        <w:jc w:val="both"/>
        <w:rPr>
          <w:rFonts w:eastAsia="Calibri"/>
          <w:color w:val="000000"/>
          <w:sz w:val="22"/>
          <w:szCs w:val="24"/>
          <w:lang w:eastAsia="en-US"/>
        </w:rPr>
      </w:pPr>
      <w:r w:rsidRPr="001255D5">
        <w:rPr>
          <w:rFonts w:eastAsia="Calibri"/>
          <w:color w:val="000000"/>
          <w:sz w:val="22"/>
          <w:szCs w:val="24"/>
          <w:lang w:eastAsia="en-US"/>
        </w:rPr>
        <w:t xml:space="preserve">- не поступило ни одного предложения о начальной цене </w:t>
      </w:r>
      <w:r w:rsidRPr="001255D5">
        <w:rPr>
          <w:color w:val="000000"/>
          <w:sz w:val="22"/>
          <w:szCs w:val="24"/>
          <w:lang w:eastAsia="en-US"/>
        </w:rPr>
        <w:t>имущества</w:t>
      </w:r>
      <w:r w:rsidRPr="001255D5">
        <w:rPr>
          <w:rFonts w:eastAsia="Calibri"/>
          <w:color w:val="000000"/>
          <w:sz w:val="22"/>
          <w:szCs w:val="24"/>
          <w:lang w:eastAsia="en-US"/>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Pr="001255D5">
        <w:rPr>
          <w:color w:val="000000"/>
          <w:sz w:val="22"/>
          <w:szCs w:val="24"/>
          <w:lang w:eastAsia="en-US"/>
        </w:rPr>
        <w:t>имущества</w:t>
      </w:r>
      <w:r w:rsidRPr="001255D5">
        <w:rPr>
          <w:rFonts w:eastAsia="Calibri"/>
          <w:color w:val="000000"/>
          <w:sz w:val="22"/>
          <w:szCs w:val="24"/>
          <w:lang w:eastAsia="en-US"/>
        </w:rPr>
        <w:t xml:space="preserve"> является время завершения аукциона.</w:t>
      </w:r>
    </w:p>
    <w:p w:rsidR="001255D5" w:rsidRPr="001255D5" w:rsidRDefault="001255D5" w:rsidP="001255D5">
      <w:pPr>
        <w:ind w:firstLine="709"/>
        <w:jc w:val="both"/>
        <w:rPr>
          <w:rFonts w:eastAsia="Calibri"/>
          <w:sz w:val="22"/>
          <w:szCs w:val="24"/>
          <w:lang w:eastAsia="en-US"/>
        </w:rPr>
      </w:pPr>
      <w:r w:rsidRPr="001255D5">
        <w:rPr>
          <w:rFonts w:eastAsia="Calibri"/>
          <w:sz w:val="22"/>
          <w:szCs w:val="24"/>
          <w:lang w:eastAsia="en-US"/>
        </w:rPr>
        <w:lastRenderedPageBreak/>
        <w:t>Во время проведения процедуры аукциона программными средствами электронной площадки обеспечивается:</w:t>
      </w:r>
    </w:p>
    <w:p w:rsidR="001255D5" w:rsidRPr="001255D5" w:rsidRDefault="001255D5" w:rsidP="001255D5">
      <w:pPr>
        <w:ind w:firstLine="709"/>
        <w:jc w:val="both"/>
        <w:rPr>
          <w:rFonts w:eastAsia="Calibri"/>
          <w:sz w:val="22"/>
          <w:szCs w:val="24"/>
          <w:lang w:eastAsia="en-US"/>
        </w:rPr>
      </w:pPr>
      <w:r w:rsidRPr="001255D5">
        <w:rPr>
          <w:rFonts w:eastAsia="Calibri"/>
          <w:sz w:val="22"/>
          <w:szCs w:val="24"/>
          <w:lang w:eastAsia="en-US"/>
        </w:rPr>
        <w:t xml:space="preserve">- исключение возможности подачи участником предложения о цене </w:t>
      </w:r>
      <w:r w:rsidRPr="001255D5">
        <w:rPr>
          <w:sz w:val="22"/>
          <w:szCs w:val="24"/>
          <w:lang w:eastAsia="en-US"/>
        </w:rPr>
        <w:t>имущества</w:t>
      </w:r>
      <w:r w:rsidRPr="001255D5">
        <w:rPr>
          <w:rFonts w:eastAsia="Calibri"/>
          <w:sz w:val="22"/>
          <w:szCs w:val="24"/>
          <w:lang w:eastAsia="en-US"/>
        </w:rPr>
        <w:t>, не соответствующего увеличению текущей цены на величину «шага аукциона»;</w:t>
      </w:r>
    </w:p>
    <w:p w:rsidR="001255D5" w:rsidRPr="001255D5" w:rsidRDefault="001255D5" w:rsidP="001255D5">
      <w:pPr>
        <w:ind w:firstLine="709"/>
        <w:jc w:val="both"/>
        <w:rPr>
          <w:rFonts w:eastAsia="Calibri"/>
          <w:sz w:val="22"/>
          <w:szCs w:val="24"/>
          <w:lang w:eastAsia="en-US"/>
        </w:rPr>
      </w:pPr>
      <w:r w:rsidRPr="001255D5">
        <w:rPr>
          <w:rFonts w:eastAsia="Calibri"/>
          <w:sz w:val="22"/>
          <w:szCs w:val="24"/>
          <w:lang w:eastAsia="en-US"/>
        </w:rPr>
        <w:t xml:space="preserve">- уведомление участника в случае, если предложение этого Участника о цене </w:t>
      </w:r>
      <w:r w:rsidRPr="001255D5">
        <w:rPr>
          <w:sz w:val="22"/>
          <w:szCs w:val="24"/>
          <w:lang w:eastAsia="en-US"/>
        </w:rPr>
        <w:t>имущества</w:t>
      </w:r>
      <w:r w:rsidRPr="001255D5">
        <w:rPr>
          <w:rFonts w:eastAsia="Calibri"/>
          <w:sz w:val="22"/>
          <w:szCs w:val="24"/>
          <w:lang w:eastAsia="en-US"/>
        </w:rPr>
        <w:t xml:space="preserve"> не может быть принято в связи с подачей аналогичного предложения ранее другим участником.</w:t>
      </w:r>
    </w:p>
    <w:p w:rsidR="001255D5" w:rsidRPr="001255D5" w:rsidRDefault="001255D5" w:rsidP="001255D5">
      <w:pPr>
        <w:ind w:firstLine="709"/>
        <w:jc w:val="both"/>
        <w:rPr>
          <w:sz w:val="22"/>
          <w:szCs w:val="24"/>
        </w:rPr>
      </w:pPr>
      <w:r w:rsidRPr="001255D5">
        <w:rPr>
          <w:sz w:val="22"/>
          <w:szCs w:val="24"/>
        </w:rPr>
        <w:t xml:space="preserve">Победителем аукциона признается участник, предложивший наибольшую цену </w:t>
      </w:r>
      <w:r w:rsidRPr="001255D5">
        <w:rPr>
          <w:sz w:val="22"/>
          <w:szCs w:val="24"/>
          <w:lang w:eastAsia="en-US"/>
        </w:rPr>
        <w:t>имущества</w:t>
      </w:r>
      <w:r w:rsidRPr="001255D5">
        <w:rPr>
          <w:sz w:val="22"/>
          <w:szCs w:val="24"/>
        </w:rPr>
        <w:t>.</w:t>
      </w:r>
    </w:p>
    <w:p w:rsidR="001255D5" w:rsidRPr="001255D5" w:rsidRDefault="001255D5" w:rsidP="001255D5">
      <w:pPr>
        <w:widowControl w:val="0"/>
        <w:autoSpaceDE w:val="0"/>
        <w:autoSpaceDN w:val="0"/>
        <w:adjustRightInd w:val="0"/>
        <w:ind w:firstLine="709"/>
        <w:jc w:val="both"/>
        <w:rPr>
          <w:rFonts w:eastAsia="Calibri"/>
          <w:sz w:val="22"/>
          <w:szCs w:val="24"/>
        </w:rPr>
      </w:pPr>
      <w:r w:rsidRPr="001255D5">
        <w:rPr>
          <w:rFonts w:eastAsia="Calibri"/>
          <w:sz w:val="22"/>
          <w:szCs w:val="24"/>
        </w:rPr>
        <w:t>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подписывается Организатором торгов в течение одного часа с момента получения электронного журнала, но не позднее рабочего дня, следующего за днем подведения итогов аукциона.</w:t>
      </w:r>
    </w:p>
    <w:p w:rsidR="001255D5" w:rsidRPr="001255D5" w:rsidRDefault="001255D5" w:rsidP="001255D5">
      <w:pPr>
        <w:autoSpaceDE w:val="0"/>
        <w:autoSpaceDN w:val="0"/>
        <w:adjustRightInd w:val="0"/>
        <w:ind w:firstLine="709"/>
        <w:jc w:val="both"/>
        <w:outlineLvl w:val="1"/>
        <w:rPr>
          <w:sz w:val="22"/>
          <w:szCs w:val="24"/>
        </w:rPr>
      </w:pPr>
      <w:r w:rsidRPr="001255D5">
        <w:rPr>
          <w:sz w:val="22"/>
          <w:szCs w:val="24"/>
        </w:rPr>
        <w:t>Процедура аукциона считается завершенной с момента подписания Организатором торгов протокола об итогах аукциона.</w:t>
      </w:r>
    </w:p>
    <w:p w:rsidR="001255D5" w:rsidRPr="001255D5" w:rsidRDefault="001255D5" w:rsidP="001255D5">
      <w:pPr>
        <w:ind w:firstLine="709"/>
        <w:jc w:val="both"/>
        <w:rPr>
          <w:rFonts w:eastAsia="Calibri"/>
          <w:sz w:val="22"/>
          <w:szCs w:val="24"/>
          <w:lang w:eastAsia="en-US"/>
        </w:rPr>
      </w:pPr>
      <w:r w:rsidRPr="001255D5">
        <w:rPr>
          <w:rFonts w:eastAsia="Calibri"/>
          <w:sz w:val="22"/>
          <w:szCs w:val="24"/>
          <w:lang w:eastAsia="en-US"/>
        </w:rPr>
        <w:t>Аукцион признается несостоявшимся в следующих случаях:</w:t>
      </w:r>
    </w:p>
    <w:p w:rsidR="001255D5" w:rsidRPr="001255D5" w:rsidRDefault="001255D5" w:rsidP="001255D5">
      <w:pPr>
        <w:autoSpaceDE w:val="0"/>
        <w:autoSpaceDN w:val="0"/>
        <w:adjustRightInd w:val="0"/>
        <w:ind w:firstLine="709"/>
        <w:jc w:val="both"/>
        <w:rPr>
          <w:rFonts w:eastAsia="Calibri"/>
          <w:sz w:val="22"/>
          <w:szCs w:val="24"/>
        </w:rPr>
      </w:pPr>
      <w:r w:rsidRPr="001255D5">
        <w:rPr>
          <w:rFonts w:eastAsia="Calibri"/>
          <w:sz w:val="22"/>
          <w:szCs w:val="24"/>
        </w:rPr>
        <w:t>- не было подано ни одной заявки на участие либо подано менее двух заявок либо ни один из Претендентов не признан участником;</w:t>
      </w:r>
    </w:p>
    <w:p w:rsidR="001255D5" w:rsidRPr="001255D5" w:rsidRDefault="001255D5" w:rsidP="001255D5">
      <w:pPr>
        <w:autoSpaceDE w:val="0"/>
        <w:autoSpaceDN w:val="0"/>
        <w:adjustRightInd w:val="0"/>
        <w:ind w:firstLine="709"/>
        <w:jc w:val="both"/>
        <w:rPr>
          <w:rFonts w:eastAsia="Calibri"/>
          <w:sz w:val="22"/>
          <w:szCs w:val="24"/>
        </w:rPr>
      </w:pPr>
      <w:r w:rsidRPr="001255D5">
        <w:rPr>
          <w:rFonts w:eastAsia="Calibri"/>
          <w:sz w:val="22"/>
          <w:szCs w:val="24"/>
        </w:rPr>
        <w:t>- принято решение о признании только одного Претендента участником;</w:t>
      </w:r>
    </w:p>
    <w:p w:rsidR="001255D5" w:rsidRPr="001255D5" w:rsidRDefault="001255D5" w:rsidP="001255D5">
      <w:pPr>
        <w:autoSpaceDE w:val="0"/>
        <w:autoSpaceDN w:val="0"/>
        <w:adjustRightInd w:val="0"/>
        <w:ind w:firstLine="709"/>
        <w:jc w:val="both"/>
        <w:rPr>
          <w:rFonts w:eastAsia="Calibri"/>
          <w:sz w:val="22"/>
          <w:szCs w:val="24"/>
        </w:rPr>
      </w:pPr>
      <w:r w:rsidRPr="001255D5">
        <w:rPr>
          <w:rFonts w:eastAsia="Calibri"/>
          <w:sz w:val="22"/>
          <w:szCs w:val="24"/>
        </w:rPr>
        <w:t>- ни один из участников не сделал предложение о начальной цене имущества.</w:t>
      </w:r>
    </w:p>
    <w:p w:rsidR="001255D5" w:rsidRPr="001255D5" w:rsidRDefault="001255D5" w:rsidP="001255D5">
      <w:pPr>
        <w:autoSpaceDE w:val="0"/>
        <w:autoSpaceDN w:val="0"/>
        <w:adjustRightInd w:val="0"/>
        <w:ind w:firstLine="709"/>
        <w:jc w:val="both"/>
        <w:rPr>
          <w:rFonts w:eastAsia="Calibri"/>
          <w:sz w:val="22"/>
          <w:szCs w:val="24"/>
        </w:rPr>
      </w:pPr>
      <w:r w:rsidRPr="001255D5">
        <w:rPr>
          <w:rFonts w:eastAsia="Calibri"/>
          <w:sz w:val="22"/>
          <w:szCs w:val="24"/>
        </w:rPr>
        <w:t>Решение о признан</w:t>
      </w:r>
      <w:proofErr w:type="gramStart"/>
      <w:r w:rsidRPr="001255D5">
        <w:rPr>
          <w:rFonts w:eastAsia="Calibri"/>
          <w:sz w:val="22"/>
          <w:szCs w:val="24"/>
        </w:rPr>
        <w:t>ии ау</w:t>
      </w:r>
      <w:proofErr w:type="gramEnd"/>
      <w:r w:rsidRPr="001255D5">
        <w:rPr>
          <w:rFonts w:eastAsia="Calibri"/>
          <w:sz w:val="22"/>
          <w:szCs w:val="24"/>
        </w:rPr>
        <w:t>кциона несостоявшимся оформляется протоколом об итогах аукциона.</w:t>
      </w:r>
    </w:p>
    <w:p w:rsidR="001255D5" w:rsidRPr="001255D5" w:rsidRDefault="001255D5" w:rsidP="001255D5">
      <w:pPr>
        <w:autoSpaceDE w:val="0"/>
        <w:autoSpaceDN w:val="0"/>
        <w:adjustRightInd w:val="0"/>
        <w:ind w:firstLine="709"/>
        <w:jc w:val="both"/>
        <w:rPr>
          <w:rFonts w:eastAsia="Calibri"/>
          <w:sz w:val="22"/>
          <w:szCs w:val="24"/>
        </w:rPr>
      </w:pPr>
      <w:r w:rsidRPr="001255D5">
        <w:rPr>
          <w:rFonts w:eastAsia="Calibri"/>
          <w:sz w:val="22"/>
          <w:szCs w:val="24"/>
        </w:rPr>
        <w:t>В течение одного часа со времени подписания протокола об итогах аукциона Победителю,  направляется уведомление о признании его победителем.</w:t>
      </w:r>
    </w:p>
    <w:p w:rsidR="001255D5" w:rsidRPr="001255D5" w:rsidRDefault="001255D5" w:rsidP="001255D5">
      <w:pPr>
        <w:ind w:firstLine="709"/>
        <w:jc w:val="both"/>
        <w:outlineLvl w:val="0"/>
        <w:rPr>
          <w:rFonts w:eastAsia="Calibri"/>
          <w:sz w:val="22"/>
          <w:szCs w:val="24"/>
        </w:rPr>
      </w:pPr>
      <w:r w:rsidRPr="001255D5">
        <w:rPr>
          <w:rFonts w:eastAsia="Calibri"/>
          <w:sz w:val="22"/>
          <w:szCs w:val="24"/>
          <w:lang w:val="x-none"/>
        </w:rPr>
        <w:t>Протокол об итогах аукциона также размещается на официальных сайтах торгов и на электронной площадке.</w:t>
      </w:r>
    </w:p>
    <w:p w:rsidR="000403C3" w:rsidRPr="00736A0F" w:rsidRDefault="00736A0F" w:rsidP="00D46AC3">
      <w:pPr>
        <w:pStyle w:val="31"/>
        <w:spacing w:before="120"/>
        <w:ind w:left="0" w:right="-57"/>
        <w:jc w:val="center"/>
        <w:rPr>
          <w:b/>
          <w:caps/>
          <w:sz w:val="22"/>
          <w:szCs w:val="22"/>
        </w:rPr>
      </w:pPr>
      <w:r w:rsidRPr="00736A0F">
        <w:rPr>
          <w:b/>
          <w:sz w:val="22"/>
          <w:szCs w:val="22"/>
        </w:rPr>
        <w:t>12.</w:t>
      </w:r>
      <w:r>
        <w:rPr>
          <w:sz w:val="22"/>
          <w:szCs w:val="22"/>
        </w:rPr>
        <w:t xml:space="preserve"> </w:t>
      </w:r>
      <w:r w:rsidR="00B952E5" w:rsidRPr="00736A0F">
        <w:rPr>
          <w:b/>
          <w:caps/>
          <w:sz w:val="22"/>
          <w:szCs w:val="22"/>
        </w:rPr>
        <w:t xml:space="preserve">Сведения о предыдущих торгах, проводимых в течение </w:t>
      </w:r>
      <w:r w:rsidRPr="00736A0F">
        <w:rPr>
          <w:b/>
          <w:caps/>
          <w:sz w:val="22"/>
          <w:szCs w:val="22"/>
        </w:rPr>
        <w:t>года, предшествующего извещению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7"/>
        <w:gridCol w:w="8495"/>
      </w:tblGrid>
      <w:tr w:rsidR="00291705" w:rsidRPr="008D574A" w:rsidTr="00952097">
        <w:tc>
          <w:tcPr>
            <w:tcW w:w="967" w:type="dxa"/>
          </w:tcPr>
          <w:p w:rsidR="00291705" w:rsidRPr="00B34AE0" w:rsidRDefault="00291705" w:rsidP="00457F7C">
            <w:pPr>
              <w:jc w:val="center"/>
              <w:rPr>
                <w:b/>
                <w:sz w:val="22"/>
                <w:szCs w:val="22"/>
              </w:rPr>
            </w:pPr>
            <w:r w:rsidRPr="00B34AE0">
              <w:rPr>
                <w:b/>
                <w:sz w:val="22"/>
                <w:szCs w:val="22"/>
              </w:rPr>
              <w:t>№ Лота</w:t>
            </w:r>
          </w:p>
        </w:tc>
        <w:tc>
          <w:tcPr>
            <w:tcW w:w="8495" w:type="dxa"/>
          </w:tcPr>
          <w:p w:rsidR="00291705" w:rsidRPr="00B34AE0" w:rsidRDefault="00291705" w:rsidP="00457F7C">
            <w:pPr>
              <w:jc w:val="both"/>
              <w:rPr>
                <w:b/>
                <w:sz w:val="22"/>
                <w:szCs w:val="22"/>
              </w:rPr>
            </w:pPr>
            <w:r w:rsidRPr="00B34AE0">
              <w:rPr>
                <w:b/>
                <w:sz w:val="22"/>
                <w:szCs w:val="22"/>
              </w:rPr>
              <w:t>Форма торгов, итоги торгов, номер и дата извещения, номер и дата итогового протокола результата торгов.</w:t>
            </w:r>
          </w:p>
        </w:tc>
      </w:tr>
      <w:tr w:rsidR="00F9307C" w:rsidRPr="008D574A" w:rsidTr="00952097">
        <w:tc>
          <w:tcPr>
            <w:tcW w:w="967" w:type="dxa"/>
          </w:tcPr>
          <w:p w:rsidR="00F9307C" w:rsidRPr="00B34AE0" w:rsidRDefault="008C5E94" w:rsidP="00457F7C">
            <w:pPr>
              <w:jc w:val="center"/>
              <w:rPr>
                <w:b/>
                <w:sz w:val="22"/>
                <w:szCs w:val="22"/>
              </w:rPr>
            </w:pPr>
            <w:r>
              <w:rPr>
                <w:b/>
                <w:sz w:val="22"/>
                <w:szCs w:val="22"/>
              </w:rPr>
              <w:t>-</w:t>
            </w:r>
          </w:p>
        </w:tc>
        <w:tc>
          <w:tcPr>
            <w:tcW w:w="8495" w:type="dxa"/>
          </w:tcPr>
          <w:p w:rsidR="00F9307C" w:rsidRPr="00291705" w:rsidRDefault="008C5E94" w:rsidP="00EA3C18">
            <w:pPr>
              <w:jc w:val="both"/>
              <w:rPr>
                <w:sz w:val="16"/>
                <w:szCs w:val="16"/>
              </w:rPr>
            </w:pPr>
            <w:r>
              <w:rPr>
                <w:sz w:val="16"/>
                <w:szCs w:val="16"/>
              </w:rPr>
              <w:t>-</w:t>
            </w:r>
          </w:p>
        </w:tc>
      </w:tr>
    </w:tbl>
    <w:p w:rsidR="00952097" w:rsidRPr="00E43FAE" w:rsidRDefault="00952097" w:rsidP="00952097">
      <w:pPr>
        <w:autoSpaceDE w:val="0"/>
        <w:autoSpaceDN w:val="0"/>
        <w:adjustRightInd w:val="0"/>
        <w:ind w:firstLine="709"/>
        <w:rPr>
          <w:rFonts w:eastAsia="Calibri"/>
          <w:sz w:val="24"/>
          <w:szCs w:val="24"/>
        </w:rPr>
      </w:pPr>
      <w:r w:rsidRPr="00E43FAE">
        <w:rPr>
          <w:rFonts w:eastAsia="Calibri"/>
          <w:sz w:val="24"/>
          <w:szCs w:val="24"/>
        </w:rPr>
        <w:t xml:space="preserve">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не </w:t>
      </w:r>
      <w:r w:rsidRPr="00E43FAE">
        <w:rPr>
          <w:sz w:val="24"/>
          <w:szCs w:val="24"/>
          <w:lang w:eastAsia="en-US"/>
        </w:rPr>
        <w:t>выставлялось</w:t>
      </w:r>
      <w:hyperlink r:id="rId9" w:history="1"/>
      <w:r w:rsidRPr="00E43FAE">
        <w:rPr>
          <w:rFonts w:eastAsia="Calibri"/>
          <w:sz w:val="24"/>
          <w:szCs w:val="24"/>
        </w:rPr>
        <w:t>.</w:t>
      </w:r>
    </w:p>
    <w:p w:rsidR="00952097" w:rsidRDefault="00952097" w:rsidP="000403C3">
      <w:pPr>
        <w:pStyle w:val="31"/>
        <w:spacing w:after="0"/>
        <w:ind w:left="0" w:right="-55" w:firstLine="708"/>
        <w:jc w:val="both"/>
        <w:rPr>
          <w:sz w:val="22"/>
          <w:szCs w:val="22"/>
        </w:rPr>
      </w:pPr>
    </w:p>
    <w:p w:rsidR="00161192" w:rsidRDefault="00161192" w:rsidP="000403C3">
      <w:pPr>
        <w:pStyle w:val="31"/>
        <w:spacing w:after="0"/>
        <w:ind w:left="0" w:right="-55" w:firstLine="708"/>
        <w:jc w:val="both"/>
        <w:rPr>
          <w:sz w:val="22"/>
          <w:szCs w:val="22"/>
        </w:rPr>
      </w:pPr>
      <w:r>
        <w:rPr>
          <w:sz w:val="22"/>
          <w:szCs w:val="22"/>
        </w:rPr>
        <w:t>Приложение № 1 – заявка на участие в аукционе.</w:t>
      </w:r>
    </w:p>
    <w:p w:rsidR="003A06AE" w:rsidRPr="00506B72" w:rsidRDefault="00161192" w:rsidP="002D0AFB">
      <w:pPr>
        <w:pStyle w:val="31"/>
        <w:spacing w:after="0"/>
        <w:ind w:left="0" w:right="-55" w:firstLine="708"/>
        <w:jc w:val="both"/>
      </w:pPr>
      <w:r>
        <w:rPr>
          <w:sz w:val="22"/>
          <w:szCs w:val="22"/>
        </w:rPr>
        <w:t>Приложение № 2 – проект договора купли-продажи</w:t>
      </w:r>
      <w:r w:rsidR="002D0AFB">
        <w:rPr>
          <w:sz w:val="22"/>
          <w:szCs w:val="22"/>
        </w:rPr>
        <w:t>.</w:t>
      </w:r>
    </w:p>
    <w:sectPr w:rsidR="003A06AE" w:rsidRPr="00506B72" w:rsidSect="003764AE">
      <w:pgSz w:w="11906" w:h="16838"/>
      <w:pgMar w:top="851" w:right="851" w:bottom="907"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D4AA1"/>
    <w:multiLevelType w:val="multilevel"/>
    <w:tmpl w:val="46DE34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373B1434"/>
    <w:multiLevelType w:val="hybridMultilevel"/>
    <w:tmpl w:val="643492C0"/>
    <w:lvl w:ilvl="0" w:tplc="30C093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7355394"/>
    <w:multiLevelType w:val="hybridMultilevel"/>
    <w:tmpl w:val="46DE344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6B30514B"/>
    <w:multiLevelType w:val="hybridMultilevel"/>
    <w:tmpl w:val="DA0C9F54"/>
    <w:lvl w:ilvl="0" w:tplc="30C093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CB"/>
    <w:rsid w:val="000045C5"/>
    <w:rsid w:val="00011F60"/>
    <w:rsid w:val="00012907"/>
    <w:rsid w:val="00027193"/>
    <w:rsid w:val="00031F3A"/>
    <w:rsid w:val="000403C3"/>
    <w:rsid w:val="0004294D"/>
    <w:rsid w:val="00042C12"/>
    <w:rsid w:val="00044BDF"/>
    <w:rsid w:val="00056FD6"/>
    <w:rsid w:val="00060031"/>
    <w:rsid w:val="0006771D"/>
    <w:rsid w:val="00084F37"/>
    <w:rsid w:val="000A1143"/>
    <w:rsid w:val="000B22F5"/>
    <w:rsid w:val="000B6000"/>
    <w:rsid w:val="000F3792"/>
    <w:rsid w:val="0010052B"/>
    <w:rsid w:val="00112270"/>
    <w:rsid w:val="001158B7"/>
    <w:rsid w:val="001225F5"/>
    <w:rsid w:val="00124E31"/>
    <w:rsid w:val="001255D5"/>
    <w:rsid w:val="00125FBA"/>
    <w:rsid w:val="0013027B"/>
    <w:rsid w:val="00131785"/>
    <w:rsid w:val="001421E8"/>
    <w:rsid w:val="00145EDD"/>
    <w:rsid w:val="001464D5"/>
    <w:rsid w:val="00155913"/>
    <w:rsid w:val="00161192"/>
    <w:rsid w:val="00170CEE"/>
    <w:rsid w:val="001710A3"/>
    <w:rsid w:val="00173591"/>
    <w:rsid w:val="00175DA4"/>
    <w:rsid w:val="0017725C"/>
    <w:rsid w:val="001A0B4A"/>
    <w:rsid w:val="001B1A56"/>
    <w:rsid w:val="001B259C"/>
    <w:rsid w:val="001B378F"/>
    <w:rsid w:val="001B3A78"/>
    <w:rsid w:val="001B5F62"/>
    <w:rsid w:val="001B7ADA"/>
    <w:rsid w:val="001D6F91"/>
    <w:rsid w:val="001D7049"/>
    <w:rsid w:val="001E0DF1"/>
    <w:rsid w:val="001E187F"/>
    <w:rsid w:val="001E1A18"/>
    <w:rsid w:val="001E2B3E"/>
    <w:rsid w:val="001E5623"/>
    <w:rsid w:val="001E5AE7"/>
    <w:rsid w:val="001F04CA"/>
    <w:rsid w:val="00202272"/>
    <w:rsid w:val="00210FCE"/>
    <w:rsid w:val="00213124"/>
    <w:rsid w:val="002161EF"/>
    <w:rsid w:val="00224F7E"/>
    <w:rsid w:val="0023099F"/>
    <w:rsid w:val="002350B8"/>
    <w:rsid w:val="00236E48"/>
    <w:rsid w:val="00251F88"/>
    <w:rsid w:val="0025316B"/>
    <w:rsid w:val="00280221"/>
    <w:rsid w:val="002803E5"/>
    <w:rsid w:val="002807DA"/>
    <w:rsid w:val="00281FF9"/>
    <w:rsid w:val="002821EA"/>
    <w:rsid w:val="00285A8C"/>
    <w:rsid w:val="00290867"/>
    <w:rsid w:val="00291705"/>
    <w:rsid w:val="002A2F2D"/>
    <w:rsid w:val="002A6E74"/>
    <w:rsid w:val="002B0B11"/>
    <w:rsid w:val="002B4F97"/>
    <w:rsid w:val="002C4EB7"/>
    <w:rsid w:val="002D0386"/>
    <w:rsid w:val="002D0AFB"/>
    <w:rsid w:val="002D199B"/>
    <w:rsid w:val="002D7E30"/>
    <w:rsid w:val="002E2402"/>
    <w:rsid w:val="002E2739"/>
    <w:rsid w:val="002E2F1C"/>
    <w:rsid w:val="002F1DC2"/>
    <w:rsid w:val="002F5BFE"/>
    <w:rsid w:val="00303266"/>
    <w:rsid w:val="00315216"/>
    <w:rsid w:val="003301E0"/>
    <w:rsid w:val="003309A5"/>
    <w:rsid w:val="00336286"/>
    <w:rsid w:val="0034349C"/>
    <w:rsid w:val="00345502"/>
    <w:rsid w:val="003534A5"/>
    <w:rsid w:val="003605B2"/>
    <w:rsid w:val="003617FA"/>
    <w:rsid w:val="00362FFE"/>
    <w:rsid w:val="003654AA"/>
    <w:rsid w:val="00372010"/>
    <w:rsid w:val="003764AE"/>
    <w:rsid w:val="003868A1"/>
    <w:rsid w:val="003A06AE"/>
    <w:rsid w:val="003A3CC2"/>
    <w:rsid w:val="003B03C0"/>
    <w:rsid w:val="003B2D5C"/>
    <w:rsid w:val="003B3B5A"/>
    <w:rsid w:val="003B4174"/>
    <w:rsid w:val="003B4A98"/>
    <w:rsid w:val="003C317A"/>
    <w:rsid w:val="003C63DE"/>
    <w:rsid w:val="003D3858"/>
    <w:rsid w:val="003D48B0"/>
    <w:rsid w:val="003D61FE"/>
    <w:rsid w:val="003D7C3A"/>
    <w:rsid w:val="003E1B6D"/>
    <w:rsid w:val="003E2E73"/>
    <w:rsid w:val="003F24B0"/>
    <w:rsid w:val="003F33F9"/>
    <w:rsid w:val="003F77AF"/>
    <w:rsid w:val="004156F3"/>
    <w:rsid w:val="00416864"/>
    <w:rsid w:val="0041705E"/>
    <w:rsid w:val="00421892"/>
    <w:rsid w:val="00421E2D"/>
    <w:rsid w:val="00424A30"/>
    <w:rsid w:val="00426F22"/>
    <w:rsid w:val="00427585"/>
    <w:rsid w:val="0042794A"/>
    <w:rsid w:val="004307E5"/>
    <w:rsid w:val="00440EC5"/>
    <w:rsid w:val="0045623E"/>
    <w:rsid w:val="00456DE1"/>
    <w:rsid w:val="0045711E"/>
    <w:rsid w:val="00457F7C"/>
    <w:rsid w:val="004618D0"/>
    <w:rsid w:val="004735C9"/>
    <w:rsid w:val="00473ED1"/>
    <w:rsid w:val="00491886"/>
    <w:rsid w:val="004A1698"/>
    <w:rsid w:val="004A6518"/>
    <w:rsid w:val="004A6661"/>
    <w:rsid w:val="004B3AA6"/>
    <w:rsid w:val="004B6AC1"/>
    <w:rsid w:val="004C01E0"/>
    <w:rsid w:val="004C775E"/>
    <w:rsid w:val="004D2E78"/>
    <w:rsid w:val="004D5115"/>
    <w:rsid w:val="004F51DB"/>
    <w:rsid w:val="004F6E05"/>
    <w:rsid w:val="004F7167"/>
    <w:rsid w:val="005037AA"/>
    <w:rsid w:val="00506B72"/>
    <w:rsid w:val="00525584"/>
    <w:rsid w:val="0054538B"/>
    <w:rsid w:val="00554710"/>
    <w:rsid w:val="00556FEE"/>
    <w:rsid w:val="00561E5D"/>
    <w:rsid w:val="00562E8B"/>
    <w:rsid w:val="00585833"/>
    <w:rsid w:val="005900BD"/>
    <w:rsid w:val="005A4541"/>
    <w:rsid w:val="005B143A"/>
    <w:rsid w:val="005B3CB5"/>
    <w:rsid w:val="005B776F"/>
    <w:rsid w:val="005C1B57"/>
    <w:rsid w:val="005C36C2"/>
    <w:rsid w:val="005C44AE"/>
    <w:rsid w:val="005F0591"/>
    <w:rsid w:val="005F60D3"/>
    <w:rsid w:val="005F7D45"/>
    <w:rsid w:val="006003C8"/>
    <w:rsid w:val="006073D5"/>
    <w:rsid w:val="006167F0"/>
    <w:rsid w:val="00616AC5"/>
    <w:rsid w:val="0062460D"/>
    <w:rsid w:val="0064281C"/>
    <w:rsid w:val="00643D0F"/>
    <w:rsid w:val="00643D11"/>
    <w:rsid w:val="00646C90"/>
    <w:rsid w:val="0065232D"/>
    <w:rsid w:val="0065306D"/>
    <w:rsid w:val="006553A4"/>
    <w:rsid w:val="00660FFA"/>
    <w:rsid w:val="006652CB"/>
    <w:rsid w:val="0067640D"/>
    <w:rsid w:val="00681D7A"/>
    <w:rsid w:val="006835C2"/>
    <w:rsid w:val="00683847"/>
    <w:rsid w:val="00686406"/>
    <w:rsid w:val="00696D45"/>
    <w:rsid w:val="00696F35"/>
    <w:rsid w:val="006A2F68"/>
    <w:rsid w:val="006A76E8"/>
    <w:rsid w:val="006C1C68"/>
    <w:rsid w:val="006C3E1C"/>
    <w:rsid w:val="006C775F"/>
    <w:rsid w:val="006D7C2E"/>
    <w:rsid w:val="006E09E8"/>
    <w:rsid w:val="006E0E2D"/>
    <w:rsid w:val="006F0C86"/>
    <w:rsid w:val="006F1A2A"/>
    <w:rsid w:val="0070176E"/>
    <w:rsid w:val="007031DC"/>
    <w:rsid w:val="00705F3F"/>
    <w:rsid w:val="0070754D"/>
    <w:rsid w:val="007100E0"/>
    <w:rsid w:val="00722394"/>
    <w:rsid w:val="00722825"/>
    <w:rsid w:val="00723FAC"/>
    <w:rsid w:val="007314FA"/>
    <w:rsid w:val="00733518"/>
    <w:rsid w:val="00733CFF"/>
    <w:rsid w:val="00736590"/>
    <w:rsid w:val="00736A0F"/>
    <w:rsid w:val="00743F48"/>
    <w:rsid w:val="00750A0D"/>
    <w:rsid w:val="00752B93"/>
    <w:rsid w:val="00760E8F"/>
    <w:rsid w:val="007764E1"/>
    <w:rsid w:val="00780802"/>
    <w:rsid w:val="00790052"/>
    <w:rsid w:val="0079781F"/>
    <w:rsid w:val="007A0C0D"/>
    <w:rsid w:val="007A569C"/>
    <w:rsid w:val="007B1A2C"/>
    <w:rsid w:val="007B61B3"/>
    <w:rsid w:val="007C50B0"/>
    <w:rsid w:val="007D6709"/>
    <w:rsid w:val="007E1E00"/>
    <w:rsid w:val="007F64C2"/>
    <w:rsid w:val="008048FA"/>
    <w:rsid w:val="00804AA5"/>
    <w:rsid w:val="008245F2"/>
    <w:rsid w:val="00842FD8"/>
    <w:rsid w:val="00843C58"/>
    <w:rsid w:val="00844EAF"/>
    <w:rsid w:val="00846A26"/>
    <w:rsid w:val="00847E0D"/>
    <w:rsid w:val="00860C87"/>
    <w:rsid w:val="0087205C"/>
    <w:rsid w:val="008729F8"/>
    <w:rsid w:val="00894152"/>
    <w:rsid w:val="00896930"/>
    <w:rsid w:val="008A1B2A"/>
    <w:rsid w:val="008A73EA"/>
    <w:rsid w:val="008B3DE9"/>
    <w:rsid w:val="008B4C82"/>
    <w:rsid w:val="008C21D3"/>
    <w:rsid w:val="008C5E94"/>
    <w:rsid w:val="008D7400"/>
    <w:rsid w:val="008E2EA4"/>
    <w:rsid w:val="008F448E"/>
    <w:rsid w:val="008F554A"/>
    <w:rsid w:val="00901D04"/>
    <w:rsid w:val="00907F61"/>
    <w:rsid w:val="00910907"/>
    <w:rsid w:val="00913550"/>
    <w:rsid w:val="0091513D"/>
    <w:rsid w:val="00916A9A"/>
    <w:rsid w:val="00922AF7"/>
    <w:rsid w:val="00927750"/>
    <w:rsid w:val="009361FE"/>
    <w:rsid w:val="009364DC"/>
    <w:rsid w:val="009376C4"/>
    <w:rsid w:val="00940DFA"/>
    <w:rsid w:val="00941575"/>
    <w:rsid w:val="00942245"/>
    <w:rsid w:val="00952097"/>
    <w:rsid w:val="00953BCA"/>
    <w:rsid w:val="00957BD9"/>
    <w:rsid w:val="00961379"/>
    <w:rsid w:val="00962D7F"/>
    <w:rsid w:val="009720E6"/>
    <w:rsid w:val="00973DB6"/>
    <w:rsid w:val="00990498"/>
    <w:rsid w:val="00990EB3"/>
    <w:rsid w:val="0099399B"/>
    <w:rsid w:val="00997432"/>
    <w:rsid w:val="009A419B"/>
    <w:rsid w:val="009A4EF5"/>
    <w:rsid w:val="009B429C"/>
    <w:rsid w:val="009B685C"/>
    <w:rsid w:val="009B75D5"/>
    <w:rsid w:val="009C6CEA"/>
    <w:rsid w:val="009E6AF8"/>
    <w:rsid w:val="009F75C2"/>
    <w:rsid w:val="00A054D9"/>
    <w:rsid w:val="00A10E4A"/>
    <w:rsid w:val="00A26382"/>
    <w:rsid w:val="00A26AB0"/>
    <w:rsid w:val="00A31646"/>
    <w:rsid w:val="00A3250E"/>
    <w:rsid w:val="00A33C9C"/>
    <w:rsid w:val="00A369FD"/>
    <w:rsid w:val="00A401B5"/>
    <w:rsid w:val="00A416A6"/>
    <w:rsid w:val="00A72946"/>
    <w:rsid w:val="00A74D1A"/>
    <w:rsid w:val="00A7760D"/>
    <w:rsid w:val="00A81219"/>
    <w:rsid w:val="00A81AED"/>
    <w:rsid w:val="00A84734"/>
    <w:rsid w:val="00A9444F"/>
    <w:rsid w:val="00AA7D16"/>
    <w:rsid w:val="00AB0444"/>
    <w:rsid w:val="00AB0498"/>
    <w:rsid w:val="00AC1F1D"/>
    <w:rsid w:val="00AC60E9"/>
    <w:rsid w:val="00AC6687"/>
    <w:rsid w:val="00AD3E19"/>
    <w:rsid w:val="00AD42D5"/>
    <w:rsid w:val="00AE0C3E"/>
    <w:rsid w:val="00AE18AD"/>
    <w:rsid w:val="00AE1A2F"/>
    <w:rsid w:val="00AE3A29"/>
    <w:rsid w:val="00AF2D94"/>
    <w:rsid w:val="00B050C1"/>
    <w:rsid w:val="00B05D32"/>
    <w:rsid w:val="00B1275C"/>
    <w:rsid w:val="00B23F4A"/>
    <w:rsid w:val="00B24F7D"/>
    <w:rsid w:val="00B27436"/>
    <w:rsid w:val="00B370DC"/>
    <w:rsid w:val="00B37D22"/>
    <w:rsid w:val="00B44A8B"/>
    <w:rsid w:val="00B46D0A"/>
    <w:rsid w:val="00B5338D"/>
    <w:rsid w:val="00B61D37"/>
    <w:rsid w:val="00B64917"/>
    <w:rsid w:val="00B820F8"/>
    <w:rsid w:val="00B858B0"/>
    <w:rsid w:val="00B91B54"/>
    <w:rsid w:val="00B94548"/>
    <w:rsid w:val="00B952E5"/>
    <w:rsid w:val="00BA2449"/>
    <w:rsid w:val="00BA2881"/>
    <w:rsid w:val="00BA6125"/>
    <w:rsid w:val="00BB5898"/>
    <w:rsid w:val="00BC3841"/>
    <w:rsid w:val="00BE34D1"/>
    <w:rsid w:val="00BE6B76"/>
    <w:rsid w:val="00BF4BA3"/>
    <w:rsid w:val="00BF734B"/>
    <w:rsid w:val="00BF7D9F"/>
    <w:rsid w:val="00C044A0"/>
    <w:rsid w:val="00C054C7"/>
    <w:rsid w:val="00C138ED"/>
    <w:rsid w:val="00C14425"/>
    <w:rsid w:val="00C1502B"/>
    <w:rsid w:val="00C20F4C"/>
    <w:rsid w:val="00C32E98"/>
    <w:rsid w:val="00C330E7"/>
    <w:rsid w:val="00C4080D"/>
    <w:rsid w:val="00C40915"/>
    <w:rsid w:val="00C50BB8"/>
    <w:rsid w:val="00C62D35"/>
    <w:rsid w:val="00C64687"/>
    <w:rsid w:val="00C70EF3"/>
    <w:rsid w:val="00C80224"/>
    <w:rsid w:val="00C82289"/>
    <w:rsid w:val="00C82F39"/>
    <w:rsid w:val="00C841C5"/>
    <w:rsid w:val="00C9248A"/>
    <w:rsid w:val="00C929FE"/>
    <w:rsid w:val="00CA3B75"/>
    <w:rsid w:val="00CA476F"/>
    <w:rsid w:val="00CA49F8"/>
    <w:rsid w:val="00CA7B59"/>
    <w:rsid w:val="00CB7452"/>
    <w:rsid w:val="00CC1F85"/>
    <w:rsid w:val="00CD0B2D"/>
    <w:rsid w:val="00CD3551"/>
    <w:rsid w:val="00CD57AF"/>
    <w:rsid w:val="00CE604F"/>
    <w:rsid w:val="00CE6463"/>
    <w:rsid w:val="00CE6F44"/>
    <w:rsid w:val="00CE7605"/>
    <w:rsid w:val="00CF2EE4"/>
    <w:rsid w:val="00CF4198"/>
    <w:rsid w:val="00CF66C3"/>
    <w:rsid w:val="00D04EA0"/>
    <w:rsid w:val="00D053C0"/>
    <w:rsid w:val="00D10CF8"/>
    <w:rsid w:val="00D169B7"/>
    <w:rsid w:val="00D23C2B"/>
    <w:rsid w:val="00D335F8"/>
    <w:rsid w:val="00D343D5"/>
    <w:rsid w:val="00D40A03"/>
    <w:rsid w:val="00D45F35"/>
    <w:rsid w:val="00D46AC3"/>
    <w:rsid w:val="00D46B11"/>
    <w:rsid w:val="00D50252"/>
    <w:rsid w:val="00D549CC"/>
    <w:rsid w:val="00D6504E"/>
    <w:rsid w:val="00D6676E"/>
    <w:rsid w:val="00D735E9"/>
    <w:rsid w:val="00D754BB"/>
    <w:rsid w:val="00D75822"/>
    <w:rsid w:val="00D83C4D"/>
    <w:rsid w:val="00D86755"/>
    <w:rsid w:val="00D901A7"/>
    <w:rsid w:val="00DA1D08"/>
    <w:rsid w:val="00DA2738"/>
    <w:rsid w:val="00DA5D2D"/>
    <w:rsid w:val="00DA6E01"/>
    <w:rsid w:val="00DA7A08"/>
    <w:rsid w:val="00DB6AFF"/>
    <w:rsid w:val="00DB6DE5"/>
    <w:rsid w:val="00DC5B49"/>
    <w:rsid w:val="00DC7FDB"/>
    <w:rsid w:val="00DD113E"/>
    <w:rsid w:val="00DE1E14"/>
    <w:rsid w:val="00DE2E7E"/>
    <w:rsid w:val="00E007CD"/>
    <w:rsid w:val="00E01143"/>
    <w:rsid w:val="00E02DEF"/>
    <w:rsid w:val="00E04674"/>
    <w:rsid w:val="00E10D5C"/>
    <w:rsid w:val="00E131DB"/>
    <w:rsid w:val="00E135A7"/>
    <w:rsid w:val="00E14AAB"/>
    <w:rsid w:val="00E16D48"/>
    <w:rsid w:val="00E22922"/>
    <w:rsid w:val="00E412B3"/>
    <w:rsid w:val="00E57780"/>
    <w:rsid w:val="00E611EF"/>
    <w:rsid w:val="00E62FD5"/>
    <w:rsid w:val="00E73C06"/>
    <w:rsid w:val="00E80ADA"/>
    <w:rsid w:val="00E81A5E"/>
    <w:rsid w:val="00EA3C18"/>
    <w:rsid w:val="00EA5D92"/>
    <w:rsid w:val="00EB3C35"/>
    <w:rsid w:val="00EB5CF4"/>
    <w:rsid w:val="00EC511D"/>
    <w:rsid w:val="00ED3831"/>
    <w:rsid w:val="00EF07A9"/>
    <w:rsid w:val="00EF3D10"/>
    <w:rsid w:val="00EF64F9"/>
    <w:rsid w:val="00F041BF"/>
    <w:rsid w:val="00F04727"/>
    <w:rsid w:val="00F059B3"/>
    <w:rsid w:val="00F3160C"/>
    <w:rsid w:val="00F362C4"/>
    <w:rsid w:val="00F4171F"/>
    <w:rsid w:val="00F424BC"/>
    <w:rsid w:val="00F472A0"/>
    <w:rsid w:val="00F50843"/>
    <w:rsid w:val="00F50D71"/>
    <w:rsid w:val="00F5156C"/>
    <w:rsid w:val="00F5247E"/>
    <w:rsid w:val="00F54B3B"/>
    <w:rsid w:val="00F635F4"/>
    <w:rsid w:val="00F72A50"/>
    <w:rsid w:val="00F74F6F"/>
    <w:rsid w:val="00F92DB6"/>
    <w:rsid w:val="00F9307C"/>
    <w:rsid w:val="00F96580"/>
    <w:rsid w:val="00F97A17"/>
    <w:rsid w:val="00FB1335"/>
    <w:rsid w:val="00FC0C2C"/>
    <w:rsid w:val="00FD2396"/>
    <w:rsid w:val="00FF2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2CB"/>
    <w:rPr>
      <w:sz w:val="28"/>
      <w:szCs w:val="28"/>
    </w:rPr>
  </w:style>
  <w:style w:type="paragraph" w:styleId="1">
    <w:name w:val="heading 1"/>
    <w:basedOn w:val="a"/>
    <w:next w:val="a"/>
    <w:qFormat/>
    <w:rsid w:val="006652CB"/>
    <w:pPr>
      <w:keepNext/>
      <w:jc w:val="center"/>
      <w:outlineLvl w:val="0"/>
    </w:pPr>
    <w:rPr>
      <w:b/>
      <w:bCs/>
      <w:szCs w:val="24"/>
    </w:rPr>
  </w:style>
  <w:style w:type="paragraph" w:styleId="3">
    <w:name w:val="heading 3"/>
    <w:basedOn w:val="a"/>
    <w:next w:val="a"/>
    <w:link w:val="30"/>
    <w:unhideWhenUsed/>
    <w:qFormat/>
    <w:rsid w:val="00842F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6652CB"/>
    <w:rPr>
      <w:sz w:val="28"/>
      <w:szCs w:val="28"/>
      <w:lang w:val="ru-RU" w:eastAsia="ru-RU" w:bidi="ar-SA"/>
    </w:rPr>
  </w:style>
  <w:style w:type="paragraph" w:styleId="a4">
    <w:name w:val="Title"/>
    <w:basedOn w:val="a"/>
    <w:link w:val="a3"/>
    <w:qFormat/>
    <w:rsid w:val="006652CB"/>
    <w:pPr>
      <w:jc w:val="center"/>
    </w:pPr>
  </w:style>
  <w:style w:type="paragraph" w:styleId="a5">
    <w:name w:val="Body Text"/>
    <w:basedOn w:val="a"/>
    <w:rsid w:val="006652CB"/>
    <w:pPr>
      <w:spacing w:after="120"/>
    </w:pPr>
  </w:style>
  <w:style w:type="paragraph" w:styleId="a6">
    <w:name w:val="Body Text Indent"/>
    <w:basedOn w:val="a"/>
    <w:rsid w:val="006652CB"/>
    <w:pPr>
      <w:ind w:firstLine="900"/>
      <w:jc w:val="both"/>
    </w:pPr>
  </w:style>
  <w:style w:type="paragraph" w:styleId="31">
    <w:name w:val="Body Text Indent 3"/>
    <w:basedOn w:val="a"/>
    <w:rsid w:val="006652CB"/>
    <w:pPr>
      <w:spacing w:after="120"/>
      <w:ind w:left="283"/>
    </w:pPr>
    <w:rPr>
      <w:sz w:val="16"/>
      <w:szCs w:val="16"/>
    </w:rPr>
  </w:style>
  <w:style w:type="paragraph" w:customStyle="1" w:styleId="a7">
    <w:name w:val="Знак"/>
    <w:basedOn w:val="a"/>
    <w:rsid w:val="006652CB"/>
    <w:pPr>
      <w:spacing w:after="160" w:line="240" w:lineRule="exact"/>
    </w:pPr>
    <w:rPr>
      <w:rFonts w:ascii="Verdana" w:hAnsi="Verdana"/>
      <w:sz w:val="20"/>
      <w:szCs w:val="20"/>
      <w:lang w:val="en-US" w:eastAsia="en-US"/>
    </w:rPr>
  </w:style>
  <w:style w:type="table" w:styleId="a8">
    <w:name w:val="Table Grid"/>
    <w:basedOn w:val="a1"/>
    <w:rsid w:val="00665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6652CB"/>
    <w:rPr>
      <w:color w:val="0000FF"/>
      <w:u w:val="single"/>
    </w:rPr>
  </w:style>
  <w:style w:type="paragraph" w:customStyle="1" w:styleId="10">
    <w:name w:val="Знак1"/>
    <w:basedOn w:val="a"/>
    <w:rsid w:val="00A33C9C"/>
    <w:pPr>
      <w:spacing w:after="160" w:line="240" w:lineRule="exact"/>
    </w:pPr>
    <w:rPr>
      <w:rFonts w:ascii="Verdana" w:hAnsi="Verdana"/>
      <w:sz w:val="20"/>
      <w:szCs w:val="20"/>
      <w:lang w:val="en-US" w:eastAsia="en-US"/>
    </w:rPr>
  </w:style>
  <w:style w:type="paragraph" w:customStyle="1" w:styleId="ConsPlusNormal">
    <w:name w:val="ConsPlusNormal"/>
    <w:rsid w:val="00A33C9C"/>
    <w:pPr>
      <w:widowControl w:val="0"/>
      <w:autoSpaceDE w:val="0"/>
      <w:autoSpaceDN w:val="0"/>
      <w:adjustRightInd w:val="0"/>
      <w:ind w:firstLine="720"/>
    </w:pPr>
    <w:rPr>
      <w:rFonts w:ascii="Arial" w:hAnsi="Arial" w:cs="Arial"/>
    </w:rPr>
  </w:style>
  <w:style w:type="character" w:customStyle="1" w:styleId="aa">
    <w:name w:val="Гипертекстовая ссылка"/>
    <w:basedOn w:val="a0"/>
    <w:rsid w:val="00907F61"/>
    <w:rPr>
      <w:color w:val="106BBE"/>
    </w:rPr>
  </w:style>
  <w:style w:type="paragraph" w:customStyle="1" w:styleId="ab">
    <w:name w:val="Комментарий"/>
    <w:basedOn w:val="a"/>
    <w:next w:val="a"/>
    <w:rsid w:val="00907F61"/>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c">
    <w:name w:val="Информация об изменениях документа"/>
    <w:basedOn w:val="ab"/>
    <w:next w:val="a"/>
    <w:rsid w:val="00907F61"/>
    <w:rPr>
      <w:i/>
      <w:iCs/>
    </w:rPr>
  </w:style>
  <w:style w:type="paragraph" w:styleId="ad">
    <w:name w:val="Normal (Web)"/>
    <w:basedOn w:val="a"/>
    <w:uiPriority w:val="99"/>
    <w:rsid w:val="00683847"/>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B6000"/>
    <w:pPr>
      <w:spacing w:before="100" w:beforeAutospacing="1" w:after="100" w:afterAutospacing="1"/>
    </w:pPr>
    <w:rPr>
      <w:rFonts w:ascii="Tahoma" w:hAnsi="Tahoma"/>
      <w:sz w:val="20"/>
      <w:szCs w:val="20"/>
      <w:lang w:val="en-US" w:eastAsia="en-US"/>
    </w:rPr>
  </w:style>
  <w:style w:type="paragraph" w:customStyle="1" w:styleId="ae">
    <w:name w:val="Стиль"/>
    <w:rsid w:val="00C62D35"/>
    <w:pPr>
      <w:widowControl w:val="0"/>
      <w:autoSpaceDE w:val="0"/>
      <w:autoSpaceDN w:val="0"/>
    </w:pPr>
    <w:rPr>
      <w:spacing w:val="-1"/>
      <w:kern w:val="65535"/>
      <w:position w:val="-1"/>
      <w:sz w:val="24"/>
      <w:szCs w:val="24"/>
    </w:rPr>
  </w:style>
  <w:style w:type="paragraph" w:styleId="af">
    <w:name w:val="Balloon Text"/>
    <w:basedOn w:val="a"/>
    <w:semiHidden/>
    <w:rsid w:val="00C62D35"/>
    <w:pPr>
      <w:autoSpaceDE w:val="0"/>
      <w:autoSpaceDN w:val="0"/>
    </w:pPr>
    <w:rPr>
      <w:rFonts w:ascii="Tahoma" w:hAnsi="Tahoma" w:cs="Tahoma"/>
      <w:sz w:val="16"/>
      <w:szCs w:val="16"/>
    </w:rPr>
  </w:style>
  <w:style w:type="paragraph" w:customStyle="1" w:styleId="Pa11">
    <w:name w:val="Pa11"/>
    <w:basedOn w:val="a"/>
    <w:next w:val="a"/>
    <w:rsid w:val="00D75822"/>
    <w:pPr>
      <w:autoSpaceDE w:val="0"/>
      <w:autoSpaceDN w:val="0"/>
      <w:adjustRightInd w:val="0"/>
      <w:spacing w:line="181" w:lineRule="atLeast"/>
    </w:pPr>
    <w:rPr>
      <w:rFonts w:ascii="Arial" w:hAnsi="Arial" w:cs="Arial"/>
      <w:sz w:val="24"/>
      <w:szCs w:val="24"/>
    </w:rPr>
  </w:style>
  <w:style w:type="paragraph" w:customStyle="1" w:styleId="21">
    <w:name w:val="Основной текст 21"/>
    <w:basedOn w:val="a"/>
    <w:rsid w:val="007314FA"/>
    <w:pPr>
      <w:widowControl w:val="0"/>
      <w:tabs>
        <w:tab w:val="left" w:pos="284"/>
      </w:tabs>
      <w:ind w:left="284" w:hanging="284"/>
      <w:jc w:val="both"/>
    </w:pPr>
    <w:rPr>
      <w:sz w:val="24"/>
      <w:szCs w:val="20"/>
    </w:rPr>
  </w:style>
  <w:style w:type="paragraph" w:styleId="af0">
    <w:name w:val="No Spacing"/>
    <w:uiPriority w:val="99"/>
    <w:qFormat/>
    <w:rsid w:val="007314FA"/>
    <w:rPr>
      <w:rFonts w:ascii="Calibri" w:hAnsi="Calibri"/>
      <w:sz w:val="22"/>
      <w:szCs w:val="22"/>
      <w:lang w:eastAsia="en-US"/>
    </w:rPr>
  </w:style>
  <w:style w:type="paragraph" w:customStyle="1" w:styleId="TextBasTxt">
    <w:name w:val="TextBasTxt"/>
    <w:basedOn w:val="a"/>
    <w:rsid w:val="007314FA"/>
    <w:pPr>
      <w:autoSpaceDE w:val="0"/>
      <w:autoSpaceDN w:val="0"/>
      <w:adjustRightInd w:val="0"/>
      <w:ind w:firstLine="567"/>
      <w:jc w:val="both"/>
    </w:pPr>
    <w:rPr>
      <w:rFonts w:eastAsia="Calibri"/>
      <w:sz w:val="24"/>
      <w:szCs w:val="24"/>
    </w:rPr>
  </w:style>
  <w:style w:type="paragraph" w:styleId="af1">
    <w:name w:val="List Paragraph"/>
    <w:basedOn w:val="a"/>
    <w:link w:val="af2"/>
    <w:uiPriority w:val="34"/>
    <w:qFormat/>
    <w:rsid w:val="007314FA"/>
    <w:pPr>
      <w:spacing w:after="200" w:line="276" w:lineRule="auto"/>
      <w:ind w:left="720"/>
      <w:contextualSpacing/>
    </w:pPr>
    <w:rPr>
      <w:rFonts w:ascii="Calibri" w:eastAsia="Calibri" w:hAnsi="Calibri"/>
      <w:sz w:val="22"/>
      <w:szCs w:val="22"/>
      <w:lang w:eastAsia="en-US"/>
    </w:rPr>
  </w:style>
  <w:style w:type="character" w:customStyle="1" w:styleId="af2">
    <w:name w:val="Абзац списка Знак"/>
    <w:link w:val="af1"/>
    <w:uiPriority w:val="34"/>
    <w:rsid w:val="007314FA"/>
    <w:rPr>
      <w:rFonts w:ascii="Calibri" w:eastAsia="Calibri" w:hAnsi="Calibri"/>
      <w:sz w:val="22"/>
      <w:szCs w:val="22"/>
      <w:lang w:eastAsia="en-US"/>
    </w:rPr>
  </w:style>
  <w:style w:type="paragraph" w:customStyle="1" w:styleId="TextBoldCenter">
    <w:name w:val="TextBoldCenter"/>
    <w:basedOn w:val="a"/>
    <w:rsid w:val="007314FA"/>
    <w:pPr>
      <w:autoSpaceDE w:val="0"/>
      <w:autoSpaceDN w:val="0"/>
      <w:adjustRightInd w:val="0"/>
      <w:spacing w:before="283"/>
      <w:jc w:val="center"/>
    </w:pPr>
    <w:rPr>
      <w:rFonts w:eastAsia="Calibri"/>
      <w:b/>
      <w:bCs/>
      <w:sz w:val="26"/>
      <w:szCs w:val="26"/>
    </w:rPr>
  </w:style>
  <w:style w:type="paragraph" w:customStyle="1" w:styleId="textbastxt0">
    <w:name w:val="textbastxt"/>
    <w:basedOn w:val="a"/>
    <w:rsid w:val="007314FA"/>
    <w:pPr>
      <w:autoSpaceDE w:val="0"/>
      <w:autoSpaceDN w:val="0"/>
      <w:ind w:firstLine="567"/>
      <w:jc w:val="both"/>
    </w:pPr>
    <w:rPr>
      <w:sz w:val="24"/>
      <w:szCs w:val="24"/>
    </w:rPr>
  </w:style>
  <w:style w:type="paragraph" w:customStyle="1" w:styleId="Default">
    <w:name w:val="Default"/>
    <w:rsid w:val="00842FD8"/>
    <w:pPr>
      <w:autoSpaceDE w:val="0"/>
      <w:autoSpaceDN w:val="0"/>
      <w:adjustRightInd w:val="0"/>
    </w:pPr>
    <w:rPr>
      <w:color w:val="000000"/>
      <w:sz w:val="24"/>
      <w:szCs w:val="24"/>
    </w:rPr>
  </w:style>
  <w:style w:type="character" w:customStyle="1" w:styleId="30">
    <w:name w:val="Заголовок 3 Знак"/>
    <w:basedOn w:val="a0"/>
    <w:link w:val="3"/>
    <w:rsid w:val="00842FD8"/>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2CB"/>
    <w:rPr>
      <w:sz w:val="28"/>
      <w:szCs w:val="28"/>
    </w:rPr>
  </w:style>
  <w:style w:type="paragraph" w:styleId="1">
    <w:name w:val="heading 1"/>
    <w:basedOn w:val="a"/>
    <w:next w:val="a"/>
    <w:qFormat/>
    <w:rsid w:val="006652CB"/>
    <w:pPr>
      <w:keepNext/>
      <w:jc w:val="center"/>
      <w:outlineLvl w:val="0"/>
    </w:pPr>
    <w:rPr>
      <w:b/>
      <w:bCs/>
      <w:szCs w:val="24"/>
    </w:rPr>
  </w:style>
  <w:style w:type="paragraph" w:styleId="3">
    <w:name w:val="heading 3"/>
    <w:basedOn w:val="a"/>
    <w:next w:val="a"/>
    <w:link w:val="30"/>
    <w:unhideWhenUsed/>
    <w:qFormat/>
    <w:rsid w:val="00842F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6652CB"/>
    <w:rPr>
      <w:sz w:val="28"/>
      <w:szCs w:val="28"/>
      <w:lang w:val="ru-RU" w:eastAsia="ru-RU" w:bidi="ar-SA"/>
    </w:rPr>
  </w:style>
  <w:style w:type="paragraph" w:styleId="a4">
    <w:name w:val="Title"/>
    <w:basedOn w:val="a"/>
    <w:link w:val="a3"/>
    <w:qFormat/>
    <w:rsid w:val="006652CB"/>
    <w:pPr>
      <w:jc w:val="center"/>
    </w:pPr>
  </w:style>
  <w:style w:type="paragraph" w:styleId="a5">
    <w:name w:val="Body Text"/>
    <w:basedOn w:val="a"/>
    <w:rsid w:val="006652CB"/>
    <w:pPr>
      <w:spacing w:after="120"/>
    </w:pPr>
  </w:style>
  <w:style w:type="paragraph" w:styleId="a6">
    <w:name w:val="Body Text Indent"/>
    <w:basedOn w:val="a"/>
    <w:rsid w:val="006652CB"/>
    <w:pPr>
      <w:ind w:firstLine="900"/>
      <w:jc w:val="both"/>
    </w:pPr>
  </w:style>
  <w:style w:type="paragraph" w:styleId="31">
    <w:name w:val="Body Text Indent 3"/>
    <w:basedOn w:val="a"/>
    <w:rsid w:val="006652CB"/>
    <w:pPr>
      <w:spacing w:after="120"/>
      <w:ind w:left="283"/>
    </w:pPr>
    <w:rPr>
      <w:sz w:val="16"/>
      <w:szCs w:val="16"/>
    </w:rPr>
  </w:style>
  <w:style w:type="paragraph" w:customStyle="1" w:styleId="a7">
    <w:name w:val="Знак"/>
    <w:basedOn w:val="a"/>
    <w:rsid w:val="006652CB"/>
    <w:pPr>
      <w:spacing w:after="160" w:line="240" w:lineRule="exact"/>
    </w:pPr>
    <w:rPr>
      <w:rFonts w:ascii="Verdana" w:hAnsi="Verdana"/>
      <w:sz w:val="20"/>
      <w:szCs w:val="20"/>
      <w:lang w:val="en-US" w:eastAsia="en-US"/>
    </w:rPr>
  </w:style>
  <w:style w:type="table" w:styleId="a8">
    <w:name w:val="Table Grid"/>
    <w:basedOn w:val="a1"/>
    <w:rsid w:val="00665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6652CB"/>
    <w:rPr>
      <w:color w:val="0000FF"/>
      <w:u w:val="single"/>
    </w:rPr>
  </w:style>
  <w:style w:type="paragraph" w:customStyle="1" w:styleId="10">
    <w:name w:val="Знак1"/>
    <w:basedOn w:val="a"/>
    <w:rsid w:val="00A33C9C"/>
    <w:pPr>
      <w:spacing w:after="160" w:line="240" w:lineRule="exact"/>
    </w:pPr>
    <w:rPr>
      <w:rFonts w:ascii="Verdana" w:hAnsi="Verdana"/>
      <w:sz w:val="20"/>
      <w:szCs w:val="20"/>
      <w:lang w:val="en-US" w:eastAsia="en-US"/>
    </w:rPr>
  </w:style>
  <w:style w:type="paragraph" w:customStyle="1" w:styleId="ConsPlusNormal">
    <w:name w:val="ConsPlusNormal"/>
    <w:rsid w:val="00A33C9C"/>
    <w:pPr>
      <w:widowControl w:val="0"/>
      <w:autoSpaceDE w:val="0"/>
      <w:autoSpaceDN w:val="0"/>
      <w:adjustRightInd w:val="0"/>
      <w:ind w:firstLine="720"/>
    </w:pPr>
    <w:rPr>
      <w:rFonts w:ascii="Arial" w:hAnsi="Arial" w:cs="Arial"/>
    </w:rPr>
  </w:style>
  <w:style w:type="character" w:customStyle="1" w:styleId="aa">
    <w:name w:val="Гипертекстовая ссылка"/>
    <w:basedOn w:val="a0"/>
    <w:rsid w:val="00907F61"/>
    <w:rPr>
      <w:color w:val="106BBE"/>
    </w:rPr>
  </w:style>
  <w:style w:type="paragraph" w:customStyle="1" w:styleId="ab">
    <w:name w:val="Комментарий"/>
    <w:basedOn w:val="a"/>
    <w:next w:val="a"/>
    <w:rsid w:val="00907F61"/>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c">
    <w:name w:val="Информация об изменениях документа"/>
    <w:basedOn w:val="ab"/>
    <w:next w:val="a"/>
    <w:rsid w:val="00907F61"/>
    <w:rPr>
      <w:i/>
      <w:iCs/>
    </w:rPr>
  </w:style>
  <w:style w:type="paragraph" w:styleId="ad">
    <w:name w:val="Normal (Web)"/>
    <w:basedOn w:val="a"/>
    <w:uiPriority w:val="99"/>
    <w:rsid w:val="00683847"/>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B6000"/>
    <w:pPr>
      <w:spacing w:before="100" w:beforeAutospacing="1" w:after="100" w:afterAutospacing="1"/>
    </w:pPr>
    <w:rPr>
      <w:rFonts w:ascii="Tahoma" w:hAnsi="Tahoma"/>
      <w:sz w:val="20"/>
      <w:szCs w:val="20"/>
      <w:lang w:val="en-US" w:eastAsia="en-US"/>
    </w:rPr>
  </w:style>
  <w:style w:type="paragraph" w:customStyle="1" w:styleId="ae">
    <w:name w:val="Стиль"/>
    <w:rsid w:val="00C62D35"/>
    <w:pPr>
      <w:widowControl w:val="0"/>
      <w:autoSpaceDE w:val="0"/>
      <w:autoSpaceDN w:val="0"/>
    </w:pPr>
    <w:rPr>
      <w:spacing w:val="-1"/>
      <w:kern w:val="65535"/>
      <w:position w:val="-1"/>
      <w:sz w:val="24"/>
      <w:szCs w:val="24"/>
    </w:rPr>
  </w:style>
  <w:style w:type="paragraph" w:styleId="af">
    <w:name w:val="Balloon Text"/>
    <w:basedOn w:val="a"/>
    <w:semiHidden/>
    <w:rsid w:val="00C62D35"/>
    <w:pPr>
      <w:autoSpaceDE w:val="0"/>
      <w:autoSpaceDN w:val="0"/>
    </w:pPr>
    <w:rPr>
      <w:rFonts w:ascii="Tahoma" w:hAnsi="Tahoma" w:cs="Tahoma"/>
      <w:sz w:val="16"/>
      <w:szCs w:val="16"/>
    </w:rPr>
  </w:style>
  <w:style w:type="paragraph" w:customStyle="1" w:styleId="Pa11">
    <w:name w:val="Pa11"/>
    <w:basedOn w:val="a"/>
    <w:next w:val="a"/>
    <w:rsid w:val="00D75822"/>
    <w:pPr>
      <w:autoSpaceDE w:val="0"/>
      <w:autoSpaceDN w:val="0"/>
      <w:adjustRightInd w:val="0"/>
      <w:spacing w:line="181" w:lineRule="atLeast"/>
    </w:pPr>
    <w:rPr>
      <w:rFonts w:ascii="Arial" w:hAnsi="Arial" w:cs="Arial"/>
      <w:sz w:val="24"/>
      <w:szCs w:val="24"/>
    </w:rPr>
  </w:style>
  <w:style w:type="paragraph" w:customStyle="1" w:styleId="21">
    <w:name w:val="Основной текст 21"/>
    <w:basedOn w:val="a"/>
    <w:rsid w:val="007314FA"/>
    <w:pPr>
      <w:widowControl w:val="0"/>
      <w:tabs>
        <w:tab w:val="left" w:pos="284"/>
      </w:tabs>
      <w:ind w:left="284" w:hanging="284"/>
      <w:jc w:val="both"/>
    </w:pPr>
    <w:rPr>
      <w:sz w:val="24"/>
      <w:szCs w:val="20"/>
    </w:rPr>
  </w:style>
  <w:style w:type="paragraph" w:styleId="af0">
    <w:name w:val="No Spacing"/>
    <w:uiPriority w:val="99"/>
    <w:qFormat/>
    <w:rsid w:val="007314FA"/>
    <w:rPr>
      <w:rFonts w:ascii="Calibri" w:hAnsi="Calibri"/>
      <w:sz w:val="22"/>
      <w:szCs w:val="22"/>
      <w:lang w:eastAsia="en-US"/>
    </w:rPr>
  </w:style>
  <w:style w:type="paragraph" w:customStyle="1" w:styleId="TextBasTxt">
    <w:name w:val="TextBasTxt"/>
    <w:basedOn w:val="a"/>
    <w:rsid w:val="007314FA"/>
    <w:pPr>
      <w:autoSpaceDE w:val="0"/>
      <w:autoSpaceDN w:val="0"/>
      <w:adjustRightInd w:val="0"/>
      <w:ind w:firstLine="567"/>
      <w:jc w:val="both"/>
    </w:pPr>
    <w:rPr>
      <w:rFonts w:eastAsia="Calibri"/>
      <w:sz w:val="24"/>
      <w:szCs w:val="24"/>
    </w:rPr>
  </w:style>
  <w:style w:type="paragraph" w:styleId="af1">
    <w:name w:val="List Paragraph"/>
    <w:basedOn w:val="a"/>
    <w:link w:val="af2"/>
    <w:uiPriority w:val="34"/>
    <w:qFormat/>
    <w:rsid w:val="007314FA"/>
    <w:pPr>
      <w:spacing w:after="200" w:line="276" w:lineRule="auto"/>
      <w:ind w:left="720"/>
      <w:contextualSpacing/>
    </w:pPr>
    <w:rPr>
      <w:rFonts w:ascii="Calibri" w:eastAsia="Calibri" w:hAnsi="Calibri"/>
      <w:sz w:val="22"/>
      <w:szCs w:val="22"/>
      <w:lang w:eastAsia="en-US"/>
    </w:rPr>
  </w:style>
  <w:style w:type="character" w:customStyle="1" w:styleId="af2">
    <w:name w:val="Абзац списка Знак"/>
    <w:link w:val="af1"/>
    <w:uiPriority w:val="34"/>
    <w:rsid w:val="007314FA"/>
    <w:rPr>
      <w:rFonts w:ascii="Calibri" w:eastAsia="Calibri" w:hAnsi="Calibri"/>
      <w:sz w:val="22"/>
      <w:szCs w:val="22"/>
      <w:lang w:eastAsia="en-US"/>
    </w:rPr>
  </w:style>
  <w:style w:type="paragraph" w:customStyle="1" w:styleId="TextBoldCenter">
    <w:name w:val="TextBoldCenter"/>
    <w:basedOn w:val="a"/>
    <w:rsid w:val="007314FA"/>
    <w:pPr>
      <w:autoSpaceDE w:val="0"/>
      <w:autoSpaceDN w:val="0"/>
      <w:adjustRightInd w:val="0"/>
      <w:spacing w:before="283"/>
      <w:jc w:val="center"/>
    </w:pPr>
    <w:rPr>
      <w:rFonts w:eastAsia="Calibri"/>
      <w:b/>
      <w:bCs/>
      <w:sz w:val="26"/>
      <w:szCs w:val="26"/>
    </w:rPr>
  </w:style>
  <w:style w:type="paragraph" w:customStyle="1" w:styleId="textbastxt0">
    <w:name w:val="textbastxt"/>
    <w:basedOn w:val="a"/>
    <w:rsid w:val="007314FA"/>
    <w:pPr>
      <w:autoSpaceDE w:val="0"/>
      <w:autoSpaceDN w:val="0"/>
      <w:ind w:firstLine="567"/>
      <w:jc w:val="both"/>
    </w:pPr>
    <w:rPr>
      <w:sz w:val="24"/>
      <w:szCs w:val="24"/>
    </w:rPr>
  </w:style>
  <w:style w:type="paragraph" w:customStyle="1" w:styleId="Default">
    <w:name w:val="Default"/>
    <w:rsid w:val="00842FD8"/>
    <w:pPr>
      <w:autoSpaceDE w:val="0"/>
      <w:autoSpaceDN w:val="0"/>
      <w:adjustRightInd w:val="0"/>
    </w:pPr>
    <w:rPr>
      <w:color w:val="000000"/>
      <w:sz w:val="24"/>
      <w:szCs w:val="24"/>
    </w:rPr>
  </w:style>
  <w:style w:type="character" w:customStyle="1" w:styleId="30">
    <w:name w:val="Заголовок 3 Знак"/>
    <w:basedOn w:val="a0"/>
    <w:link w:val="3"/>
    <w:rsid w:val="00842FD8"/>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3909">
      <w:bodyDiv w:val="1"/>
      <w:marLeft w:val="0"/>
      <w:marRight w:val="0"/>
      <w:marTop w:val="0"/>
      <w:marBottom w:val="0"/>
      <w:divBdr>
        <w:top w:val="none" w:sz="0" w:space="0" w:color="auto"/>
        <w:left w:val="none" w:sz="0" w:space="0" w:color="auto"/>
        <w:bottom w:val="none" w:sz="0" w:space="0" w:color="auto"/>
        <w:right w:val="none" w:sz="0" w:space="0" w:color="auto"/>
      </w:divBdr>
    </w:div>
    <w:div w:id="102071302">
      <w:bodyDiv w:val="1"/>
      <w:marLeft w:val="0"/>
      <w:marRight w:val="0"/>
      <w:marTop w:val="0"/>
      <w:marBottom w:val="0"/>
      <w:divBdr>
        <w:top w:val="none" w:sz="0" w:space="0" w:color="auto"/>
        <w:left w:val="none" w:sz="0" w:space="0" w:color="auto"/>
        <w:bottom w:val="none" w:sz="0" w:space="0" w:color="auto"/>
        <w:right w:val="none" w:sz="0" w:space="0" w:color="auto"/>
      </w:divBdr>
    </w:div>
    <w:div w:id="187377954">
      <w:bodyDiv w:val="1"/>
      <w:marLeft w:val="0"/>
      <w:marRight w:val="0"/>
      <w:marTop w:val="0"/>
      <w:marBottom w:val="0"/>
      <w:divBdr>
        <w:top w:val="none" w:sz="0" w:space="0" w:color="auto"/>
        <w:left w:val="none" w:sz="0" w:space="0" w:color="auto"/>
        <w:bottom w:val="none" w:sz="0" w:space="0" w:color="auto"/>
        <w:right w:val="none" w:sz="0" w:space="0" w:color="auto"/>
      </w:divBdr>
    </w:div>
    <w:div w:id="275915848">
      <w:bodyDiv w:val="1"/>
      <w:marLeft w:val="0"/>
      <w:marRight w:val="0"/>
      <w:marTop w:val="0"/>
      <w:marBottom w:val="0"/>
      <w:divBdr>
        <w:top w:val="none" w:sz="0" w:space="0" w:color="auto"/>
        <w:left w:val="none" w:sz="0" w:space="0" w:color="auto"/>
        <w:bottom w:val="none" w:sz="0" w:space="0" w:color="auto"/>
        <w:right w:val="none" w:sz="0" w:space="0" w:color="auto"/>
      </w:divBdr>
    </w:div>
    <w:div w:id="458039024">
      <w:bodyDiv w:val="1"/>
      <w:marLeft w:val="0"/>
      <w:marRight w:val="0"/>
      <w:marTop w:val="0"/>
      <w:marBottom w:val="0"/>
      <w:divBdr>
        <w:top w:val="none" w:sz="0" w:space="0" w:color="auto"/>
        <w:left w:val="none" w:sz="0" w:space="0" w:color="auto"/>
        <w:bottom w:val="none" w:sz="0" w:space="0" w:color="auto"/>
        <w:right w:val="none" w:sz="0" w:space="0" w:color="auto"/>
      </w:divBdr>
      <w:divsChild>
        <w:div w:id="2019261359">
          <w:marLeft w:val="0"/>
          <w:marRight w:val="0"/>
          <w:marTop w:val="0"/>
          <w:marBottom w:val="0"/>
          <w:divBdr>
            <w:top w:val="none" w:sz="0" w:space="0" w:color="auto"/>
            <w:left w:val="none" w:sz="0" w:space="0" w:color="auto"/>
            <w:bottom w:val="none" w:sz="0" w:space="0" w:color="auto"/>
            <w:right w:val="none" w:sz="0" w:space="0" w:color="auto"/>
          </w:divBdr>
        </w:div>
      </w:divsChild>
    </w:div>
    <w:div w:id="674382206">
      <w:bodyDiv w:val="1"/>
      <w:marLeft w:val="0"/>
      <w:marRight w:val="0"/>
      <w:marTop w:val="0"/>
      <w:marBottom w:val="0"/>
      <w:divBdr>
        <w:top w:val="none" w:sz="0" w:space="0" w:color="auto"/>
        <w:left w:val="none" w:sz="0" w:space="0" w:color="auto"/>
        <w:bottom w:val="none" w:sz="0" w:space="0" w:color="auto"/>
        <w:right w:val="none" w:sz="0" w:space="0" w:color="auto"/>
      </w:divBdr>
    </w:div>
    <w:div w:id="687222157">
      <w:bodyDiv w:val="1"/>
      <w:marLeft w:val="0"/>
      <w:marRight w:val="0"/>
      <w:marTop w:val="0"/>
      <w:marBottom w:val="0"/>
      <w:divBdr>
        <w:top w:val="none" w:sz="0" w:space="0" w:color="auto"/>
        <w:left w:val="none" w:sz="0" w:space="0" w:color="auto"/>
        <w:bottom w:val="none" w:sz="0" w:space="0" w:color="auto"/>
        <w:right w:val="none" w:sz="0" w:space="0" w:color="auto"/>
      </w:divBdr>
    </w:div>
    <w:div w:id="750397492">
      <w:bodyDiv w:val="1"/>
      <w:marLeft w:val="0"/>
      <w:marRight w:val="0"/>
      <w:marTop w:val="0"/>
      <w:marBottom w:val="0"/>
      <w:divBdr>
        <w:top w:val="none" w:sz="0" w:space="0" w:color="auto"/>
        <w:left w:val="none" w:sz="0" w:space="0" w:color="auto"/>
        <w:bottom w:val="none" w:sz="0" w:space="0" w:color="auto"/>
        <w:right w:val="none" w:sz="0" w:space="0" w:color="auto"/>
      </w:divBdr>
    </w:div>
    <w:div w:id="851147655">
      <w:bodyDiv w:val="1"/>
      <w:marLeft w:val="0"/>
      <w:marRight w:val="0"/>
      <w:marTop w:val="0"/>
      <w:marBottom w:val="0"/>
      <w:divBdr>
        <w:top w:val="none" w:sz="0" w:space="0" w:color="auto"/>
        <w:left w:val="none" w:sz="0" w:space="0" w:color="auto"/>
        <w:bottom w:val="none" w:sz="0" w:space="0" w:color="auto"/>
        <w:right w:val="none" w:sz="0" w:space="0" w:color="auto"/>
      </w:divBdr>
    </w:div>
    <w:div w:id="855578110">
      <w:bodyDiv w:val="1"/>
      <w:marLeft w:val="0"/>
      <w:marRight w:val="0"/>
      <w:marTop w:val="0"/>
      <w:marBottom w:val="0"/>
      <w:divBdr>
        <w:top w:val="none" w:sz="0" w:space="0" w:color="auto"/>
        <w:left w:val="none" w:sz="0" w:space="0" w:color="auto"/>
        <w:bottom w:val="none" w:sz="0" w:space="0" w:color="auto"/>
        <w:right w:val="none" w:sz="0" w:space="0" w:color="auto"/>
      </w:divBdr>
    </w:div>
    <w:div w:id="1019545077">
      <w:bodyDiv w:val="1"/>
      <w:marLeft w:val="0"/>
      <w:marRight w:val="0"/>
      <w:marTop w:val="0"/>
      <w:marBottom w:val="0"/>
      <w:divBdr>
        <w:top w:val="none" w:sz="0" w:space="0" w:color="auto"/>
        <w:left w:val="none" w:sz="0" w:space="0" w:color="auto"/>
        <w:bottom w:val="none" w:sz="0" w:space="0" w:color="auto"/>
        <w:right w:val="none" w:sz="0" w:space="0" w:color="auto"/>
      </w:divBdr>
    </w:div>
    <w:div w:id="1115447009">
      <w:bodyDiv w:val="1"/>
      <w:marLeft w:val="0"/>
      <w:marRight w:val="0"/>
      <w:marTop w:val="0"/>
      <w:marBottom w:val="0"/>
      <w:divBdr>
        <w:top w:val="none" w:sz="0" w:space="0" w:color="auto"/>
        <w:left w:val="none" w:sz="0" w:space="0" w:color="auto"/>
        <w:bottom w:val="none" w:sz="0" w:space="0" w:color="auto"/>
        <w:right w:val="none" w:sz="0" w:space="0" w:color="auto"/>
      </w:divBdr>
    </w:div>
    <w:div w:id="1123841947">
      <w:bodyDiv w:val="1"/>
      <w:marLeft w:val="0"/>
      <w:marRight w:val="0"/>
      <w:marTop w:val="0"/>
      <w:marBottom w:val="0"/>
      <w:divBdr>
        <w:top w:val="none" w:sz="0" w:space="0" w:color="auto"/>
        <w:left w:val="none" w:sz="0" w:space="0" w:color="auto"/>
        <w:bottom w:val="none" w:sz="0" w:space="0" w:color="auto"/>
        <w:right w:val="none" w:sz="0" w:space="0" w:color="auto"/>
      </w:divBdr>
    </w:div>
    <w:div w:id="1344939427">
      <w:bodyDiv w:val="1"/>
      <w:marLeft w:val="0"/>
      <w:marRight w:val="0"/>
      <w:marTop w:val="0"/>
      <w:marBottom w:val="0"/>
      <w:divBdr>
        <w:top w:val="none" w:sz="0" w:space="0" w:color="auto"/>
        <w:left w:val="none" w:sz="0" w:space="0" w:color="auto"/>
        <w:bottom w:val="none" w:sz="0" w:space="0" w:color="auto"/>
        <w:right w:val="none" w:sz="0" w:space="0" w:color="auto"/>
      </w:divBdr>
    </w:div>
    <w:div w:id="1424063760">
      <w:bodyDiv w:val="1"/>
      <w:marLeft w:val="0"/>
      <w:marRight w:val="0"/>
      <w:marTop w:val="0"/>
      <w:marBottom w:val="0"/>
      <w:divBdr>
        <w:top w:val="none" w:sz="0" w:space="0" w:color="auto"/>
        <w:left w:val="none" w:sz="0" w:space="0" w:color="auto"/>
        <w:bottom w:val="none" w:sz="0" w:space="0" w:color="auto"/>
        <w:right w:val="none" w:sz="0" w:space="0" w:color="auto"/>
      </w:divBdr>
    </w:div>
    <w:div w:id="1495221135">
      <w:bodyDiv w:val="1"/>
      <w:marLeft w:val="0"/>
      <w:marRight w:val="0"/>
      <w:marTop w:val="0"/>
      <w:marBottom w:val="0"/>
      <w:divBdr>
        <w:top w:val="none" w:sz="0" w:space="0" w:color="auto"/>
        <w:left w:val="none" w:sz="0" w:space="0" w:color="auto"/>
        <w:bottom w:val="none" w:sz="0" w:space="0" w:color="auto"/>
        <w:right w:val="none" w:sz="0" w:space="0" w:color="auto"/>
      </w:divBdr>
    </w:div>
    <w:div w:id="1507205810">
      <w:bodyDiv w:val="1"/>
      <w:marLeft w:val="0"/>
      <w:marRight w:val="0"/>
      <w:marTop w:val="0"/>
      <w:marBottom w:val="0"/>
      <w:divBdr>
        <w:top w:val="none" w:sz="0" w:space="0" w:color="auto"/>
        <w:left w:val="none" w:sz="0" w:space="0" w:color="auto"/>
        <w:bottom w:val="none" w:sz="0" w:space="0" w:color="auto"/>
        <w:right w:val="none" w:sz="0" w:space="0" w:color="auto"/>
      </w:divBdr>
      <w:divsChild>
        <w:div w:id="530411453">
          <w:marLeft w:val="0"/>
          <w:marRight w:val="0"/>
          <w:marTop w:val="0"/>
          <w:marBottom w:val="0"/>
          <w:divBdr>
            <w:top w:val="none" w:sz="0" w:space="0" w:color="auto"/>
            <w:left w:val="none" w:sz="0" w:space="0" w:color="auto"/>
            <w:bottom w:val="none" w:sz="0" w:space="0" w:color="auto"/>
            <w:right w:val="none" w:sz="0" w:space="0" w:color="auto"/>
          </w:divBdr>
        </w:div>
        <w:div w:id="1032223738">
          <w:marLeft w:val="0"/>
          <w:marRight w:val="0"/>
          <w:marTop w:val="0"/>
          <w:marBottom w:val="0"/>
          <w:divBdr>
            <w:top w:val="none" w:sz="0" w:space="0" w:color="auto"/>
            <w:left w:val="none" w:sz="0" w:space="0" w:color="auto"/>
            <w:bottom w:val="none" w:sz="0" w:space="0" w:color="auto"/>
            <w:right w:val="none" w:sz="0" w:space="0" w:color="auto"/>
          </w:divBdr>
        </w:div>
        <w:div w:id="1496920877">
          <w:marLeft w:val="0"/>
          <w:marRight w:val="0"/>
          <w:marTop w:val="0"/>
          <w:marBottom w:val="0"/>
          <w:divBdr>
            <w:top w:val="none" w:sz="0" w:space="0" w:color="auto"/>
            <w:left w:val="none" w:sz="0" w:space="0" w:color="auto"/>
            <w:bottom w:val="none" w:sz="0" w:space="0" w:color="auto"/>
            <w:right w:val="none" w:sz="0" w:space="0" w:color="auto"/>
          </w:divBdr>
        </w:div>
        <w:div w:id="1663579050">
          <w:marLeft w:val="0"/>
          <w:marRight w:val="0"/>
          <w:marTop w:val="0"/>
          <w:marBottom w:val="0"/>
          <w:divBdr>
            <w:top w:val="none" w:sz="0" w:space="0" w:color="auto"/>
            <w:left w:val="none" w:sz="0" w:space="0" w:color="auto"/>
            <w:bottom w:val="none" w:sz="0" w:space="0" w:color="auto"/>
            <w:right w:val="none" w:sz="0" w:space="0" w:color="auto"/>
          </w:divBdr>
        </w:div>
      </w:divsChild>
    </w:div>
    <w:div w:id="1582786922">
      <w:bodyDiv w:val="1"/>
      <w:marLeft w:val="0"/>
      <w:marRight w:val="0"/>
      <w:marTop w:val="0"/>
      <w:marBottom w:val="0"/>
      <w:divBdr>
        <w:top w:val="none" w:sz="0" w:space="0" w:color="auto"/>
        <w:left w:val="none" w:sz="0" w:space="0" w:color="auto"/>
        <w:bottom w:val="none" w:sz="0" w:space="0" w:color="auto"/>
        <w:right w:val="none" w:sz="0" w:space="0" w:color="auto"/>
      </w:divBdr>
      <w:divsChild>
        <w:div w:id="675153723">
          <w:marLeft w:val="0"/>
          <w:marRight w:val="0"/>
          <w:marTop w:val="0"/>
          <w:marBottom w:val="0"/>
          <w:divBdr>
            <w:top w:val="none" w:sz="0" w:space="0" w:color="auto"/>
            <w:left w:val="none" w:sz="0" w:space="0" w:color="auto"/>
            <w:bottom w:val="none" w:sz="0" w:space="0" w:color="auto"/>
            <w:right w:val="none" w:sz="0" w:space="0" w:color="auto"/>
          </w:divBdr>
        </w:div>
        <w:div w:id="1463308141">
          <w:marLeft w:val="0"/>
          <w:marRight w:val="0"/>
          <w:marTop w:val="0"/>
          <w:marBottom w:val="0"/>
          <w:divBdr>
            <w:top w:val="none" w:sz="0" w:space="0" w:color="auto"/>
            <w:left w:val="none" w:sz="0" w:space="0" w:color="auto"/>
            <w:bottom w:val="none" w:sz="0" w:space="0" w:color="auto"/>
            <w:right w:val="none" w:sz="0" w:space="0" w:color="auto"/>
          </w:divBdr>
        </w:div>
      </w:divsChild>
    </w:div>
    <w:div w:id="1636521736">
      <w:bodyDiv w:val="1"/>
      <w:marLeft w:val="0"/>
      <w:marRight w:val="0"/>
      <w:marTop w:val="0"/>
      <w:marBottom w:val="0"/>
      <w:divBdr>
        <w:top w:val="none" w:sz="0" w:space="0" w:color="auto"/>
        <w:left w:val="none" w:sz="0" w:space="0" w:color="auto"/>
        <w:bottom w:val="none" w:sz="0" w:space="0" w:color="auto"/>
        <w:right w:val="none" w:sz="0" w:space="0" w:color="auto"/>
      </w:divBdr>
    </w:div>
    <w:div w:id="1676376846">
      <w:bodyDiv w:val="1"/>
      <w:marLeft w:val="0"/>
      <w:marRight w:val="0"/>
      <w:marTop w:val="0"/>
      <w:marBottom w:val="0"/>
      <w:divBdr>
        <w:top w:val="none" w:sz="0" w:space="0" w:color="auto"/>
        <w:left w:val="none" w:sz="0" w:space="0" w:color="auto"/>
        <w:bottom w:val="none" w:sz="0" w:space="0" w:color="auto"/>
        <w:right w:val="none" w:sz="0" w:space="0" w:color="auto"/>
      </w:divBdr>
    </w:div>
    <w:div w:id="1739480178">
      <w:bodyDiv w:val="1"/>
      <w:marLeft w:val="0"/>
      <w:marRight w:val="0"/>
      <w:marTop w:val="0"/>
      <w:marBottom w:val="0"/>
      <w:divBdr>
        <w:top w:val="none" w:sz="0" w:space="0" w:color="auto"/>
        <w:left w:val="none" w:sz="0" w:space="0" w:color="auto"/>
        <w:bottom w:val="none" w:sz="0" w:space="0" w:color="auto"/>
        <w:right w:val="none" w:sz="0" w:space="0" w:color="auto"/>
      </w:divBdr>
    </w:div>
    <w:div w:id="1746143051">
      <w:bodyDiv w:val="1"/>
      <w:marLeft w:val="0"/>
      <w:marRight w:val="0"/>
      <w:marTop w:val="0"/>
      <w:marBottom w:val="0"/>
      <w:divBdr>
        <w:top w:val="none" w:sz="0" w:space="0" w:color="auto"/>
        <w:left w:val="none" w:sz="0" w:space="0" w:color="auto"/>
        <w:bottom w:val="none" w:sz="0" w:space="0" w:color="auto"/>
        <w:right w:val="none" w:sz="0" w:space="0" w:color="auto"/>
      </w:divBdr>
    </w:div>
    <w:div w:id="1766682901">
      <w:bodyDiv w:val="1"/>
      <w:marLeft w:val="0"/>
      <w:marRight w:val="0"/>
      <w:marTop w:val="0"/>
      <w:marBottom w:val="0"/>
      <w:divBdr>
        <w:top w:val="none" w:sz="0" w:space="0" w:color="auto"/>
        <w:left w:val="none" w:sz="0" w:space="0" w:color="auto"/>
        <w:bottom w:val="none" w:sz="0" w:space="0" w:color="auto"/>
        <w:right w:val="none" w:sz="0" w:space="0" w:color="auto"/>
      </w:divBdr>
    </w:div>
    <w:div w:id="1777094640">
      <w:bodyDiv w:val="1"/>
      <w:marLeft w:val="0"/>
      <w:marRight w:val="0"/>
      <w:marTop w:val="0"/>
      <w:marBottom w:val="0"/>
      <w:divBdr>
        <w:top w:val="none" w:sz="0" w:space="0" w:color="auto"/>
        <w:left w:val="none" w:sz="0" w:space="0" w:color="auto"/>
        <w:bottom w:val="none" w:sz="0" w:space="0" w:color="auto"/>
        <w:right w:val="none" w:sz="0" w:space="0" w:color="auto"/>
      </w:divBdr>
    </w:div>
    <w:div w:id="1794834493">
      <w:bodyDiv w:val="1"/>
      <w:marLeft w:val="0"/>
      <w:marRight w:val="0"/>
      <w:marTop w:val="0"/>
      <w:marBottom w:val="0"/>
      <w:divBdr>
        <w:top w:val="none" w:sz="0" w:space="0" w:color="auto"/>
        <w:left w:val="none" w:sz="0" w:space="0" w:color="auto"/>
        <w:bottom w:val="none" w:sz="0" w:space="0" w:color="auto"/>
        <w:right w:val="none" w:sz="0" w:space="0" w:color="auto"/>
      </w:divBdr>
    </w:div>
    <w:div w:id="19282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3" Type="http://schemas.openxmlformats.org/officeDocument/2006/relationships/styles" Target="styles.xml"/><Relationship Id="rId7" Type="http://schemas.openxmlformats.org/officeDocument/2006/relationships/hyperlink" Target="https://www.rts-ten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nvestmoscow.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5451-A36F-4B83-A7CD-20F52C21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4699</Words>
  <Characters>26789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 76</vt:lpstr>
    </vt:vector>
  </TitlesOfParts>
  <Company>*</Company>
  <LinksUpToDate>false</LinksUpToDate>
  <CharactersWithSpaces>31426</CharactersWithSpaces>
  <SharedDoc>false</SharedDoc>
  <HLinks>
    <vt:vector size="126" baseType="variant">
      <vt:variant>
        <vt:i4>524315</vt:i4>
      </vt:variant>
      <vt:variant>
        <vt:i4>60</vt:i4>
      </vt:variant>
      <vt:variant>
        <vt:i4>0</vt:i4>
      </vt:variant>
      <vt:variant>
        <vt:i4>5</vt:i4>
      </vt:variant>
      <vt:variant>
        <vt:lpwstr>http://torgi.gov.ru/</vt:lpwstr>
      </vt:variant>
      <vt:variant>
        <vt:lpwstr/>
      </vt:variant>
      <vt:variant>
        <vt:i4>524315</vt:i4>
      </vt:variant>
      <vt:variant>
        <vt:i4>57</vt:i4>
      </vt:variant>
      <vt:variant>
        <vt:i4>0</vt:i4>
      </vt:variant>
      <vt:variant>
        <vt:i4>5</vt:i4>
      </vt:variant>
      <vt:variant>
        <vt:lpwstr>http://torgi.gov.ru/</vt:lpwstr>
      </vt:variant>
      <vt:variant>
        <vt:lpwstr/>
      </vt:variant>
      <vt:variant>
        <vt:i4>524315</vt:i4>
      </vt:variant>
      <vt:variant>
        <vt:i4>54</vt:i4>
      </vt:variant>
      <vt:variant>
        <vt:i4>0</vt:i4>
      </vt:variant>
      <vt:variant>
        <vt:i4>5</vt:i4>
      </vt:variant>
      <vt:variant>
        <vt:lpwstr>http://torgi.gov.ru/</vt:lpwstr>
      </vt:variant>
      <vt:variant>
        <vt:lpwstr/>
      </vt:variant>
      <vt:variant>
        <vt:i4>524315</vt:i4>
      </vt:variant>
      <vt:variant>
        <vt:i4>51</vt:i4>
      </vt:variant>
      <vt:variant>
        <vt:i4>0</vt:i4>
      </vt:variant>
      <vt:variant>
        <vt:i4>5</vt:i4>
      </vt:variant>
      <vt:variant>
        <vt:lpwstr>http://torgi.gov.ru/</vt:lpwstr>
      </vt:variant>
      <vt:variant>
        <vt:lpwstr/>
      </vt:variant>
      <vt:variant>
        <vt:i4>524315</vt:i4>
      </vt:variant>
      <vt:variant>
        <vt:i4>48</vt:i4>
      </vt:variant>
      <vt:variant>
        <vt:i4>0</vt:i4>
      </vt:variant>
      <vt:variant>
        <vt:i4>5</vt:i4>
      </vt:variant>
      <vt:variant>
        <vt:lpwstr>http://torgi.gov.ru/</vt:lpwstr>
      </vt:variant>
      <vt:variant>
        <vt:lpwstr/>
      </vt:variant>
      <vt:variant>
        <vt:i4>524315</vt:i4>
      </vt:variant>
      <vt:variant>
        <vt:i4>45</vt:i4>
      </vt:variant>
      <vt:variant>
        <vt:i4>0</vt:i4>
      </vt:variant>
      <vt:variant>
        <vt:i4>5</vt:i4>
      </vt:variant>
      <vt:variant>
        <vt:lpwstr>http://torgi.gov.ru/</vt:lpwstr>
      </vt:variant>
      <vt:variant>
        <vt:lpwstr/>
      </vt:variant>
      <vt:variant>
        <vt:i4>524315</vt:i4>
      </vt:variant>
      <vt:variant>
        <vt:i4>42</vt:i4>
      </vt:variant>
      <vt:variant>
        <vt:i4>0</vt:i4>
      </vt:variant>
      <vt:variant>
        <vt:i4>5</vt:i4>
      </vt:variant>
      <vt:variant>
        <vt:lpwstr>http://torgi.gov.ru/</vt:lpwstr>
      </vt:variant>
      <vt:variant>
        <vt:lpwstr/>
      </vt:variant>
      <vt:variant>
        <vt:i4>524315</vt:i4>
      </vt:variant>
      <vt:variant>
        <vt:i4>39</vt:i4>
      </vt:variant>
      <vt:variant>
        <vt:i4>0</vt:i4>
      </vt:variant>
      <vt:variant>
        <vt:i4>5</vt:i4>
      </vt:variant>
      <vt:variant>
        <vt:lpwstr>http://torgi.gov.ru/</vt:lpwstr>
      </vt:variant>
      <vt:variant>
        <vt:lpwstr/>
      </vt:variant>
      <vt:variant>
        <vt:i4>524315</vt:i4>
      </vt:variant>
      <vt:variant>
        <vt:i4>36</vt:i4>
      </vt:variant>
      <vt:variant>
        <vt:i4>0</vt:i4>
      </vt:variant>
      <vt:variant>
        <vt:i4>5</vt:i4>
      </vt:variant>
      <vt:variant>
        <vt:lpwstr>http://torgi.gov.ru/</vt:lpwstr>
      </vt:variant>
      <vt:variant>
        <vt:lpwstr/>
      </vt:variant>
      <vt:variant>
        <vt:i4>524315</vt:i4>
      </vt:variant>
      <vt:variant>
        <vt:i4>33</vt:i4>
      </vt:variant>
      <vt:variant>
        <vt:i4>0</vt:i4>
      </vt:variant>
      <vt:variant>
        <vt:i4>5</vt:i4>
      </vt:variant>
      <vt:variant>
        <vt:lpwstr>http://torgi.gov.ru/</vt:lpwstr>
      </vt:variant>
      <vt:variant>
        <vt:lpwstr/>
      </vt:variant>
      <vt:variant>
        <vt:i4>524315</vt:i4>
      </vt:variant>
      <vt:variant>
        <vt:i4>30</vt:i4>
      </vt:variant>
      <vt:variant>
        <vt:i4>0</vt:i4>
      </vt:variant>
      <vt:variant>
        <vt:i4>5</vt:i4>
      </vt:variant>
      <vt:variant>
        <vt:lpwstr>http://torgi.gov.ru/</vt:lpwstr>
      </vt:variant>
      <vt:variant>
        <vt:lpwstr/>
      </vt:variant>
      <vt:variant>
        <vt:i4>524315</vt:i4>
      </vt:variant>
      <vt:variant>
        <vt:i4>27</vt:i4>
      </vt:variant>
      <vt:variant>
        <vt:i4>0</vt:i4>
      </vt:variant>
      <vt:variant>
        <vt:i4>5</vt:i4>
      </vt:variant>
      <vt:variant>
        <vt:lpwstr>http://torgi.gov.ru/</vt:lpwstr>
      </vt:variant>
      <vt:variant>
        <vt:lpwstr/>
      </vt:variant>
      <vt:variant>
        <vt:i4>524315</vt:i4>
      </vt:variant>
      <vt:variant>
        <vt:i4>24</vt:i4>
      </vt:variant>
      <vt:variant>
        <vt:i4>0</vt:i4>
      </vt:variant>
      <vt:variant>
        <vt:i4>5</vt:i4>
      </vt:variant>
      <vt:variant>
        <vt:lpwstr>http://torgi.gov.ru/</vt:lpwstr>
      </vt:variant>
      <vt:variant>
        <vt:lpwstr/>
      </vt:variant>
      <vt:variant>
        <vt:i4>524315</vt:i4>
      </vt:variant>
      <vt:variant>
        <vt:i4>21</vt:i4>
      </vt:variant>
      <vt:variant>
        <vt:i4>0</vt:i4>
      </vt:variant>
      <vt:variant>
        <vt:i4>5</vt:i4>
      </vt:variant>
      <vt:variant>
        <vt:lpwstr>http://torgi.gov.ru/</vt:lpwstr>
      </vt:variant>
      <vt:variant>
        <vt:lpwstr/>
      </vt:variant>
      <vt:variant>
        <vt:i4>524315</vt:i4>
      </vt:variant>
      <vt:variant>
        <vt:i4>18</vt:i4>
      </vt:variant>
      <vt:variant>
        <vt:i4>0</vt:i4>
      </vt:variant>
      <vt:variant>
        <vt:i4>5</vt:i4>
      </vt:variant>
      <vt:variant>
        <vt:lpwstr>http://torgi.gov.ru/</vt:lpwstr>
      </vt:variant>
      <vt:variant>
        <vt:lpwstr/>
      </vt:variant>
      <vt:variant>
        <vt:i4>524315</vt:i4>
      </vt:variant>
      <vt:variant>
        <vt:i4>15</vt:i4>
      </vt:variant>
      <vt:variant>
        <vt:i4>0</vt:i4>
      </vt:variant>
      <vt:variant>
        <vt:i4>5</vt:i4>
      </vt:variant>
      <vt:variant>
        <vt:lpwstr>http://torgi.gov.ru/</vt:lpwstr>
      </vt:variant>
      <vt:variant>
        <vt:lpwstr/>
      </vt:variant>
      <vt:variant>
        <vt:i4>524315</vt:i4>
      </vt:variant>
      <vt:variant>
        <vt:i4>12</vt:i4>
      </vt:variant>
      <vt:variant>
        <vt:i4>0</vt:i4>
      </vt:variant>
      <vt:variant>
        <vt:i4>5</vt:i4>
      </vt:variant>
      <vt:variant>
        <vt:lpwstr>http://torgi.gov.ru/</vt:lpwstr>
      </vt:variant>
      <vt:variant>
        <vt:lpwstr/>
      </vt:variant>
      <vt:variant>
        <vt:i4>524315</vt:i4>
      </vt:variant>
      <vt:variant>
        <vt:i4>9</vt:i4>
      </vt:variant>
      <vt:variant>
        <vt:i4>0</vt:i4>
      </vt:variant>
      <vt:variant>
        <vt:i4>5</vt:i4>
      </vt:variant>
      <vt:variant>
        <vt:lpwstr>http://torgi.gov.ru/</vt:lpwstr>
      </vt:variant>
      <vt:variant>
        <vt:lpwstr/>
      </vt:variant>
      <vt:variant>
        <vt:i4>4128869</vt:i4>
      </vt:variant>
      <vt:variant>
        <vt:i4>6</vt:i4>
      </vt:variant>
      <vt:variant>
        <vt:i4>0</vt:i4>
      </vt:variant>
      <vt:variant>
        <vt:i4>5</vt:i4>
      </vt:variant>
      <vt:variant>
        <vt:lpwstr>https://www.rts-tender.ru/</vt:lpwstr>
      </vt:variant>
      <vt:variant>
        <vt:lpwstr/>
      </vt:variant>
      <vt:variant>
        <vt:i4>69337104</vt:i4>
      </vt:variant>
      <vt:variant>
        <vt:i4>3</vt:i4>
      </vt:variant>
      <vt:variant>
        <vt:i4>0</vt:i4>
      </vt:variant>
      <vt:variant>
        <vt:i4>5</vt:i4>
      </vt:variant>
      <vt:variant>
        <vt:lpwstr>mailto:кumi@kamensk.donpac.ru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 76</dc:title>
  <dc:creator>Popova</dc:creator>
  <cp:lastModifiedBy>1</cp:lastModifiedBy>
  <cp:revision>4</cp:revision>
  <cp:lastPrinted>2022-02-21T05:14:00Z</cp:lastPrinted>
  <dcterms:created xsi:type="dcterms:W3CDTF">2022-02-21T05:14:00Z</dcterms:created>
  <dcterms:modified xsi:type="dcterms:W3CDTF">2022-02-21T07:33:00Z</dcterms:modified>
</cp:coreProperties>
</file>