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42" w:rsidRDefault="00384BCE">
      <w:r>
        <w:rPr>
          <w:noProof/>
          <w:sz w:val="28"/>
          <w:szCs w:val="28"/>
          <w:lang w:eastAsia="ru-RU"/>
        </w:rPr>
        <w:drawing>
          <wp:inline distT="0" distB="0" distL="0" distR="0" wp14:anchorId="5BA0329C" wp14:editId="2BC281A9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42" w:rsidRPr="00445642" w:rsidRDefault="00D22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февраль</w:t>
      </w:r>
      <w:r w:rsidR="00FF1046">
        <w:rPr>
          <w:rFonts w:ascii="Times New Roman" w:hAnsi="Times New Roman" w:cs="Times New Roman"/>
          <w:sz w:val="28"/>
          <w:szCs w:val="28"/>
        </w:rPr>
        <w:t xml:space="preserve"> </w:t>
      </w:r>
      <w:r w:rsidR="00790D8C">
        <w:rPr>
          <w:rFonts w:ascii="Times New Roman" w:hAnsi="Times New Roman" w:cs="Times New Roman"/>
          <w:sz w:val="28"/>
          <w:szCs w:val="28"/>
        </w:rPr>
        <w:t xml:space="preserve"> 2022</w:t>
      </w:r>
      <w:r w:rsidR="00445642">
        <w:rPr>
          <w:rFonts w:ascii="Times New Roman" w:hAnsi="Times New Roman" w:cs="Times New Roman"/>
          <w:sz w:val="28"/>
          <w:szCs w:val="28"/>
        </w:rPr>
        <w:t xml:space="preserve"> й.    </w:t>
      </w:r>
      <w:r w:rsidR="00790D8C">
        <w:rPr>
          <w:rFonts w:ascii="Times New Roman" w:hAnsi="Times New Roman" w:cs="Times New Roman"/>
          <w:sz w:val="28"/>
          <w:szCs w:val="28"/>
        </w:rPr>
        <w:t xml:space="preserve">                             №8/1</w:t>
      </w:r>
      <w:r w:rsidR="004456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01 февраля </w:t>
      </w:r>
      <w:r w:rsidR="00790D8C">
        <w:rPr>
          <w:rFonts w:ascii="Times New Roman" w:hAnsi="Times New Roman" w:cs="Times New Roman"/>
          <w:sz w:val="28"/>
          <w:szCs w:val="28"/>
        </w:rPr>
        <w:t>2022</w:t>
      </w:r>
      <w:r w:rsidR="004456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642" w:rsidRPr="00445642" w:rsidRDefault="00445642" w:rsidP="0044564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принятии мер, направленных на профилактику</w:t>
      </w:r>
    </w:p>
    <w:p w:rsidR="00445642" w:rsidRDefault="00445642" w:rsidP="0044564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гибели людей при пожарах и утверждение плана проведения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профилак</w:t>
      </w:r>
      <w:r w:rsidR="00790D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тической операции «Жилище - 2022</w:t>
      </w:r>
      <w:r w:rsidR="00B20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790D8C" w:rsidRDefault="00790D8C" w:rsidP="0044564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0D8C" w:rsidRDefault="00790D8C" w:rsidP="0044564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0D8C" w:rsidRDefault="00790D8C" w:rsidP="00790D8C">
      <w:pPr>
        <w:widowControl w:val="0"/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Федеральными законами от 21 декабря 1994 года № 69-ФЗ «О пожарной безопасности», от 06 октября 2003 г.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</w:t>
      </w:r>
    </w:p>
    <w:p w:rsidR="00790D8C" w:rsidRPr="00445642" w:rsidRDefault="00790D8C" w:rsidP="0044564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5642" w:rsidRDefault="00445642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Pr="00445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0D8C" w:rsidRPr="00445642" w:rsidRDefault="00790D8C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790D8C" w:rsidP="004456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790D8C">
        <w:t xml:space="preserve"> </w:t>
      </w:r>
      <w:r w:rsidRPr="00790D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28 января 2022 года по 10 января 2023 года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бъявить на территории </w:t>
      </w:r>
      <w:r w:rsidR="008D5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профилак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тическую операцию «Жилище – 2022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направленную на координацию деятельности организации проведения профилактической работы в жилом фонде, обучение населения мерам пожарной безопасности, предупреждение возникновения пожаров и гибели на них людей. </w:t>
      </w:r>
    </w:p>
    <w:p w:rsidR="00445642" w:rsidRPr="00445642" w:rsidRDefault="00445642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план проведения на территории 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профилак</w:t>
      </w:r>
      <w:r w:rsidR="00790D8C"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тической операции «Жилище – 2022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(приложение № 1).</w:t>
      </w:r>
    </w:p>
    <w:p w:rsidR="00445642" w:rsidRPr="00445642" w:rsidRDefault="00445642" w:rsidP="008D5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взаимодействие с общественными организациями, руководителями организаций и учреждений, органами социальных служб, органами внутренних дел (по согласованию), волонтерами, старо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стами населенных пунктов сельского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исполнение плана мероприятий, направленного на профилактику пожаров в жилом фонде на территории</w:t>
      </w:r>
      <w:r w:rsidR="006F3C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в соответствии с приложением № 1.</w:t>
      </w:r>
      <w:proofErr w:type="gramEnd"/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Создать  профилактические группы для проведения пожарн</w:t>
      </w:r>
      <w:r w:rsidR="006F3C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о-профилактических мероприятий в каждом населенном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каждой профилактической группы разрабатывать ежемесячный график проведения пожарно-профилактических проверок жилого сектора в населенных пунктах. </w:t>
      </w:r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силами профилактических групп, проверку противопожарного состояния жилых домов граждан, в ходе проверок особое внимание обратить на состояние мест проживания многодетных семей, семей находящихся в социально опасном положении, лиц состоящих на профилактическом учете, инвалидов, одиноких престарелых граждан, а также лиц злоупотребляющих спиртными напитками.</w:t>
      </w:r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45642" w:rsidRPr="00445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Осуществлять противопожарную пропаганду через местные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и провести обучение населения, работников организаций и предприятий мерам пожарной безопасности и первоочередным действиям в случае возникновения пожара. </w:t>
      </w:r>
      <w:proofErr w:type="gramEnd"/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постоянную готовность сил и средств добровольных пожарных команд для своевременного реагирования в случае возникновения пожаров и загораний на своих подведомственных территориях.</w:t>
      </w:r>
    </w:p>
    <w:p w:rsidR="00445642" w:rsidRPr="00445642" w:rsidRDefault="008D5B55" w:rsidP="004456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обобщения результатов работы пожарно-профилактических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отчеты о проделанной профилактической работе в жилом секторе по каждому сельскому поселению, направлять в установленные сроки в Единую дежурно-диспетчерскую службу муниципального района.</w:t>
      </w:r>
    </w:p>
    <w:p w:rsidR="00445642" w:rsidRPr="00445642" w:rsidRDefault="00B20783" w:rsidP="004456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оценки работы, определения приоритетных направлений работы и выдачи рекомендаций, результаты работы всех профилактических групп ежеквартально рассматривать на заседании комиссии по чрезвычайным ситуациям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района. </w:t>
      </w:r>
    </w:p>
    <w:p w:rsidR="00B20783" w:rsidRDefault="00B20783" w:rsidP="00384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собой.</w:t>
      </w:r>
    </w:p>
    <w:p w:rsidR="00384BCE" w:rsidRDefault="00384BCE" w:rsidP="00384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0D8C" w:rsidRPr="00445642" w:rsidRDefault="00790D8C" w:rsidP="00384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783" w:rsidRDefault="00445642" w:rsidP="0044564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="00B20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445642" w:rsidRDefault="00B20783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И.М.Маннапо</w:t>
      </w:r>
      <w:r w:rsidR="00FF1046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</w:p>
    <w:p w:rsidR="00790D8C" w:rsidRDefault="00790D8C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0D8C" w:rsidRDefault="00790D8C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0D8C" w:rsidRDefault="00790D8C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0D8C" w:rsidRDefault="00790D8C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0D8C" w:rsidRDefault="00790D8C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0D8C" w:rsidRDefault="00790D8C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0D8C" w:rsidRPr="00445642" w:rsidRDefault="00790D8C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5642" w:rsidRPr="00445642" w:rsidRDefault="00FF1046" w:rsidP="00FF104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Утверждено 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B2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ением сельского поселения </w:t>
      </w:r>
      <w:proofErr w:type="spellStart"/>
      <w:r w:rsidR="00B2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Старокуручевский</w:t>
      </w:r>
      <w:proofErr w:type="spellEnd"/>
      <w:r w:rsidR="00B2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45642" w:rsidRPr="00445642" w:rsidRDefault="00B20783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  <w:r w:rsidR="00445642"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445642" w:rsidRPr="00445642" w:rsidRDefault="00EF4FD8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 01 » февраля</w:t>
      </w:r>
      <w:r w:rsidR="00790D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2022</w:t>
      </w:r>
      <w:r w:rsidR="00445642"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445642" w:rsidRPr="00FF1046" w:rsidRDefault="00445642" w:rsidP="00FF1046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790D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8/1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на территории </w:t>
      </w:r>
      <w:r w:rsidR="00B2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B2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 w:rsidR="00B2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профилак</w:t>
      </w:r>
      <w:r w:rsidR="00790D8C"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тической операции «Жилище – 2022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Start w:id="0" w:name="_GoBack"/>
      <w:bookmarkEnd w:id="0"/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648"/>
        <w:gridCol w:w="3663"/>
        <w:gridCol w:w="1557"/>
        <w:gridCol w:w="1954"/>
        <w:gridCol w:w="1537"/>
      </w:tblGrid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№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445642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445642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Срок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7" w:type="pct"/>
          </w:tcPr>
          <w:p w:rsidR="00445642" w:rsidRPr="00445642" w:rsidRDefault="00445642" w:rsidP="001C382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Принять нормативно-правовой акт, по проведению профилактической операции «Жилище» 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01.02.2022</w:t>
            </w:r>
            <w:r w:rsidR="00445642" w:rsidRPr="0044564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44" w:type="pct"/>
          </w:tcPr>
          <w:p w:rsidR="00445642" w:rsidRPr="00445642" w:rsidRDefault="0078520B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57" w:type="pct"/>
          </w:tcPr>
          <w:p w:rsidR="00445642" w:rsidRPr="00445642" w:rsidRDefault="00790D8C" w:rsidP="001C382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Р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азработать детальный план организационно-практических мероприятий, направленны</w:t>
            </w:r>
            <w:r>
              <w:rPr>
                <w:color w:val="22252D"/>
                <w:sz w:val="24"/>
                <w:szCs w:val="24"/>
                <w:lang w:eastAsia="ru-RU"/>
              </w:rPr>
              <w:t>х на профилактику пожаров в 2022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году, утвердить его соответствующим образом и обеспечить реализацию в полном объеме.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01.02.2022</w:t>
            </w:r>
          </w:p>
        </w:tc>
        <w:tc>
          <w:tcPr>
            <w:tcW w:w="1044" w:type="pct"/>
          </w:tcPr>
          <w:p w:rsidR="00445642" w:rsidRPr="00445642" w:rsidRDefault="0078520B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Взять на контроль организацию в каждом</w:t>
            </w:r>
            <w:r w:rsidR="001C3825">
              <w:rPr>
                <w:color w:val="22252D"/>
                <w:sz w:val="24"/>
                <w:szCs w:val="24"/>
                <w:lang w:eastAsia="ru-RU"/>
              </w:rPr>
              <w:t xml:space="preserve"> населенном пункте 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создания профилактических групп. Обеспечить закрепление и организовать профилактические мероприятия в жилищном фонде (личных жилых домов, квартир и многоквартирных домах). 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обязательном порядке обеспечить взаимодействие по привлечению к данной работе добровольных пожарных команд, волонтеров, представителей общественных организаций, органов социальной защиты и внутренних дел, всех уро</w:t>
            </w:r>
            <w:r w:rsidR="001C3825">
              <w:rPr>
                <w:color w:val="22252D"/>
                <w:sz w:val="24"/>
                <w:szCs w:val="24"/>
                <w:lang w:eastAsia="ru-RU"/>
              </w:rPr>
              <w:t>вней, активов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 xml:space="preserve">старост населенных пунктов, представителей энергетических и газовых служб, специалистов печного дела, </w:t>
            </w:r>
          </w:p>
          <w:p w:rsidR="00445642" w:rsidRPr="00445642" w:rsidRDefault="00445642" w:rsidP="0044564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С указанными лицами провести обучающие занятия с разъяснением порядка проведения профилактических мероприятий с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До 01.02.2022</w:t>
            </w:r>
          </w:p>
        </w:tc>
        <w:tc>
          <w:tcPr>
            <w:tcW w:w="1044" w:type="pct"/>
          </w:tcPr>
          <w:p w:rsidR="00445642" w:rsidRPr="00445642" w:rsidRDefault="0078520B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До 25.01.2022</w:t>
            </w:r>
          </w:p>
        </w:tc>
        <w:tc>
          <w:tcPr>
            <w:tcW w:w="1044" w:type="pct"/>
          </w:tcPr>
          <w:p w:rsidR="00445642" w:rsidRDefault="0078520B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78520B" w:rsidRPr="00445642" w:rsidRDefault="0078520B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Специалисты сельского поселения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Сформировать перечень жилых домов с низкой пожарной устойчивостью, жилых домов, отключенных от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электро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color w:val="22252D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До 25.01.2022</w:t>
            </w:r>
          </w:p>
        </w:tc>
        <w:tc>
          <w:tcPr>
            <w:tcW w:w="1044" w:type="pct"/>
          </w:tcPr>
          <w:p w:rsidR="00445642" w:rsidRDefault="0078520B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78520B" w:rsidRPr="00445642" w:rsidRDefault="0078520B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Специалисты сельского поселения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Составом профилактических групп, в первую очередь, провести профилактические обходы многодетных, социально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 xml:space="preserve">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, также провести профилактические обходы малоэтажных зданий, имеющих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низкую степень огнестойкости.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целях предупреждения гибели детей на пожарах, не обеспеченных безопасным условием проживания с родителями, ведущий аморальный образ жизни, вносить предложения о лишении родительских прав.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Март-май, сентябрь-декабрь </w:t>
            </w:r>
          </w:p>
          <w:p w:rsidR="00445642" w:rsidRPr="00445642" w:rsidRDefault="00790D8C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2022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На постоянной основе рассматривать вопросы оказания социальной помощи малоимущим гражданам (многодетны семьям, одиноким престарелым) в ремонте печного отопления и электропроводки, установки автономных пожарных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замене элементов питания, а также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проведения других пожарно-профилактических мероприятий.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1C3825" w:rsidP="001C3825">
            <w:pPr>
              <w:suppressAutoHyphens/>
              <w:jc w:val="center"/>
              <w:rPr>
                <w:color w:val="22252D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1C3825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  <w:r w:rsidR="00445642" w:rsidRPr="0044564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проведение «Месячника пожарной безопасности».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Апрель-май 2022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FF1046" w:rsidP="00FF1046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Центр службы профилактики пожаров ГКУ Противопожарная служба РБ, ПСЧ-65,  МКУ «Отдел образования»,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 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1C3825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445642" w:rsidRPr="0044564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При ухудшении пожарной обстановки организовать проведение внеочередных заседаний комиссий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 xml:space="preserve">В течение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36239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Ежеквартально организовывать и проводить целенаправленные совместные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семинар-совещания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(коллегии) с представителями органов власти,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 с привлечением работников (сотрудников) подразделений противопожарной службы ГКУ Противопожарная служба РБ.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44" w:type="pct"/>
          </w:tcPr>
          <w:p w:rsidR="00445642" w:rsidRPr="00445642" w:rsidRDefault="0065299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РБ,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ПСЧ-65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362395">
        <w:trPr>
          <w:trHeight w:val="2542"/>
        </w:trPr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В образовательных учреждениях, в том числе детских садах и на объектах отдыха детей провести занятия и беседы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подразделений федеральной противопожарной службы и ГКУ Противопожарная служба РБ.</w:t>
            </w:r>
            <w:proofErr w:type="gramEnd"/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До 10.09.2022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МКУ «Отдел образования», ГКУ Противопожарная служба РБ, ПСЧ -65, ДОЛ,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Перед началом нового учебного года с воспитателями дошкольных учреждений, обслуживающим персоналом провести инструктажи о мерах пожарной безопасности. На родительских собраниях под роспись проводить с родителями инструктажи о соблюдении мер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МКУ «Отдел образования»,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 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lang w:eastAsia="ru-RU"/>
              </w:rPr>
            </w:pP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освещение проводимых мероприятий и проблемных вопросов в обеспечении пожарной безопасности жилого фонда, объектов и населенных пунктов в республиканских и местных средствах массовой информации. Социальная реклама о мерах пожарной безопасности.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957" w:type="pct"/>
          </w:tcPr>
          <w:p w:rsidR="00445642" w:rsidRPr="00445642" w:rsidRDefault="00445642" w:rsidP="00790D8C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lang w:eastAsia="ru-RU"/>
              </w:rPr>
            </w:pPr>
            <w:r w:rsidRPr="00445642">
              <w:rPr>
                <w:color w:val="22252D"/>
                <w:lang w:eastAsia="ru-RU"/>
              </w:rPr>
              <w:t xml:space="preserve">В целях повышения культуры </w:t>
            </w:r>
            <w:proofErr w:type="spellStart"/>
            <w:r w:rsidRPr="00445642">
              <w:rPr>
                <w:color w:val="22252D"/>
                <w:lang w:eastAsia="ru-RU"/>
              </w:rPr>
              <w:t>пожаробезопасного</w:t>
            </w:r>
            <w:proofErr w:type="spellEnd"/>
            <w:r w:rsidRPr="00445642">
              <w:rPr>
                <w:color w:val="22252D"/>
                <w:lang w:eastAsia="ru-RU"/>
              </w:rPr>
              <w:t xml:space="preserve"> поведения детей, провести открытые уроки с привлечением молодежных движений, работников Центра службы профилактики пожаров ГКУ Противопожарная служба </w:t>
            </w:r>
            <w:r w:rsidRPr="00445642">
              <w:rPr>
                <w:color w:val="22252D"/>
                <w:lang w:eastAsia="ru-RU"/>
              </w:rPr>
              <w:lastRenderedPageBreak/>
              <w:t>РБ.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МКУ «Отдел образования», религиозные конфессии, Комитет по молодежной политики и спорту, общественные организации</w:t>
            </w:r>
            <w:r w:rsidRPr="00445642">
              <w:rPr>
                <w:color w:val="22252D"/>
                <w:lang w:eastAsia="ru-RU"/>
              </w:rPr>
              <w:t xml:space="preserve">,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ГКУ Противопожарн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ая служба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 Административным комиссиям в полном объеме применять ст. 6.22 Кодекса Республики Башкортостан об административном правонарушениях «Сжигание мусора и растительности на территориях общего пользования».</w:t>
            </w:r>
            <w:proofErr w:type="gramEnd"/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FF1046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957" w:type="pct"/>
          </w:tcPr>
          <w:p w:rsidR="00445642" w:rsidRPr="00445642" w:rsidRDefault="00445642" w:rsidP="00790D8C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среди населения на сходах граждан по месту жительства по изучению правил противопожарного режима с привлечением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РБ, ПСЧ-65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, в том числе пирсов, состояния подъездных путей к ним.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РБ, ПСЧ-65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362395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избрание, обучение и работу старост в сельских населенных пунктах с применением соответствующих нормативно-правовых актов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790D8C">
              <w:rPr>
                <w:color w:val="22252D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Предусмотреть стоянку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Янва</w:t>
            </w:r>
            <w:r w:rsidR="00790D8C">
              <w:rPr>
                <w:color w:val="22252D"/>
                <w:sz w:val="24"/>
                <w:szCs w:val="24"/>
                <w:lang w:eastAsia="ru-RU"/>
              </w:rPr>
              <w:t>рь-апрель, сентябрь-декабрь 2022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Предусмотреть оснащение подразделений пожарной охраны населенных пунктов,  в которых отсутствует выездная пожарная техника, пожарными мотопомпами и необходимым пожарно-техническим вооружением для организации деятельности добровольных пожарных дружин.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До 01.04.2022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мест проживания отдельных категорий граждан».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Совместно с представителями УФМС, органов внутренних дел спланировать и провести проверку противопожарного состояния мест проживания (временного пребывания) иностранных рабочих (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гастрабайтеров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), в первую очередь на строительных площадках, торговых базах (рынках) и т. д.</w:t>
            </w:r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>
              <w:rPr>
                <w:color w:val="22252D"/>
                <w:lang w:eastAsia="ru-RU"/>
              </w:rPr>
              <w:t>Февраль-март, ноябрь 2022</w:t>
            </w:r>
            <w:r w:rsidR="00445642" w:rsidRPr="00445642">
              <w:rPr>
                <w:color w:val="22252D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Бакалинскому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району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В рамках профилактической операции «отопление» обратить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внимание на нахождение (проживание) людей без определенного места жительства в подсобных помещениях подвалах, чердаках, канализационных колодцах, тепловых коллекторах, теплотрассах и других местах возможного их пребывания), при выявлении принимать меры по ограничению доступа в вышеуказанные места.</w:t>
            </w:r>
            <w:proofErr w:type="gramEnd"/>
          </w:p>
        </w:tc>
        <w:tc>
          <w:tcPr>
            <w:tcW w:w="832" w:type="pct"/>
          </w:tcPr>
          <w:p w:rsidR="00445642" w:rsidRPr="00445642" w:rsidRDefault="00790D8C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lastRenderedPageBreak/>
              <w:t>Октябрь-ноябрь 2022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>
              <w:rPr>
                <w:color w:val="22252D"/>
                <w:sz w:val="24"/>
                <w:szCs w:val="24"/>
                <w:lang w:eastAsia="ru-RU"/>
              </w:rPr>
              <w:lastRenderedPageBreak/>
              <w:t>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Обеспечить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Февраль-апрель, октябрь-декабрь </w:t>
            </w:r>
          </w:p>
          <w:p w:rsidR="00445642" w:rsidRPr="00445642" w:rsidRDefault="00790D8C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2022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Усилить готовность объектов жизнеобеспечения, котельных и иных теплогенерирующих установок, организовать проверки соблюдения правил эксплуатации печей, иных отопительных труб.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Февраль-апрель, октябрь-декабрь </w:t>
            </w:r>
          </w:p>
          <w:p w:rsidR="00445642" w:rsidRPr="00445642" w:rsidRDefault="00790D8C" w:rsidP="00445642">
            <w:pPr>
              <w:suppressAutoHyphens/>
              <w:jc w:val="center"/>
              <w:rPr>
                <w:color w:val="22252D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2022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Центру службы по профилактике пожаров ГКУ Противопожарная служба Республике Башкортостан: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- организовать разработку, выпуск и распространение наглядных агитационных материалов (памяток,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экспресс-информаций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>) по предупреждению пожаров исходя из сезонности проводимых мероприятий;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принимать участие на сходах граждан в садоводческих товариществах, населенных пунктах;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- провести в стационарных и пришкольных детских оздоровительных лагерях викторины по изучению требований пожарной безопасности;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принимать участие в обучении лиц задействованных в профилактических группах по обеспечению жилого фонда республики;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разработать, размножить, обеспечить распространение среди населения памятки по безопасной эксплуатации печного и электрического оборудования;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проводить занятия на противопожарную тематику с работниками добровольной пожарной охраны;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проводить обходы граждан групп риска на соответствие их жилища требованиям пожарной безопасности;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проведение занятий по профилактике пожаров с учащимися муниципальных учебных заведений среднего, профессионального и высшего образования;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ежемесячно проводить анализ работы профилактических групп по обследованию жилого фонда, с указанием муниципальных районов и городских округов, отличившихся в лучшую сторону или в худшую стороны;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осуществлять контроль по оборудованию АДПИ в семьи подлежащие группе риска, а также контроль по их работоспособности  своевременной замене элементов питания.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Default="00445642"/>
    <w:sectPr w:rsidR="0044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592"/>
    <w:multiLevelType w:val="singleLevel"/>
    <w:tmpl w:val="481000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5"/>
    <w:rsid w:val="001C3825"/>
    <w:rsid w:val="00362395"/>
    <w:rsid w:val="00384BCE"/>
    <w:rsid w:val="00445642"/>
    <w:rsid w:val="005B5007"/>
    <w:rsid w:val="00652995"/>
    <w:rsid w:val="006F3CE0"/>
    <w:rsid w:val="0078520B"/>
    <w:rsid w:val="00790D19"/>
    <w:rsid w:val="00790D8C"/>
    <w:rsid w:val="0088687D"/>
    <w:rsid w:val="008D5B55"/>
    <w:rsid w:val="009031C4"/>
    <w:rsid w:val="00B20783"/>
    <w:rsid w:val="00C51745"/>
    <w:rsid w:val="00D229B1"/>
    <w:rsid w:val="00EF4FD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6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456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6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456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54FF-C621-4A14-A752-8494B08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2022-03-01T03:36:00Z</cp:lastPrinted>
  <dcterms:created xsi:type="dcterms:W3CDTF">2021-01-28T08:14:00Z</dcterms:created>
  <dcterms:modified xsi:type="dcterms:W3CDTF">2022-03-01T03:37:00Z</dcterms:modified>
</cp:coreProperties>
</file>