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27093F" w:rsidRDefault="00241874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Протокол</w:t>
      </w:r>
    </w:p>
    <w:p w:rsidR="00241874" w:rsidRPr="0027093F" w:rsidRDefault="00AB280F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п</w:t>
      </w:r>
      <w:r w:rsidR="00241874" w:rsidRPr="0027093F">
        <w:rPr>
          <w:b/>
          <w:color w:val="000000"/>
          <w:sz w:val="24"/>
          <w:szCs w:val="24"/>
        </w:rPr>
        <w:t xml:space="preserve">роведения публичных слушаний </w:t>
      </w:r>
      <w:r w:rsidR="00423E17" w:rsidRPr="0027093F">
        <w:rPr>
          <w:b/>
          <w:color w:val="000000"/>
          <w:sz w:val="24"/>
          <w:szCs w:val="24"/>
        </w:rPr>
        <w:t xml:space="preserve">по </w:t>
      </w:r>
      <w:proofErr w:type="gramStart"/>
      <w:r w:rsidR="00423E17" w:rsidRPr="0027093F">
        <w:rPr>
          <w:b/>
          <w:color w:val="000000"/>
          <w:sz w:val="24"/>
          <w:szCs w:val="24"/>
        </w:rPr>
        <w:t>указанному</w:t>
      </w:r>
      <w:proofErr w:type="gramEnd"/>
      <w:r w:rsidR="00423E17" w:rsidRPr="0027093F">
        <w:rPr>
          <w:b/>
          <w:color w:val="000000"/>
          <w:sz w:val="24"/>
          <w:szCs w:val="24"/>
        </w:rPr>
        <w:t xml:space="preserve"> проекта решения.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proofErr w:type="spellStart"/>
      <w:r w:rsidRPr="0027093F">
        <w:rPr>
          <w:color w:val="000000"/>
          <w:sz w:val="24"/>
          <w:szCs w:val="24"/>
        </w:rPr>
        <w:t>с</w:t>
      </w:r>
      <w:proofErr w:type="gramStart"/>
      <w:r w:rsidRPr="0027093F">
        <w:rPr>
          <w:color w:val="000000"/>
          <w:sz w:val="24"/>
          <w:szCs w:val="24"/>
        </w:rPr>
        <w:t>.С</w:t>
      </w:r>
      <w:proofErr w:type="gramEnd"/>
      <w:r w:rsidRPr="0027093F">
        <w:rPr>
          <w:color w:val="000000"/>
          <w:sz w:val="24"/>
          <w:szCs w:val="24"/>
        </w:rPr>
        <w:t>тарокуручево</w:t>
      </w:r>
      <w:proofErr w:type="spellEnd"/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                             </w:t>
      </w:r>
      <w:r w:rsidRPr="0027093F">
        <w:rPr>
          <w:color w:val="000000"/>
          <w:sz w:val="24"/>
          <w:szCs w:val="24"/>
        </w:rPr>
        <w:t xml:space="preserve">       </w:t>
      </w:r>
      <w:r w:rsidR="007717C5" w:rsidRPr="0027093F">
        <w:rPr>
          <w:color w:val="000000"/>
          <w:sz w:val="24"/>
          <w:szCs w:val="24"/>
        </w:rPr>
        <w:t xml:space="preserve"> </w:t>
      </w:r>
      <w:r w:rsidR="0027093F" w:rsidRPr="0027093F">
        <w:rPr>
          <w:color w:val="000000"/>
          <w:sz w:val="24"/>
          <w:szCs w:val="24"/>
        </w:rPr>
        <w:t xml:space="preserve">                     22 апреля </w:t>
      </w:r>
      <w:r w:rsidR="009F41DB" w:rsidRPr="0027093F">
        <w:rPr>
          <w:color w:val="000000"/>
          <w:sz w:val="24"/>
          <w:szCs w:val="24"/>
        </w:rPr>
        <w:t xml:space="preserve"> </w:t>
      </w:r>
      <w:r w:rsidR="0027093F" w:rsidRPr="0027093F">
        <w:rPr>
          <w:color w:val="000000"/>
          <w:sz w:val="24"/>
          <w:szCs w:val="24"/>
        </w:rPr>
        <w:t xml:space="preserve"> 2022</w:t>
      </w:r>
      <w:r w:rsidRPr="0027093F">
        <w:rPr>
          <w:color w:val="000000"/>
          <w:sz w:val="24"/>
          <w:szCs w:val="24"/>
        </w:rPr>
        <w:t xml:space="preserve"> г.</w:t>
      </w:r>
    </w:p>
    <w:p w:rsidR="00241874" w:rsidRPr="0027093F" w:rsidRDefault="00241874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7717C5" w:rsidRPr="0027093F">
        <w:rPr>
          <w:color w:val="000000"/>
          <w:sz w:val="24"/>
          <w:szCs w:val="24"/>
        </w:rPr>
        <w:t xml:space="preserve">         </w:t>
      </w:r>
      <w:r w:rsidR="0027093F" w:rsidRPr="0027093F">
        <w:rPr>
          <w:color w:val="000000"/>
          <w:sz w:val="24"/>
          <w:szCs w:val="24"/>
        </w:rPr>
        <w:t xml:space="preserve"> 16</w:t>
      </w:r>
      <w:r w:rsidRPr="0027093F">
        <w:rPr>
          <w:color w:val="000000"/>
          <w:sz w:val="24"/>
          <w:szCs w:val="24"/>
        </w:rPr>
        <w:t>-00 часов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Место проведения:  СДК </w:t>
      </w:r>
      <w:proofErr w:type="spellStart"/>
      <w:r w:rsidRPr="0027093F">
        <w:rPr>
          <w:color w:val="000000"/>
          <w:sz w:val="24"/>
          <w:szCs w:val="24"/>
        </w:rPr>
        <w:t>с</w:t>
      </w:r>
      <w:proofErr w:type="gramStart"/>
      <w:r w:rsidRPr="0027093F">
        <w:rPr>
          <w:color w:val="000000"/>
          <w:sz w:val="24"/>
          <w:szCs w:val="24"/>
        </w:rPr>
        <w:t>.С</w:t>
      </w:r>
      <w:proofErr w:type="gramEnd"/>
      <w:r w:rsidRPr="0027093F">
        <w:rPr>
          <w:color w:val="000000"/>
          <w:sz w:val="24"/>
          <w:szCs w:val="24"/>
        </w:rPr>
        <w:t>тарокуручево</w:t>
      </w:r>
      <w:proofErr w:type="spellEnd"/>
      <w:r w:rsidR="00241874" w:rsidRPr="0027093F">
        <w:rPr>
          <w:color w:val="000000"/>
          <w:sz w:val="24"/>
          <w:szCs w:val="24"/>
        </w:rPr>
        <w:t>.</w:t>
      </w:r>
    </w:p>
    <w:p w:rsidR="00241874" w:rsidRPr="0027093F" w:rsidRDefault="007717C5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Присутствуют 9</w:t>
      </w:r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>человек.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Председатель: </w:t>
      </w:r>
      <w:proofErr w:type="spellStart"/>
      <w:r w:rsidRPr="0027093F">
        <w:rPr>
          <w:color w:val="000000"/>
          <w:sz w:val="24"/>
          <w:szCs w:val="24"/>
        </w:rPr>
        <w:t>Маннапов</w:t>
      </w:r>
      <w:proofErr w:type="spellEnd"/>
      <w:r w:rsidRPr="0027093F">
        <w:rPr>
          <w:color w:val="000000"/>
          <w:sz w:val="24"/>
          <w:szCs w:val="24"/>
        </w:rPr>
        <w:t xml:space="preserve"> И.М.- глава СП </w:t>
      </w:r>
      <w:proofErr w:type="spellStart"/>
      <w:r w:rsidRPr="0027093F">
        <w:rPr>
          <w:color w:val="000000"/>
          <w:sz w:val="24"/>
          <w:szCs w:val="24"/>
        </w:rPr>
        <w:t>Старокуручевский</w:t>
      </w:r>
      <w:proofErr w:type="spellEnd"/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</w:t>
      </w:r>
      <w:r w:rsidRPr="0027093F">
        <w:rPr>
          <w:color w:val="000000"/>
          <w:sz w:val="24"/>
          <w:szCs w:val="24"/>
        </w:rPr>
        <w:t>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Секретарь: </w:t>
      </w:r>
      <w:proofErr w:type="spellStart"/>
      <w:r w:rsidRPr="0027093F">
        <w:rPr>
          <w:color w:val="000000"/>
          <w:sz w:val="24"/>
          <w:szCs w:val="24"/>
        </w:rPr>
        <w:t>Гафиуллина</w:t>
      </w:r>
      <w:proofErr w:type="spellEnd"/>
      <w:r w:rsidRPr="0027093F">
        <w:rPr>
          <w:color w:val="000000"/>
          <w:sz w:val="24"/>
          <w:szCs w:val="24"/>
        </w:rPr>
        <w:t xml:space="preserve"> Т.М.</w:t>
      </w:r>
      <w:r w:rsidR="00241874" w:rsidRPr="0027093F">
        <w:rPr>
          <w:color w:val="000000"/>
          <w:sz w:val="24"/>
          <w:szCs w:val="24"/>
        </w:rPr>
        <w:t xml:space="preserve">- депутат </w:t>
      </w:r>
    </w:p>
    <w:p w:rsidR="00241874" w:rsidRPr="0027093F" w:rsidRDefault="00241874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На заседании присутствовали члены комиссии по проведению публичных слушаний: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>- Ибрагимов Роберт Альбертович  - избирательный округ № 1;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 xml:space="preserve">- Фаттахова Клара </w:t>
      </w:r>
      <w:proofErr w:type="spellStart"/>
      <w:r w:rsidRPr="0027093F">
        <w:rPr>
          <w:rFonts w:ascii="Times New Roman" w:hAnsi="Times New Roman"/>
          <w:sz w:val="24"/>
          <w:szCs w:val="24"/>
        </w:rPr>
        <w:t>Шамиловна</w:t>
      </w:r>
      <w:proofErr w:type="spellEnd"/>
      <w:r w:rsidRPr="0027093F">
        <w:rPr>
          <w:rFonts w:ascii="Times New Roman" w:hAnsi="Times New Roman"/>
          <w:sz w:val="24"/>
          <w:szCs w:val="24"/>
        </w:rPr>
        <w:t xml:space="preserve"> - избирательный округ № 2;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 xml:space="preserve">- Гайсин Ринат </w:t>
      </w:r>
      <w:proofErr w:type="spellStart"/>
      <w:r w:rsidRPr="0027093F">
        <w:rPr>
          <w:rFonts w:ascii="Times New Roman" w:hAnsi="Times New Roman"/>
          <w:sz w:val="24"/>
          <w:szCs w:val="24"/>
        </w:rPr>
        <w:t>Хамитович</w:t>
      </w:r>
      <w:proofErr w:type="spellEnd"/>
      <w:r w:rsidRPr="0027093F">
        <w:rPr>
          <w:rFonts w:ascii="Times New Roman" w:hAnsi="Times New Roman"/>
          <w:sz w:val="24"/>
          <w:szCs w:val="24"/>
        </w:rPr>
        <w:t xml:space="preserve">  - избирательный округ № 3 .</w:t>
      </w:r>
    </w:p>
    <w:p w:rsidR="00423E17" w:rsidRPr="0027093F" w:rsidRDefault="00423E17" w:rsidP="00241874">
      <w:pPr>
        <w:ind w:left="708"/>
        <w:rPr>
          <w:color w:val="000000"/>
          <w:sz w:val="24"/>
          <w:szCs w:val="24"/>
        </w:rPr>
      </w:pPr>
    </w:p>
    <w:p w:rsidR="00AB280F" w:rsidRPr="0027093F" w:rsidRDefault="00AB280F" w:rsidP="00241874">
      <w:pPr>
        <w:ind w:left="708"/>
        <w:jc w:val="center"/>
        <w:rPr>
          <w:color w:val="000000"/>
          <w:sz w:val="24"/>
          <w:szCs w:val="24"/>
        </w:rPr>
      </w:pPr>
    </w:p>
    <w:p w:rsidR="00241874" w:rsidRPr="0027093F" w:rsidRDefault="00241874" w:rsidP="00241874">
      <w:pPr>
        <w:ind w:left="708"/>
        <w:jc w:val="center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Повестка дня:</w:t>
      </w:r>
    </w:p>
    <w:p w:rsidR="00423E17" w:rsidRPr="0027093F" w:rsidRDefault="00423E17" w:rsidP="00241874">
      <w:pPr>
        <w:ind w:left="708"/>
        <w:jc w:val="center"/>
        <w:rPr>
          <w:color w:val="000000"/>
          <w:sz w:val="24"/>
          <w:szCs w:val="24"/>
        </w:rPr>
      </w:pPr>
    </w:p>
    <w:p w:rsidR="009F41DB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</w:t>
      </w:r>
      <w:r w:rsidR="00241874" w:rsidRPr="0027093F">
        <w:rPr>
          <w:color w:val="000000"/>
          <w:sz w:val="24"/>
          <w:szCs w:val="24"/>
        </w:rPr>
        <w:t xml:space="preserve">Публичные слушания по вопросу </w:t>
      </w:r>
      <w:r w:rsidR="00423E17" w:rsidRPr="0027093F">
        <w:rPr>
          <w:color w:val="000000"/>
          <w:sz w:val="24"/>
          <w:szCs w:val="24"/>
        </w:rPr>
        <w:t xml:space="preserve"> </w:t>
      </w:r>
      <w:r w:rsidRPr="0027093F">
        <w:rPr>
          <w:color w:val="000000"/>
          <w:sz w:val="24"/>
          <w:szCs w:val="24"/>
        </w:rPr>
        <w:t xml:space="preserve">по </w:t>
      </w:r>
      <w:r w:rsidR="009F41DB" w:rsidRPr="0027093F">
        <w:rPr>
          <w:color w:val="000000"/>
          <w:sz w:val="24"/>
          <w:szCs w:val="24"/>
        </w:rPr>
        <w:t xml:space="preserve"> проекту решения </w:t>
      </w:r>
      <w:r w:rsidR="0027093F" w:rsidRPr="0027093F">
        <w:rPr>
          <w:color w:val="000000"/>
          <w:sz w:val="24"/>
          <w:szCs w:val="24"/>
        </w:rPr>
        <w:t xml:space="preserve">об использовании материалов , выходящих после разборки очистительного </w:t>
      </w:r>
      <w:proofErr w:type="spellStart"/>
      <w:r w:rsidR="0027093F" w:rsidRPr="0027093F">
        <w:rPr>
          <w:color w:val="000000"/>
          <w:sz w:val="24"/>
          <w:szCs w:val="24"/>
        </w:rPr>
        <w:t>сооружения,находящийся</w:t>
      </w:r>
      <w:proofErr w:type="spellEnd"/>
      <w:r w:rsidR="0027093F" w:rsidRPr="0027093F">
        <w:rPr>
          <w:color w:val="000000"/>
          <w:sz w:val="24"/>
          <w:szCs w:val="24"/>
        </w:rPr>
        <w:t xml:space="preserve">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</w:p>
    <w:p w:rsidR="009F41DB" w:rsidRPr="0027093F" w:rsidRDefault="009F41DB" w:rsidP="009F41DB">
      <w:pPr>
        <w:ind w:left="708"/>
        <w:jc w:val="both"/>
        <w:rPr>
          <w:color w:val="000000"/>
          <w:sz w:val="24"/>
          <w:szCs w:val="24"/>
        </w:rPr>
      </w:pPr>
    </w:p>
    <w:p w:rsidR="009F41DB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</w:t>
      </w:r>
      <w:r w:rsidR="00855E8F" w:rsidRPr="0027093F">
        <w:rPr>
          <w:color w:val="000000"/>
          <w:sz w:val="24"/>
          <w:szCs w:val="24"/>
        </w:rPr>
        <w:t xml:space="preserve">Слушали: </w:t>
      </w:r>
      <w:proofErr w:type="spellStart"/>
      <w:r w:rsidR="00855E8F" w:rsidRPr="0027093F">
        <w:rPr>
          <w:color w:val="000000"/>
          <w:sz w:val="24"/>
          <w:szCs w:val="24"/>
        </w:rPr>
        <w:t>Маннапова</w:t>
      </w:r>
      <w:proofErr w:type="spellEnd"/>
      <w:r w:rsidR="00855E8F" w:rsidRPr="0027093F">
        <w:rPr>
          <w:color w:val="000000"/>
          <w:sz w:val="24"/>
          <w:szCs w:val="24"/>
        </w:rPr>
        <w:t xml:space="preserve"> И.М. </w:t>
      </w:r>
      <w:r w:rsidR="00241874" w:rsidRPr="0027093F">
        <w:rPr>
          <w:color w:val="000000"/>
          <w:sz w:val="24"/>
          <w:szCs w:val="24"/>
        </w:rPr>
        <w:t>- глав</w:t>
      </w:r>
      <w:r w:rsidR="00855E8F" w:rsidRPr="0027093F">
        <w:rPr>
          <w:color w:val="000000"/>
          <w:sz w:val="24"/>
          <w:szCs w:val="24"/>
        </w:rPr>
        <w:t xml:space="preserve">у сельского поселения </w:t>
      </w:r>
      <w:proofErr w:type="spellStart"/>
      <w:r w:rsidR="00855E8F" w:rsidRPr="00270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сельсовет. Он сообщил</w:t>
      </w:r>
      <w:r w:rsidR="00855E8F" w:rsidRPr="0027093F">
        <w:rPr>
          <w:color w:val="000000"/>
          <w:sz w:val="24"/>
          <w:szCs w:val="24"/>
        </w:rPr>
        <w:t>, что</w:t>
      </w:r>
      <w:r w:rsidR="00241874" w:rsidRPr="0027093F">
        <w:rPr>
          <w:color w:val="000000"/>
          <w:sz w:val="24"/>
          <w:szCs w:val="24"/>
        </w:rPr>
        <w:t xml:space="preserve"> рассматриваем</w:t>
      </w:r>
      <w:r w:rsidR="00855E8F" w:rsidRPr="0027093F">
        <w:rPr>
          <w:color w:val="000000"/>
          <w:sz w:val="24"/>
          <w:szCs w:val="24"/>
        </w:rPr>
        <w:t xml:space="preserve"> вопрос </w:t>
      </w:r>
      <w:r w:rsidR="009F41DB" w:rsidRPr="0027093F">
        <w:rPr>
          <w:color w:val="000000"/>
          <w:sz w:val="24"/>
          <w:szCs w:val="24"/>
        </w:rPr>
        <w:t xml:space="preserve">по  проекту решения </w:t>
      </w:r>
      <w:r w:rsidR="0027093F" w:rsidRPr="0027093F">
        <w:rPr>
          <w:color w:val="000000"/>
          <w:sz w:val="24"/>
          <w:szCs w:val="24"/>
        </w:rPr>
        <w:t xml:space="preserve">об использовании материалов , выходящих после разборки очистительного сооружения, находящийся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</w:p>
    <w:p w:rsidR="007717C5" w:rsidRPr="0027093F" w:rsidRDefault="007717C5" w:rsidP="009F41DB">
      <w:pPr>
        <w:jc w:val="both"/>
        <w:rPr>
          <w:color w:val="000000"/>
          <w:sz w:val="24"/>
          <w:szCs w:val="24"/>
        </w:rPr>
      </w:pPr>
    </w:p>
    <w:p w:rsidR="007717C5" w:rsidRPr="0027093F" w:rsidRDefault="007717C5" w:rsidP="007717C5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</w:t>
      </w:r>
      <w:r w:rsidR="00241874" w:rsidRPr="0027093F">
        <w:rPr>
          <w:color w:val="000000"/>
          <w:sz w:val="24"/>
          <w:szCs w:val="24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</w:t>
      </w:r>
      <w:r w:rsidR="00241874" w:rsidRPr="0027093F">
        <w:rPr>
          <w:color w:val="000000"/>
          <w:sz w:val="24"/>
          <w:szCs w:val="24"/>
        </w:rPr>
        <w:t>Присутствующие на публичном слушании единогласно одобри</w:t>
      </w:r>
      <w:r w:rsidR="00AB280F" w:rsidRPr="0027093F">
        <w:rPr>
          <w:color w:val="000000"/>
          <w:sz w:val="24"/>
          <w:szCs w:val="24"/>
        </w:rPr>
        <w:t>л</w:t>
      </w:r>
      <w:r w:rsidR="00241874" w:rsidRPr="0027093F">
        <w:rPr>
          <w:color w:val="000000"/>
          <w:sz w:val="24"/>
          <w:szCs w:val="24"/>
        </w:rPr>
        <w:t>и предложение</w:t>
      </w:r>
      <w:r w:rsidR="00855E8F" w:rsidRPr="0027093F">
        <w:rPr>
          <w:color w:val="000000"/>
          <w:sz w:val="24"/>
          <w:szCs w:val="24"/>
        </w:rPr>
        <w:t xml:space="preserve"> </w:t>
      </w:r>
      <w:r w:rsidR="009F41DB" w:rsidRPr="0027093F">
        <w:rPr>
          <w:color w:val="000000"/>
          <w:sz w:val="24"/>
          <w:szCs w:val="24"/>
        </w:rPr>
        <w:t xml:space="preserve">по  проекту решения </w:t>
      </w:r>
      <w:r w:rsidR="0027093F" w:rsidRPr="0027093F">
        <w:rPr>
          <w:color w:val="000000"/>
          <w:sz w:val="24"/>
          <w:szCs w:val="24"/>
        </w:rPr>
        <w:t xml:space="preserve">об использовании материалов , выходящих после разборки очистительного сооружения, находящийся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</w:p>
    <w:p w:rsidR="00855E8F" w:rsidRPr="0027093F" w:rsidRDefault="00241874" w:rsidP="00855E8F">
      <w:pPr>
        <w:ind w:left="708"/>
        <w:jc w:val="both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Решили:</w:t>
      </w:r>
    </w:p>
    <w:p w:rsidR="009F41DB" w:rsidRPr="0027093F" w:rsidRDefault="00855E8F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1.</w:t>
      </w:r>
      <w:r w:rsidR="007717C5" w:rsidRPr="0027093F">
        <w:rPr>
          <w:sz w:val="24"/>
          <w:szCs w:val="24"/>
        </w:rPr>
        <w:t xml:space="preserve"> </w:t>
      </w:r>
      <w:r w:rsidR="007717C5" w:rsidRPr="0027093F">
        <w:rPr>
          <w:color w:val="000000"/>
          <w:sz w:val="24"/>
          <w:szCs w:val="24"/>
        </w:rPr>
        <w:t xml:space="preserve"> </w:t>
      </w:r>
      <w:r w:rsidR="009F41DB" w:rsidRPr="0027093F">
        <w:rPr>
          <w:color w:val="000000"/>
          <w:sz w:val="24"/>
          <w:szCs w:val="24"/>
        </w:rPr>
        <w:t xml:space="preserve">Утвердить </w:t>
      </w:r>
      <w:r w:rsidR="0027093F" w:rsidRPr="0027093F">
        <w:rPr>
          <w:color w:val="000000"/>
          <w:sz w:val="24"/>
          <w:szCs w:val="24"/>
        </w:rPr>
        <w:t xml:space="preserve">решение об использовании материалов , выходящих после разборки очистительного </w:t>
      </w:r>
      <w:proofErr w:type="spellStart"/>
      <w:r w:rsidR="0027093F" w:rsidRPr="0027093F">
        <w:rPr>
          <w:color w:val="000000"/>
          <w:sz w:val="24"/>
          <w:szCs w:val="24"/>
        </w:rPr>
        <w:t>сооружения,находящийся</w:t>
      </w:r>
      <w:proofErr w:type="spellEnd"/>
      <w:r w:rsidR="0027093F" w:rsidRPr="0027093F">
        <w:rPr>
          <w:color w:val="000000"/>
          <w:sz w:val="24"/>
          <w:szCs w:val="24"/>
        </w:rPr>
        <w:t xml:space="preserve">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  <w:r w:rsidR="0027093F" w:rsidRPr="0027093F">
        <w:rPr>
          <w:color w:val="000000"/>
          <w:sz w:val="24"/>
          <w:szCs w:val="24"/>
        </w:rPr>
        <w:t>.</w:t>
      </w:r>
    </w:p>
    <w:p w:rsidR="00855E8F" w:rsidRPr="0027093F" w:rsidRDefault="00855E8F" w:rsidP="009F41DB">
      <w:pPr>
        <w:ind w:left="708"/>
        <w:jc w:val="both"/>
        <w:rPr>
          <w:color w:val="000000"/>
          <w:sz w:val="24"/>
          <w:szCs w:val="24"/>
        </w:rPr>
      </w:pPr>
    </w:p>
    <w:p w:rsidR="00855E8F" w:rsidRPr="00270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241874" w:rsidRPr="0027093F" w:rsidRDefault="007717C5" w:rsidP="007717C5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Проголосовали</w:t>
      </w:r>
      <w:proofErr w:type="gramStart"/>
      <w:r w:rsidRPr="0027093F">
        <w:rPr>
          <w:color w:val="000000"/>
          <w:sz w:val="24"/>
          <w:szCs w:val="24"/>
        </w:rPr>
        <w:t xml:space="preserve"> :</w:t>
      </w:r>
      <w:proofErr w:type="gramEnd"/>
      <w:r w:rsidRPr="0027093F">
        <w:rPr>
          <w:color w:val="000000"/>
          <w:sz w:val="24"/>
          <w:szCs w:val="24"/>
        </w:rPr>
        <w:t xml:space="preserve"> за-9</w:t>
      </w:r>
      <w:r w:rsidR="00241874" w:rsidRPr="0027093F">
        <w:rPr>
          <w:color w:val="000000"/>
          <w:sz w:val="24"/>
          <w:szCs w:val="24"/>
        </w:rPr>
        <w:t xml:space="preserve"> человек, против, воздержавшихся – нет</w:t>
      </w:r>
    </w:p>
    <w:p w:rsidR="00855E8F" w:rsidRPr="00270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241874" w:rsidRPr="0027093F" w:rsidRDefault="007717C5" w:rsidP="007717C5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2.</w:t>
      </w:r>
      <w:r w:rsidR="00241874" w:rsidRPr="0027093F">
        <w:rPr>
          <w:color w:val="000000"/>
          <w:sz w:val="24"/>
          <w:szCs w:val="24"/>
        </w:rPr>
        <w:t xml:space="preserve">Заключение о проведении </w:t>
      </w:r>
      <w:proofErr w:type="gramStart"/>
      <w:r w:rsidR="00241874" w:rsidRPr="0027093F">
        <w:rPr>
          <w:color w:val="000000"/>
          <w:sz w:val="24"/>
          <w:szCs w:val="24"/>
        </w:rPr>
        <w:t>публичных</w:t>
      </w:r>
      <w:proofErr w:type="gramEnd"/>
      <w:r w:rsidR="00241874" w:rsidRPr="0027093F">
        <w:rPr>
          <w:color w:val="000000"/>
          <w:sz w:val="24"/>
          <w:szCs w:val="24"/>
        </w:rPr>
        <w:t xml:space="preserve"> слушании разместить на официальном сайте администраци</w:t>
      </w:r>
      <w:r w:rsidR="00855E8F" w:rsidRPr="0027093F">
        <w:rPr>
          <w:color w:val="000000"/>
          <w:sz w:val="24"/>
          <w:szCs w:val="24"/>
        </w:rPr>
        <w:t xml:space="preserve">и сельского поселения </w:t>
      </w:r>
      <w:proofErr w:type="spellStart"/>
      <w:r w:rsidR="00855E8F" w:rsidRPr="00270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сельсовет.</w:t>
      </w:r>
    </w:p>
    <w:p w:rsidR="007717C5" w:rsidRPr="0027093F" w:rsidRDefault="007717C5" w:rsidP="007717C5">
      <w:pPr>
        <w:jc w:val="both"/>
        <w:rPr>
          <w:color w:val="000000"/>
          <w:sz w:val="24"/>
          <w:szCs w:val="24"/>
        </w:rPr>
      </w:pPr>
    </w:p>
    <w:p w:rsidR="007717C5" w:rsidRPr="0027093F" w:rsidRDefault="007717C5" w:rsidP="007717C5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855E8F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Приложение: список лиц,  присутствующих на публичном слушании.</w:t>
      </w: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855E8F" w:rsidRPr="0027093F" w:rsidRDefault="00855E8F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7717C5" w:rsidP="00241874">
      <w:pPr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</w:t>
      </w:r>
      <w:r w:rsidR="00241874" w:rsidRPr="0027093F">
        <w:rPr>
          <w:color w:val="000000"/>
          <w:sz w:val="24"/>
          <w:szCs w:val="24"/>
        </w:rPr>
        <w:t xml:space="preserve">Председатель                                                  </w:t>
      </w:r>
      <w:r w:rsidR="00855E8F" w:rsidRPr="00270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27093F">
        <w:rPr>
          <w:color w:val="000000"/>
          <w:sz w:val="24"/>
          <w:szCs w:val="24"/>
        </w:rPr>
        <w:t>Маннапов</w:t>
      </w:r>
      <w:proofErr w:type="spellEnd"/>
      <w:r w:rsidR="00855E8F" w:rsidRPr="0027093F">
        <w:rPr>
          <w:color w:val="000000"/>
          <w:sz w:val="24"/>
          <w:szCs w:val="24"/>
        </w:rPr>
        <w:t xml:space="preserve"> И.М.</w:t>
      </w: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241874" w:rsidRPr="0027093F" w:rsidRDefault="007717C5" w:rsidP="00241874">
      <w:pPr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</w:t>
      </w:r>
      <w:r w:rsid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Секретарь                                                        </w:t>
      </w:r>
      <w:r w:rsidR="00855E8F" w:rsidRPr="00270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27093F">
        <w:rPr>
          <w:color w:val="000000"/>
          <w:sz w:val="24"/>
          <w:szCs w:val="24"/>
        </w:rPr>
        <w:t>Гафиуллина</w:t>
      </w:r>
      <w:proofErr w:type="spellEnd"/>
      <w:r w:rsidR="00855E8F" w:rsidRPr="0027093F">
        <w:rPr>
          <w:color w:val="000000"/>
          <w:sz w:val="24"/>
          <w:szCs w:val="24"/>
        </w:rPr>
        <w:t xml:space="preserve"> Т.М.</w:t>
      </w: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4B7816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 апреля</w:t>
      </w:r>
      <w:r w:rsidR="009F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7717C5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Pr="00CA208A" w:rsidRDefault="00CA208A" w:rsidP="009F41DB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717C5" w:rsidRPr="007717C5" w:rsidRDefault="00001762" w:rsidP="009F41D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17C5" w:rsidRPr="007717C5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 xml:space="preserve">Утвердить   проект </w:t>
      </w:r>
      <w:r w:rsidR="009F41DB" w:rsidRPr="009F41DB">
        <w:rPr>
          <w:sz w:val="28"/>
          <w:szCs w:val="28"/>
        </w:rPr>
        <w:t xml:space="preserve"> решения</w:t>
      </w:r>
      <w:r w:rsidR="004B7816">
        <w:rPr>
          <w:sz w:val="28"/>
          <w:szCs w:val="28"/>
        </w:rPr>
        <w:t xml:space="preserve"> </w:t>
      </w:r>
      <w:bookmarkStart w:id="0" w:name="_GoBack"/>
      <w:bookmarkEnd w:id="0"/>
      <w:r w:rsidR="004B7816" w:rsidRPr="004B7816">
        <w:t xml:space="preserve"> </w:t>
      </w:r>
      <w:r w:rsidR="004B7816" w:rsidRPr="004B7816">
        <w:rPr>
          <w:sz w:val="28"/>
          <w:szCs w:val="28"/>
        </w:rPr>
        <w:t xml:space="preserve">об использовании материалов , выходящих после разборки очистительного </w:t>
      </w:r>
      <w:proofErr w:type="spellStart"/>
      <w:r w:rsidR="004B7816" w:rsidRPr="004B7816">
        <w:rPr>
          <w:sz w:val="28"/>
          <w:szCs w:val="28"/>
        </w:rPr>
        <w:t>сооружения,находящийся</w:t>
      </w:r>
      <w:proofErr w:type="spellEnd"/>
      <w:r w:rsidR="004B7816" w:rsidRPr="004B7816">
        <w:rPr>
          <w:sz w:val="28"/>
          <w:szCs w:val="28"/>
        </w:rPr>
        <w:t xml:space="preserve"> возле птицефермы </w:t>
      </w:r>
      <w:proofErr w:type="spellStart"/>
      <w:r w:rsidR="004B7816" w:rsidRPr="004B7816">
        <w:rPr>
          <w:sz w:val="28"/>
          <w:szCs w:val="28"/>
        </w:rPr>
        <w:t>с</w:t>
      </w:r>
      <w:proofErr w:type="gramStart"/>
      <w:r w:rsidR="004B7816" w:rsidRPr="004B7816">
        <w:rPr>
          <w:sz w:val="28"/>
          <w:szCs w:val="28"/>
        </w:rPr>
        <w:t>.С</w:t>
      </w:r>
      <w:proofErr w:type="gramEnd"/>
      <w:r w:rsidR="004B7816" w:rsidRPr="004B7816">
        <w:rPr>
          <w:sz w:val="28"/>
          <w:szCs w:val="28"/>
        </w:rPr>
        <w:t>тарокуручево</w:t>
      </w:r>
      <w:proofErr w:type="spellEnd"/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7093F"/>
    <w:rsid w:val="002903DC"/>
    <w:rsid w:val="002C06DE"/>
    <w:rsid w:val="002C1DBF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B7816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479A1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1DB"/>
    <w:rsid w:val="009F4B45"/>
    <w:rsid w:val="00A1119B"/>
    <w:rsid w:val="00A406D0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C627-1D88-4C82-8823-97BBD8E8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2021-09-23T12:08:00Z</cp:lastPrinted>
  <dcterms:created xsi:type="dcterms:W3CDTF">2021-08-13T13:54:00Z</dcterms:created>
  <dcterms:modified xsi:type="dcterms:W3CDTF">2022-04-19T11:53:00Z</dcterms:modified>
</cp:coreProperties>
</file>