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1676"/>
        <w:gridCol w:w="4339"/>
      </w:tblGrid>
      <w:tr w:rsidR="00C236C8" w:rsidTr="00C236C8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6C8" w:rsidRDefault="00C236C8">
            <w:pPr>
              <w:spacing w:after="160" w:line="254" w:lineRule="auto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C236C8" w:rsidRDefault="00C236C8">
            <w:pPr>
              <w:spacing w:after="160" w:line="254" w:lineRule="auto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6C8" w:rsidRDefault="00C236C8">
            <w:pPr>
              <w:spacing w:after="16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Республика Башкортостан</w:t>
            </w:r>
          </w:p>
        </w:tc>
      </w:tr>
      <w:tr w:rsidR="00C236C8" w:rsidTr="00C236C8">
        <w:trPr>
          <w:trHeight w:val="1961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C236C8" w:rsidRDefault="00C236C8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6727DD2" wp14:editId="5151DF3E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211580" cy="1453515"/>
                      <wp:effectExtent l="0" t="0" r="0" b="3810"/>
                      <wp:wrapNone/>
                      <wp:docPr id="8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215" cy="145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36C8" w:rsidRDefault="00C236C8" w:rsidP="00C236C8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2FD56854" wp14:editId="2910270C">
                                        <wp:extent cx="1028700" cy="1209675"/>
                                        <wp:effectExtent l="0" t="0" r="0" b="9525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210.4pt;margin-top:.5pt;width:95.4pt;height:114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" filled="f" stroked="f">
                      <v:textbox style="mso-fit-shape-to-text:t">
                        <w:txbxContent>
                          <w:p w:rsidR="00C236C8" w:rsidRDefault="00C236C8" w:rsidP="00C236C8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2FD56854" wp14:editId="2910270C">
                                  <wp:extent cx="1028700" cy="120967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алы районы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районының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Иске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Корос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ауыл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советы </w:t>
            </w:r>
          </w:p>
          <w:p w:rsidR="00C236C8" w:rsidRDefault="00C236C8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ауыл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билә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әһе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Советы</w:t>
            </w:r>
          </w:p>
          <w:p w:rsidR="00C236C8" w:rsidRDefault="00C236C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 xml:space="preserve">452654,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Иске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Корос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ауылы,</w:t>
            </w:r>
          </w:p>
          <w:p w:rsidR="00C236C8" w:rsidRDefault="00C236C8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C236C8" w:rsidRDefault="00C236C8">
            <w:pPr>
              <w:spacing w:after="160" w:line="254" w:lineRule="auto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4CEE3453" wp14:editId="695A3615">
                      <wp:extent cx="571500" cy="342900"/>
                      <wp:effectExtent l="0" t="0" r="0" b="0"/>
                      <wp:docPr id="6" name="Полотно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00" cy="342900"/>
                                <a:chOff x="0" y="0"/>
                                <a:chExt cx="571500" cy="342900"/>
                              </a:xfrm>
                            </wpg:grpSpPr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0" y="0"/>
                                  <a:ext cx="5715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">
                      <v:rect id="Прямоугольник 7" o:spid="_x0000_s1027" style="position:absolute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1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C236C8" w:rsidRDefault="00C236C8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 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Старокуручевский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 муниципального района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Бакалинский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  <w:p w:rsidR="00C236C8" w:rsidRDefault="00C236C8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452654, село Старокуручево, ул.Центральная ,23 </w:t>
            </w:r>
            <w:r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Тел. 8(34742)2-44-35</w:t>
            </w:r>
          </w:p>
        </w:tc>
      </w:tr>
    </w:tbl>
    <w:p w:rsidR="00C236C8" w:rsidRDefault="00C236C8" w:rsidP="00C236C8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be-BY" w:eastAsia="ar-SA"/>
        </w:rPr>
        <w:t>Ҡ А Р А Р</w:t>
      </w:r>
      <w:r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 xml:space="preserve">                                                        РЕШЕНИЕ</w:t>
      </w:r>
    </w:p>
    <w:p w:rsidR="00C236C8" w:rsidRDefault="00C236C8" w:rsidP="00C236C8">
      <w:pPr>
        <w:tabs>
          <w:tab w:val="left" w:pos="9356"/>
        </w:tabs>
        <w:suppressAutoHyphens/>
        <w:spacing w:after="0" w:line="240" w:lineRule="auto"/>
        <w:ind w:right="425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C236C8" w:rsidRDefault="00C236C8" w:rsidP="00C236C8">
      <w:pPr>
        <w:spacing w:after="0" w:line="216" w:lineRule="auto"/>
        <w:ind w:left="-480"/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      27 февраль  2024 й.                     №</w:t>
      </w:r>
      <w:r w:rsidR="00E26AD9">
        <w:rPr>
          <w:rFonts w:ascii="Times New Roman" w:eastAsia="Times New Roman" w:hAnsi="Times New Roman"/>
          <w:sz w:val="28"/>
          <w:szCs w:val="28"/>
          <w:lang w:val="be-BY" w:eastAsia="ru-RU"/>
        </w:rPr>
        <w:t>36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                27 февраля 2024 г.</w:t>
      </w:r>
    </w:p>
    <w:p w:rsidR="00C236C8" w:rsidRDefault="00C236C8" w:rsidP="00C236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36C8" w:rsidRPr="00C236C8" w:rsidRDefault="00C236C8" w:rsidP="00C236C8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 деятельности  Совета сельского поселения Старокуручевский сельсовет  муниципального района </w:t>
      </w:r>
    </w:p>
    <w:p w:rsidR="00C236C8" w:rsidRPr="00C236C8" w:rsidRDefault="00C236C8" w:rsidP="00C236C8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smartTag w:uri="urn:schemas-microsoft-com:office:smarttags" w:element="PersonName">
        <w:r w:rsidRPr="00C236C8">
          <w:rPr>
            <w:rFonts w:ascii="Times New Roman" w:eastAsia="Times New Roman" w:hAnsi="Times New Roman"/>
            <w:sz w:val="28"/>
            <w:szCs w:val="28"/>
            <w:lang w:eastAsia="ru-RU"/>
          </w:rPr>
          <w:t>Бакалинский</w:t>
        </w:r>
      </w:smartTag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  в 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</w:p>
    <w:p w:rsidR="00C236C8" w:rsidRPr="00C236C8" w:rsidRDefault="00C236C8" w:rsidP="00C236C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6C8" w:rsidRPr="00C236C8" w:rsidRDefault="00C236C8" w:rsidP="00C236C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C236C8" w:rsidRPr="00C236C8" w:rsidRDefault="00C236C8" w:rsidP="00C236C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gramStart"/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 частью 5 статьи 36  Федерального закона от 06 октября 2003 года № 131-ФЗ «Об общих принципах организации местного самоуправления в Российской Федерации и частью 9 статьи 20 Устава сельского поселения Старокуручевский сельсовет муниципального района  Бакалинский район республики Башкортостан и заслушав управляющего делами сельского поселения Старокуручевский сельсовет муниципального района   </w:t>
      </w:r>
      <w:proofErr w:type="spellStart"/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>Гилаеву</w:t>
      </w:r>
      <w:proofErr w:type="spellEnd"/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 Э.С. о деятельности  Совета сельского поселения Старокуручевский сельсовет  муниципального района</w:t>
      </w:r>
      <w:proofErr w:type="gramEnd"/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 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</w:t>
      </w:r>
    </w:p>
    <w:p w:rsidR="00C236C8" w:rsidRPr="00C236C8" w:rsidRDefault="00C236C8" w:rsidP="00C236C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Совет сельского поселения Старокуручевский сельсовет муниципального района </w:t>
      </w:r>
      <w:smartTag w:uri="urn:schemas-microsoft-com:office:smarttags" w:element="PersonName">
        <w:r w:rsidRPr="00C236C8">
          <w:rPr>
            <w:rFonts w:ascii="Times New Roman" w:eastAsia="Times New Roman" w:hAnsi="Times New Roman"/>
            <w:sz w:val="28"/>
            <w:szCs w:val="28"/>
            <w:lang w:eastAsia="ru-RU"/>
          </w:rPr>
          <w:t>Бакалинский</w:t>
        </w:r>
      </w:smartTag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 Республики Башкортостан</w:t>
      </w:r>
    </w:p>
    <w:p w:rsidR="00C236C8" w:rsidRPr="00C236C8" w:rsidRDefault="00C236C8" w:rsidP="00C236C8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C236C8" w:rsidRPr="00C236C8" w:rsidRDefault="00C236C8" w:rsidP="00C236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 Принять к сведению отчет главы сельского поселения Старокуручевский сельсовет муниципального района </w:t>
      </w:r>
      <w:proofErr w:type="spellStart"/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>Маннапова</w:t>
      </w:r>
      <w:proofErr w:type="spellEnd"/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 И.М.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о  деятельности    Совета сельского поселения Старокуручевский сельсовет  муниципального района </w:t>
      </w:r>
      <w:smartTag w:uri="urn:schemas-microsoft-com:office:smarttags" w:element="PersonName">
        <w:r w:rsidRPr="00C236C8">
          <w:rPr>
            <w:rFonts w:ascii="Times New Roman" w:eastAsia="Times New Roman" w:hAnsi="Times New Roman"/>
            <w:sz w:val="28"/>
            <w:szCs w:val="28"/>
            <w:lang w:eastAsia="ru-RU"/>
          </w:rPr>
          <w:t>Бакалинский</w:t>
        </w:r>
      </w:smartTag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  за 2022год.</w:t>
      </w:r>
    </w:p>
    <w:p w:rsidR="00C236C8" w:rsidRPr="00C236C8" w:rsidRDefault="00C236C8" w:rsidP="00C236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 </w:t>
      </w:r>
      <w:proofErr w:type="gramStart"/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>Признать, что в отчетном году  Советом  сельского поселения Старокуручевский сельсовет муниципального района  и его  председателем   в рамках реализации своих полномочий  осуществлены  необходимые меры организационного и нормативно-правого  характера по  созданию необходимых условий  для эффективного решения задач местного значения в соответствии с положениями Федерального закона №131-ФЗ от 06 октября 2003 года  «Об общих принципах организации местного самоуправления в Российской Федерации» и Устава</w:t>
      </w:r>
      <w:proofErr w:type="gramEnd"/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Старокуручевский сельсовет  муниципального района Республики Башкортостан.</w:t>
      </w:r>
    </w:p>
    <w:p w:rsidR="00C236C8" w:rsidRPr="00C236C8" w:rsidRDefault="00C236C8" w:rsidP="00C236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3. Считать </w:t>
      </w:r>
      <w:proofErr w:type="gramStart"/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>необходимым</w:t>
      </w:r>
      <w:proofErr w:type="gramEnd"/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 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236C8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>году направить усилия Совета сельского поселения Старокуручевский сельсовет муниципального района  и его председателя  на:</w:t>
      </w:r>
    </w:p>
    <w:p w:rsidR="00C236C8" w:rsidRPr="00C236C8" w:rsidRDefault="00C236C8" w:rsidP="00C236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>- сохранение активного участия в межмуниципальном сотрудничестве органов местного самоуправления муниципального района  в рамках реализации решений  съездов  Ассоциации «Совет муниципальных образований Республики Башкортостан;</w:t>
      </w:r>
    </w:p>
    <w:p w:rsidR="00C236C8" w:rsidRPr="00C236C8" w:rsidRDefault="00C236C8" w:rsidP="00C236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>- повышение роли и участия  депутатского корпуса в решении  вопросов местного значения, предусмотренных действующим законодательством и Уставом сельского поселения Старокуручевский сельсовет муниципального района;</w:t>
      </w:r>
    </w:p>
    <w:p w:rsidR="00C236C8" w:rsidRPr="00C236C8" w:rsidRDefault="00C236C8" w:rsidP="00C236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>-  дальнейшее повышение правовой культуры депутатов при осуществлении ими своих полномочий,  в обеспечении соблюдения требований законодательства о противодействии  коррупции;</w:t>
      </w:r>
    </w:p>
    <w:p w:rsidR="00C236C8" w:rsidRPr="00C236C8" w:rsidRDefault="00C236C8" w:rsidP="00C236C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-  организацию  тесного взаимодействия с администрацией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>, его структурными подразделениями,   в ходе реализации стратегических задач и  основных показателей социально-экономического развития на предстоящие годы,  в рамках  участия  в проведении  значимых общественно-политических и памятных мероприятий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 </w:t>
      </w:r>
    </w:p>
    <w:p w:rsidR="00C236C8" w:rsidRPr="00C236C8" w:rsidRDefault="00C236C8" w:rsidP="00C236C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совершенствование и внедрение эффективных форм участия депутатов, субъектов правотворческой инициативы в  нормотворческой практике, при подготовке и  принятии муниципальных актов и управленческих решений.</w:t>
      </w:r>
    </w:p>
    <w:p w:rsidR="00C236C8" w:rsidRPr="00C236C8" w:rsidRDefault="00C236C8" w:rsidP="00C236C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     4.  </w:t>
      </w:r>
      <w:r w:rsidRPr="00C236C8">
        <w:rPr>
          <w:rFonts w:ascii="Times New Roman" w:eastAsia="Times New Roman" w:hAnsi="Times New Roman"/>
          <w:sz w:val="28"/>
          <w:szCs w:val="20"/>
          <w:lang w:eastAsia="ru-RU"/>
        </w:rPr>
        <w:t xml:space="preserve">Настоящее решение разместить на официальном сайте сельского поселения Старокуручевский сельсовет администрации муниципального района Бакалинский район Республики Башкортостан </w:t>
      </w:r>
    </w:p>
    <w:p w:rsidR="00C236C8" w:rsidRPr="00C236C8" w:rsidRDefault="00C236C8" w:rsidP="00C236C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6C8" w:rsidRPr="00C236C8" w:rsidRDefault="00C236C8" w:rsidP="00C236C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6C8" w:rsidRPr="00C236C8" w:rsidRDefault="00C236C8" w:rsidP="00C236C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6C8" w:rsidRPr="00C236C8" w:rsidRDefault="00C236C8" w:rsidP="00C236C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6C8" w:rsidRPr="00C236C8" w:rsidRDefault="00C236C8" w:rsidP="00C236C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6C8" w:rsidRPr="00C236C8" w:rsidRDefault="00C236C8" w:rsidP="00C236C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6C8" w:rsidRPr="00C236C8" w:rsidRDefault="00C236C8" w:rsidP="00C236C8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 сельского поселения</w:t>
      </w:r>
    </w:p>
    <w:p w:rsidR="00C236C8" w:rsidRPr="00C236C8" w:rsidRDefault="00C236C8" w:rsidP="00C236C8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Старокуручевский сельсовет </w:t>
      </w:r>
    </w:p>
    <w:p w:rsidR="00C236C8" w:rsidRPr="00C236C8" w:rsidRDefault="00C236C8" w:rsidP="00C236C8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6C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  </w:t>
      </w:r>
    </w:p>
    <w:p w:rsidR="00C236C8" w:rsidRPr="00C236C8" w:rsidRDefault="00C236C8" w:rsidP="00C236C8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smartTag w:uri="urn:schemas-microsoft-com:office:smarttags" w:element="PersonName">
        <w:r w:rsidRPr="00C236C8">
          <w:rPr>
            <w:rFonts w:ascii="Times New Roman" w:eastAsia="Times New Roman" w:hAnsi="Times New Roman"/>
            <w:sz w:val="28"/>
            <w:szCs w:val="20"/>
            <w:lang w:eastAsia="ru-RU"/>
          </w:rPr>
          <w:t>Бакалинский</w:t>
        </w:r>
      </w:smartTag>
      <w:r w:rsidRPr="00C236C8"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 Республики Башкортостан                            </w:t>
      </w:r>
      <w:proofErr w:type="spellStart"/>
      <w:r w:rsidRPr="00C236C8">
        <w:rPr>
          <w:rFonts w:ascii="Times New Roman" w:eastAsia="Times New Roman" w:hAnsi="Times New Roman"/>
          <w:sz w:val="28"/>
          <w:szCs w:val="20"/>
          <w:lang w:eastAsia="ru-RU"/>
        </w:rPr>
        <w:t>И.М.Маннапов</w:t>
      </w:r>
      <w:proofErr w:type="spellEnd"/>
      <w:r w:rsidRPr="00C236C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C236C8" w:rsidRDefault="00C236C8" w:rsidP="00C236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4BD1" w:rsidRDefault="006D4BD1"/>
    <w:sectPr w:rsidR="006D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16"/>
    <w:rsid w:val="006D4BD1"/>
    <w:rsid w:val="00B81916"/>
    <w:rsid w:val="00C236C8"/>
    <w:rsid w:val="00E2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6C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6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2024-02-27T06:56:00Z</cp:lastPrinted>
  <dcterms:created xsi:type="dcterms:W3CDTF">2024-02-27T06:34:00Z</dcterms:created>
  <dcterms:modified xsi:type="dcterms:W3CDTF">2024-02-27T06:56:00Z</dcterms:modified>
</cp:coreProperties>
</file>