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2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06242A" w:rsidRPr="00C96F42" w:rsidTr="008C1205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06242A" w:rsidRPr="00C96F42" w:rsidRDefault="0006242A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6242A" w:rsidRPr="00C96F42" w:rsidRDefault="0006242A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06242A" w:rsidRPr="00C96F42" w:rsidRDefault="0006242A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06242A" w:rsidRPr="00C96F42" w:rsidTr="0006242A">
        <w:trPr>
          <w:trHeight w:val="2082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6242A" w:rsidRPr="00C96F42" w:rsidRDefault="0006242A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96F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4C753CE" wp14:editId="6DE6AA8C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245" name="Поле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242A" w:rsidRDefault="0006242A" w:rsidP="0006242A"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0CA45DC0" wp14:editId="18AD351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45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" filled="f" stroked="f">
                      <v:textbox style="mso-fit-shape-to-text:t">
                        <w:txbxContent>
                          <w:p w:rsidR="0006242A" w:rsidRDefault="0006242A" w:rsidP="0006242A"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CA45DC0" wp14:editId="18AD351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42A" w:rsidRPr="00C96F42" w:rsidRDefault="0006242A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06242A" w:rsidRPr="00C96F42" w:rsidRDefault="0006242A" w:rsidP="008C12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06242A" w:rsidRPr="00C96F42" w:rsidRDefault="0006242A" w:rsidP="008C120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6242A" w:rsidRPr="00C96F42" w:rsidRDefault="0006242A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4529BD36" wp14:editId="6D4CA04C">
                      <wp:extent cx="571500" cy="342900"/>
                      <wp:effectExtent l="4445" t="0" r="0" b="3175"/>
                      <wp:docPr id="246" name="Полотно 2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6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6242A" w:rsidRPr="00C96F42" w:rsidRDefault="0006242A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06242A" w:rsidRPr="00D20E28" w:rsidRDefault="0006242A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B6482B" w:rsidRDefault="00B6482B"/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6242A" w:rsidRPr="009C7084" w:rsidTr="008C1205">
        <w:tc>
          <w:tcPr>
            <w:tcW w:w="4785" w:type="dxa"/>
          </w:tcPr>
          <w:p w:rsidR="0006242A" w:rsidRPr="009C7084" w:rsidRDefault="0006242A" w:rsidP="008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3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06242A" w:rsidRPr="009C7084" w:rsidRDefault="0006242A" w:rsidP="008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3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.01.2024 г.</w:t>
            </w:r>
          </w:p>
          <w:p w:rsidR="0006242A" w:rsidRPr="009C7084" w:rsidRDefault="0006242A" w:rsidP="0006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6242A" w:rsidRPr="0027319B" w:rsidRDefault="0006242A" w:rsidP="008C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7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Прокурору  района                                       </w:t>
            </w:r>
          </w:p>
          <w:p w:rsidR="0006242A" w:rsidRPr="0027319B" w:rsidRDefault="0006242A" w:rsidP="008C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7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младшему советнику юстиции                                                                            </w:t>
            </w:r>
          </w:p>
          <w:p w:rsidR="0006242A" w:rsidRPr="009C7084" w:rsidRDefault="0006242A" w:rsidP="008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27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П.Ю.Цынаеву</w:t>
            </w:r>
            <w:proofErr w:type="spellEnd"/>
            <w:r w:rsidRPr="0027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C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06242A" w:rsidRPr="009C7084" w:rsidRDefault="0006242A" w:rsidP="008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242A" w:rsidRDefault="0006242A" w:rsidP="0006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42A" w:rsidRDefault="0006242A" w:rsidP="0006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42A" w:rsidRPr="0006242A" w:rsidRDefault="0006242A" w:rsidP="00062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Павел Юрьевич!</w:t>
      </w:r>
    </w:p>
    <w:p w:rsidR="0006242A" w:rsidRPr="0006242A" w:rsidRDefault="0006242A" w:rsidP="0006242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2A35A4" w:rsidRPr="002A35A4" w:rsidRDefault="0006242A" w:rsidP="002A35A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Администрация сельского поселения  </w:t>
      </w:r>
      <w:r w:rsidRPr="002A35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Старокуручевский</w:t>
      </w: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 в ответ на Ваш протест на отдельные нормы постановления от 05.05.2015 №</w:t>
      </w:r>
      <w:r w:rsidRPr="002A35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16</w:t>
      </w: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6242A">
        <w:rPr>
          <w:rFonts w:ascii="Times New Roman" w:eastAsia="Calibri" w:hAnsi="Times New Roman" w:cs="Times New Roman"/>
          <w:sz w:val="28"/>
          <w:szCs w:val="28"/>
        </w:rPr>
        <w:t xml:space="preserve">сообщает о том, что данный протест  рассмотрен на заседании постоянной комиссии по социально-гуманитарным вопросам, благоустройству, экологии и законности </w:t>
      </w:r>
      <w:r w:rsidRPr="002A35A4">
        <w:rPr>
          <w:rFonts w:ascii="Times New Roman" w:eastAsia="Calibri" w:hAnsi="Times New Roman" w:cs="Times New Roman"/>
          <w:sz w:val="28"/>
          <w:szCs w:val="28"/>
        </w:rPr>
        <w:t>19</w:t>
      </w:r>
      <w:r w:rsidRPr="0006242A">
        <w:rPr>
          <w:rFonts w:ascii="Times New Roman" w:eastAsia="Calibri" w:hAnsi="Times New Roman" w:cs="Times New Roman"/>
          <w:sz w:val="28"/>
          <w:szCs w:val="28"/>
        </w:rPr>
        <w:t>.01.2024 года при участии пред</w:t>
      </w:r>
      <w:bookmarkStart w:id="0" w:name="_GoBack"/>
      <w:bookmarkEnd w:id="0"/>
      <w:r w:rsidRPr="0006242A">
        <w:rPr>
          <w:rFonts w:ascii="Times New Roman" w:eastAsia="Calibri" w:hAnsi="Times New Roman" w:cs="Times New Roman"/>
          <w:sz w:val="28"/>
          <w:szCs w:val="28"/>
        </w:rPr>
        <w:t xml:space="preserve">ставителя прокуратуры района советника юстиции </w:t>
      </w:r>
      <w:proofErr w:type="spellStart"/>
      <w:r w:rsidRPr="0006242A">
        <w:rPr>
          <w:rFonts w:ascii="Times New Roman" w:eastAsia="Calibri" w:hAnsi="Times New Roman" w:cs="Times New Roman"/>
          <w:sz w:val="28"/>
          <w:szCs w:val="28"/>
        </w:rPr>
        <w:t>Ахуновой</w:t>
      </w:r>
      <w:proofErr w:type="spellEnd"/>
      <w:r w:rsidRPr="0006242A">
        <w:rPr>
          <w:rFonts w:ascii="Times New Roman" w:eastAsia="Calibri" w:hAnsi="Times New Roman" w:cs="Times New Roman"/>
          <w:sz w:val="28"/>
          <w:szCs w:val="28"/>
        </w:rPr>
        <w:t xml:space="preserve"> Г.Р. </w:t>
      </w:r>
      <w:proofErr w:type="gramEnd"/>
    </w:p>
    <w:p w:rsidR="0006242A" w:rsidRPr="0006242A" w:rsidRDefault="0006242A" w:rsidP="002A35A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Разработан проект постановления</w:t>
      </w:r>
      <w:r w:rsidRPr="0006242A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062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</w:t>
      </w:r>
      <w:r w:rsidRPr="0006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Pr="0006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сельском поселении </w:t>
      </w:r>
      <w:r w:rsidR="002A35A4" w:rsidRPr="002A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06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Бакалинский район </w:t>
      </w:r>
      <w:r w:rsidRPr="00062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2024-2026 годы</w:t>
      </w: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». </w:t>
      </w:r>
      <w:r w:rsidRPr="0006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проект постановления направлен для правовой оценки.</w:t>
      </w:r>
    </w:p>
    <w:p w:rsidR="0006242A" w:rsidRPr="0006242A" w:rsidRDefault="0006242A" w:rsidP="00062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6242A" w:rsidRPr="0006242A" w:rsidRDefault="0006242A" w:rsidP="000624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  <w:sz w:val="28"/>
          <w:szCs w:val="28"/>
          <w:lang w:eastAsia="ru-RU"/>
        </w:rPr>
      </w:pP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 Приложение:</w:t>
      </w:r>
    </w:p>
    <w:p w:rsidR="0006242A" w:rsidRPr="0006242A" w:rsidRDefault="0006242A" w:rsidP="002A35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Проект постановления </w:t>
      </w: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062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</w:t>
      </w:r>
      <w:r w:rsidRPr="0006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Pr="0006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сельском поселении </w:t>
      </w:r>
      <w:r w:rsidR="002A35A4" w:rsidRPr="002A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06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Бакалинский район </w:t>
      </w:r>
      <w:r w:rsidRPr="00062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2024-2026 годы</w:t>
      </w:r>
      <w:r w:rsidRPr="000624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</w:t>
      </w:r>
    </w:p>
    <w:p w:rsidR="0006242A" w:rsidRDefault="0006242A" w:rsidP="0006242A">
      <w:pPr>
        <w:jc w:val="center"/>
      </w:pPr>
    </w:p>
    <w:p w:rsidR="00B359C9" w:rsidRDefault="00B359C9" w:rsidP="0006242A">
      <w:pPr>
        <w:jc w:val="center"/>
      </w:pPr>
    </w:p>
    <w:p w:rsidR="00B359C9" w:rsidRDefault="00B359C9" w:rsidP="0006242A">
      <w:pPr>
        <w:jc w:val="center"/>
      </w:pPr>
    </w:p>
    <w:p w:rsidR="00626AC1" w:rsidRDefault="002A35A4" w:rsidP="002A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2A35A4" w:rsidRDefault="002A35A4" w:rsidP="002A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626AC1" w:rsidRDefault="002A35A4" w:rsidP="002A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A35A4" w:rsidRDefault="002A35A4" w:rsidP="002A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</w:p>
    <w:p w:rsidR="002A35A4" w:rsidRPr="00E42015" w:rsidRDefault="002A35A4" w:rsidP="002A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626AC1" w:rsidRDefault="00626AC1" w:rsidP="00626A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72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626AC1" w:rsidRPr="00C96F42" w:rsidTr="008C1205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26AC1" w:rsidRPr="00C96F42" w:rsidRDefault="00626AC1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26AC1" w:rsidRPr="00C96F42" w:rsidRDefault="00626AC1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626AC1" w:rsidRPr="00C96F42" w:rsidRDefault="00626AC1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626AC1" w:rsidRPr="00C96F42" w:rsidTr="008C1205">
        <w:trPr>
          <w:trHeight w:val="2082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26AC1" w:rsidRPr="00C96F42" w:rsidRDefault="00626AC1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96F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CC0A409" wp14:editId="55619B6D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AC1" w:rsidRDefault="00626AC1" w:rsidP="00626AC1"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68CFAAB7" wp14:editId="01D51D01">
                                        <wp:extent cx="1028700" cy="1209675"/>
                                        <wp:effectExtent l="0" t="0" r="0" b="952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210.4pt;margin-top:.5pt;width:83.45pt;height:93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" filled="f" stroked="f">
                      <v:textbox style="mso-fit-shape-to-text:t">
                        <w:txbxContent>
                          <w:p w:rsidR="00626AC1" w:rsidRDefault="00626AC1" w:rsidP="00626AC1"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8CFAAB7" wp14:editId="01D51D01">
                                  <wp:extent cx="1028700" cy="12096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AC1" w:rsidRPr="00C96F42" w:rsidRDefault="00626AC1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626AC1" w:rsidRPr="00C96F42" w:rsidRDefault="00626AC1" w:rsidP="008C12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626AC1" w:rsidRPr="00C96F42" w:rsidRDefault="00626AC1" w:rsidP="008C120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26AC1" w:rsidRPr="00C96F42" w:rsidRDefault="00626AC1" w:rsidP="008C120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96F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1C947A3E" wp14:editId="0722679B">
                      <wp:extent cx="571500" cy="342900"/>
                      <wp:effectExtent l="4445" t="0" r="0" b="3175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26AC1" w:rsidRPr="00C96F42" w:rsidRDefault="00626AC1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626AC1" w:rsidRPr="00D20E28" w:rsidRDefault="00626AC1" w:rsidP="008C1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C96F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626AC1" w:rsidRPr="00626AC1" w:rsidRDefault="00087733" w:rsidP="0062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26AC1"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ҠАРАР                                                                     </w:t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6AC1" w:rsidRPr="00626AC1" w:rsidRDefault="00626AC1" w:rsidP="00626AC1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C1" w:rsidRPr="00626AC1" w:rsidRDefault="00087733" w:rsidP="00626AC1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«05» февраль </w:t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й.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«05» февраля</w:t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626AC1" w:rsidRDefault="00626AC1" w:rsidP="00626A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AC1" w:rsidRPr="00626AC1" w:rsidRDefault="00626AC1" w:rsidP="00626A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"Развитие физической культуры и спорта в сельском поселении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муниципального района Бакалинский  район Республики Башкортостан на 2024-2026 годы"</w:t>
      </w:r>
    </w:p>
    <w:p w:rsidR="00626AC1" w:rsidRPr="00626AC1" w:rsidRDefault="00626AC1" w:rsidP="00626A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C1" w:rsidRPr="00626AC1" w:rsidRDefault="00626AC1" w:rsidP="0062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года  № 329-ФЗ "О физической культуре и спорте в Российской Федераций",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Башкортостан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"О физической культуре и спорте в Республике Башкортостан" от 24.11.2008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№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68-З, со статьей 179 Бюджетного кодекса Российской Федерации,  руководствуясь Уставом,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Бакалинский район Республики Башкортостан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26AC1" w:rsidRPr="00626AC1" w:rsidRDefault="00626AC1" w:rsidP="00626A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"Развитие физической культуры и спорта  в сельском поселении </w:t>
      </w:r>
      <w:bookmarkStart w:id="1" w:name="_Hlk657519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626A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Бакалинский  район Республики Башкортостан на 2024 - 2026 годы</w:t>
      </w:r>
      <w:bookmarkEnd w:id="1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26AC1" w:rsidRPr="00626AC1" w:rsidRDefault="00626AC1" w:rsidP="00626AC1">
      <w:pPr>
        <w:tabs>
          <w:tab w:val="left" w:pos="30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626AC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</w:hyperlink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ельсовет от 05 мая 2015 года №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Start"/>
      <w:r w:rsidRPr="0062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 Программы</w:t>
      </w:r>
      <w:r w:rsidRPr="0062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массового спорта в сельском поселении </w:t>
      </w:r>
      <w:r w:rsidR="00B3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Бакалинский район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со сроком реализации до 202</w:t>
      </w:r>
      <w:r w:rsidR="00B359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с последующими изменениями 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C1" w:rsidRPr="00626AC1" w:rsidRDefault="00626AC1" w:rsidP="00626AC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информационном стенде в здании Администрации сельского поселения </w:t>
      </w:r>
      <w:r w:rsidR="00B3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Бакалинский  район Республики Башкортостан и разместить на официальном сайте сельского поселения.</w:t>
      </w:r>
    </w:p>
    <w:p w:rsidR="00626AC1" w:rsidRPr="00626AC1" w:rsidRDefault="00626AC1" w:rsidP="00626AC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626AC1" w:rsidRPr="00626AC1" w:rsidRDefault="00626AC1" w:rsidP="00626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C9" w:rsidRDefault="00B359C9" w:rsidP="00B3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B359C9" w:rsidRDefault="00B359C9" w:rsidP="00B3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B359C9" w:rsidRPr="00E42015" w:rsidRDefault="00B359C9" w:rsidP="00B35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B359C9" w:rsidRDefault="00B359C9" w:rsidP="00B359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733" w:rsidRDefault="00B359C9" w:rsidP="00B35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</w:t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C446D" w:rsidRDefault="003C446D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26AC1" w:rsidRPr="00626AC1" w:rsidRDefault="00626AC1" w:rsidP="00626A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сельского поселения </w:t>
      </w:r>
      <w:r w:rsidR="00B35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Бакалинский  район Республики Башкортостан от </w:t>
      </w:r>
      <w:r w:rsidR="000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05.02.2024 г. </w:t>
      </w: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877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26AC1" w:rsidRPr="00626AC1" w:rsidRDefault="00626AC1" w:rsidP="00626AC1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626AC1">
      <w:pPr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"Развитие физической культуры и спорта в сельском поселении   </w:t>
      </w:r>
      <w:r w:rsidR="00B3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 муниципального района Бакалинский   район Республики Башкортостан на 2024 - 2026 годы"</w:t>
      </w:r>
    </w:p>
    <w:p w:rsidR="00626AC1" w:rsidRPr="00626AC1" w:rsidRDefault="00626AC1" w:rsidP="00626AC1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626AC1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целевые показатели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Введение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Содержание проблемы и обоснование необходимости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решения программными методами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Основные мероприятия, цели и задачи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Сроки и этапы реализации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Механизмы реализации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6. Финансовое и ресурсное обеспечение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Система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Оценка социально-экономической эффективности реализации Программы</w:t>
      </w:r>
    </w:p>
    <w:p w:rsid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Система программных мероприятий</w:t>
      </w:r>
    </w:p>
    <w:p w:rsidR="003C446D" w:rsidRPr="00626AC1" w:rsidRDefault="003C446D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3C446D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537"/>
        <w:gridCol w:w="23"/>
      </w:tblGrid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«Развитие физической культуры, спорта в сельском поселении </w:t>
            </w:r>
            <w:r w:rsidR="00B3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6A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сельсовет муниципального района Бакалинский  район Республики Башкортостан на 2024 - 2026 годы»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04.12.2007 года  № 329-ФЗ "О физической культуре и спорте в Российской Федераций", Закон Республики Башкортостан "О физической культуре и спорте в Республике Башкортостан" от 24.11.2008 года  № 68-З</w:t>
            </w:r>
            <w:proofErr w:type="gramEnd"/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 w:rsidR="00B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Бакалинский  район Республики Башкортостан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государственной политики в области физической культуры и спорта; формирование потребности населения в систематических занятиях физической культурой и спортом; 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успешного участия спортсменов сельского поселения в зональных, районных, республиканских соревнованиях, повышение массовости физкультурного движения;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приобщения различных слоев общества к регулярным занятиям физической культурой и спортом,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жителей. </w:t>
            </w:r>
            <w:proofErr w:type="gramEnd"/>
          </w:p>
          <w:p w:rsidR="00626AC1" w:rsidRPr="00626AC1" w:rsidRDefault="00626AC1" w:rsidP="00626AC1">
            <w:pPr>
              <w:spacing w:after="0" w:line="240" w:lineRule="auto"/>
              <w:ind w:firstLine="5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в области физической культуры, спорта;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и развитие детско-юношеского и массового спорта, материально-технического и кадрового обеспечения физкультурно-спортивной деятельности;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системной пропаганды физической активности и здорового образа жизни;                   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физического воспитания населения в сельском поселении;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сохранения и улучшения физического здоровья жителей;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физической культуры, спорта и здорового образа жизни;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команды поселения в районных,  региональных 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и социальная защита инвалидов и других маломобильных групп населения.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реализовываться в течение 2024 - 2026 годов без деления на этапы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будет осуществляться за счет средств бюджета сельского поселения </w:t>
            </w:r>
            <w:bookmarkStart w:id="2" w:name="_Hlk65752378"/>
            <w:r w:rsidR="00B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Бакалинский  район Республики Башкортостан</w:t>
            </w:r>
            <w:bookmarkEnd w:id="2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внебюджетных источников, средств районного бюджета в объемах, определенных выделенных в установленном порядке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здорового образа жизни и укрепление здоровья различных групп населения сельского поселения путем их массового привлечения к занятиям физической культурой, спортом и самодеятельным туризмом;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достижений спортсменов сельского поселения на районных, республиканских, всероссийских соревнованиях;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улучшение физической подготовленности юношей допризывного и призывного возрастов; повышение роли физической культуры и спорта в предупреждении антиобщественного поведения среди различных групп населения; физическая реабилитация и социальная адаптация людей с ограниченными возможностями; удовлетворение потребностей жителей сельского поселения в активном и полноценном отдыхе;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комплексное решение проблем физического воспитания и здоровья населения, направленное на физическое и духовное совершенствование;                                                                                                 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 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увеличение числа молодежи, способной к профессиональной деятельности и службе в Вооруженных Силах России;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социальной разобщенности в обществе, выявление социально - значимых проблем инвалидов, повышение толерантности общества к людям с ограниченными возможностями.</w:t>
            </w:r>
          </w:p>
        </w:tc>
      </w:tr>
      <w:tr w:rsidR="00626AC1" w:rsidRPr="00626AC1" w:rsidTr="008C1205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AC1" w:rsidRPr="00626AC1" w:rsidRDefault="00626AC1" w:rsidP="003C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1.Характеристика проблемы, на решение которой направлена Программа</w:t>
            </w:r>
          </w:p>
          <w:p w:rsidR="00626AC1" w:rsidRPr="00626AC1" w:rsidRDefault="00626AC1" w:rsidP="003C4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являются составной частью общенациональной культуры, и ее развитие является неотъемлемой частью государственной политики в решении социальных и экономических проблем общества.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 По мере возрастания роли физической культуры и спорта в обществе она перестает быть просто одной из форм удовлетворения потребностей.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задачей сельского поселения является создание условий для роста и благосостояния населения сельского поселения. Создание основ для сохранения и улучшения физического и духовного здоровья граждан. Опыт многих стран показал, привлечения широких масс населения занятиям физической культурой и спортом, и состояния здоровья населения и успехи на международных состязаниях является бесспорным доказательством жизнеспособности и духовной силы любой нации, а также ее военной и политической мощи. Основные статистические показатели физического состояния и здоровья населения сельского поселения имеет отрицательную динамику, в основе проблемы лежат снижение физической активности населения, изменения образа жизни, распространения вредных привычек. В дальнейшем развитие негативных явлений неблагоприятно скажется на основных показателях развития физической культуры и спорта в сельском поселении, прежде всего на темп роста число граждан, систематически занимающихся физической культурой и спортом, в результате приведет к росту потерь по больничным листам, снижению демографических показателей, показателей здоровья граждан и т.д.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позиций здорового образа жизни, физической подготовленности и здоровья населения должны стать неотъемлемой частью экономического развития в сельском поселении. Для того чтобы остановить неблагоприятные тенденции, необходимо принять комплексные меры по привлечению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достижений и формировании спортивного резерва. Перспектива дальнейшего подъема массовости физкультурного движения во многом зависит от наличия и состояния материально-технической базы.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отсутствие устойчивого, мотивированного интереса к активным видам физкультурно-спортивной деятельности у значительной части населения. Здоровый образ жизни не стал нормой для большинства;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несоответствия между потребностями населения и возможностями спортивных сооружений в предоставлении необходимых услуг;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острый дефицит в инструкторских кадрах и отсутствие должных условий для их сохранения и подготовки;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невысокий уровень оснащенности специалистов, работающих в области физической культуры и спорта, передовыми высокоэффективными средствами и методами.</w:t>
            </w:r>
          </w:p>
          <w:p w:rsidR="00626AC1" w:rsidRPr="00626AC1" w:rsidRDefault="00626AC1" w:rsidP="00B359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AC1" w:rsidRPr="00626AC1" w:rsidRDefault="00626AC1" w:rsidP="00B359C9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2.Основные направления развития физической культуры и спорта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Развитие физической культуры и массового спорта по месту жительства населения.  В организационном плане в системе развития физической культуры и массового спорта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предполагается на предприятиях и организациях проводить физкультурно-спортивную работу внутри самих организаций, посредством системы Спартакиад, турниров и т.д. Предусматривается </w:t>
            </w:r>
          </w:p>
          <w:p w:rsidR="00626AC1" w:rsidRPr="00626AC1" w:rsidRDefault="00626AC1" w:rsidP="00B3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категориям населения. Система предполагает внедрение регламента стандартов муниципальных услуг: Формирование и утверждение Единого календарного плана муниципальных официальных физкультурных мероприятий и спортивных мероприятий, для населения сельского поселения, проведения муниципальных физкультурных мероприятий и спортивных мероприятий для населения сельского поселения.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Единый календарный план предполагается включить следующие традиционные мероприятия: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Спартакиада среди организаций, турниры по волейболу, баскетболу, турниры по шашкам, шахматам.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Спартакиады среди общеобразовательных школ, организаций, "Веселые старты ", "Лыжные соревнования", легкоатлетические эстафеты, волейбольная лига, баскетбольная лига, футбольная лига, хоккейная лига, по настольному теннису.</w:t>
            </w:r>
            <w:proofErr w:type="gramEnd"/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во всех проводимых в районе спортивных мероприятиях.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Развитие физической культуры и спорта среди учащихся. В организации физкультурно-оздоровительной работы в образовательных учреждениях необходимо достичь полного взаимодействия и постоянной межведомственной работы с Отделом образования, Комитетом по молодежной политике.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предполагаются следующие: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 обеспечение тесного взаимодействия учебного и вне учебного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спортом;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 совершенствование системы физического воспитания в дошкольных образовательных учреждениях;</w:t>
            </w:r>
          </w:p>
          <w:p w:rsidR="00626AC1" w:rsidRPr="00626AC1" w:rsidRDefault="00626AC1" w:rsidP="003C4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 широкое использование спортивных объектов различной ведомственной принадлежности при организации работы с детьми, включая проведение различных физкультурно-спортивных мероприятий;</w:t>
            </w:r>
          </w:p>
          <w:p w:rsidR="00626AC1" w:rsidRPr="00626AC1" w:rsidRDefault="00626AC1" w:rsidP="00626A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Основные Задачи Программы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Организация 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детей по программам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физкультурно-спортивной направленности, совершенствование форм и методов организации работы по подготовке спортивных резервов, любительских команд и отдельных спортсменов, занимающихся различными видами спорта. Решение этой задачи обеспечивается целенаправленной и систематизированной работой по повышению подготовленности спортсменов, успешностью их, выступлений на соревнованиях, что приводит к повышению авторитета села, воспитанию патриотизма и, как следствие, способствует заметному росту жителей (особенно молодежи), активно занимающихся различными видами спорта.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и проведение массовых физкультурно-спортивных мероприятий. Проведение спортивных мероприятий на территории сельского поселения согласно утвержденному календарному плану позволит решить задачу пропаганды физической культуры и спорта.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Реализация государственной политики в области развития детско-юношеского спорта;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укрепление правового и экономического механизмов повышения уровня физической подготовленности детей, подростков и молодежи, роста массовости детско-юношеского спорта и мастерства спортсменов, совершенствования подготовки спортивных резервов, профилактики заболеваемости и снижения криминогенной напряженности подростков в молодежной среде средствами физической культуры, спорта и туризма.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 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Укрепление материально-технической базы детско-юношеского спорта;</w:t>
            </w:r>
          </w:p>
          <w:p w:rsidR="00626AC1" w:rsidRPr="00626AC1" w:rsidRDefault="00626AC1" w:rsidP="003C4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Совершенствование системы пропаганды и информационного обеспечения детско-юношеского спорта;</w:t>
            </w:r>
          </w:p>
          <w:p w:rsidR="00626AC1" w:rsidRPr="00626AC1" w:rsidRDefault="00626AC1" w:rsidP="00626A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Сроки и этапы реализации программы</w:t>
            </w:r>
          </w:p>
          <w:p w:rsidR="00626AC1" w:rsidRPr="00626AC1" w:rsidRDefault="00626AC1" w:rsidP="00626A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реализовываться в период с 2024 год по 2026 год без деления на этапы.</w:t>
            </w:r>
          </w:p>
        </w:tc>
      </w:tr>
      <w:tr w:rsidR="00626AC1" w:rsidRPr="00626AC1" w:rsidTr="003C446D">
        <w:trPr>
          <w:trHeight w:val="80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AC1" w:rsidRPr="00626AC1" w:rsidRDefault="00626AC1" w:rsidP="003C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Механизм реализации программы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кадрового характера в сферах физической культуры, спорта и самодеятельного туризма.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механизм реализации Программы предполагает: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 координацию действий исполнителей программных мероприятий, заинтересованных органов и организаций;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эффективности реализации мероприятий Программы;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общественных спортивных и туристских организаций в реализации программных мероприятий;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626AC1" w:rsidRPr="00626AC1" w:rsidRDefault="00626AC1" w:rsidP="00626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Финансовое и ресурсное обеспечение программы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будет осуществляться за счет средств бюджета сельского поселения, внебюджетных источников.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- 15000,0 руб.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26AC1" w:rsidRPr="00626AC1" w:rsidTr="008C120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26AC1" w:rsidRPr="00626AC1" w:rsidRDefault="00626AC1" w:rsidP="00B359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- 15000,0 руб.</w:t>
            </w:r>
          </w:p>
          <w:p w:rsidR="00626AC1" w:rsidRPr="00626AC1" w:rsidRDefault="00626AC1" w:rsidP="00B359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- 15000,0 руб.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26AC1" w:rsidRPr="00626AC1" w:rsidRDefault="00626AC1" w:rsidP="00B3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реализаций Программы отдельные мероприятия могут уточняться, а объемы финансирования корректироваться с учетом утвержденных расходов сельского поселения </w:t>
      </w:r>
      <w:r w:rsidRPr="00626A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Старокуручевский </w:t>
      </w: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муниципального района Бакалинский  район Республики Башкортостан.</w:t>
      </w:r>
    </w:p>
    <w:p w:rsidR="00626AC1" w:rsidRPr="00626AC1" w:rsidRDefault="00626AC1" w:rsidP="003C4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 Система </w:t>
      </w:r>
      <w:proofErr w:type="gramStart"/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выполнением программы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возлагается на постоянную комиссию сельского поселения по социально-гуманитарным вопросам. Система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Программы предусматривает возможность ее корректировки с учетом достигнутых результатов.</w:t>
      </w:r>
    </w:p>
    <w:p w:rsidR="00626AC1" w:rsidRPr="00626AC1" w:rsidRDefault="00626AC1" w:rsidP="003C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Оценка эффективности программы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программных мероприятии осуществляет администрация сельского поселения на основании анализа и показателей.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эффективность реализации Программы предполагает: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охвата населения сельского поселения занятиями физической культурой, спортом и самодеятельным туризмом;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результатов, достигнутых спортсменами сельского поселения на районных, республиканских и всероссийских соревнованиях;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заболеваемости различных групп населения сельского поселения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физической подготовленности юношей до призывного и призывного возрастов;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доступности, разнообразия и качества физкультурно-спортивных услуг;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физической реабилитации и социальной адаптации людей с ограниченными возможностями;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полном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жителей сельского поселения в активных оздоровительных формах отдыха.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626AC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AC1" w:rsidRPr="00626AC1" w:rsidSect="00626AC1">
          <w:footerReference w:type="default" r:id="rId10"/>
          <w:pgSz w:w="11900" w:h="16800"/>
          <w:pgMar w:top="568" w:right="567" w:bottom="567" w:left="1134" w:header="720" w:footer="720" w:gutter="0"/>
          <w:cols w:space="720"/>
          <w:noEndnote/>
        </w:sectPr>
      </w:pPr>
    </w:p>
    <w:p w:rsidR="00626AC1" w:rsidRPr="00626AC1" w:rsidRDefault="00626AC1" w:rsidP="00626AC1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 Система программных мероприятий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552"/>
        <w:gridCol w:w="2288"/>
        <w:gridCol w:w="1789"/>
        <w:gridCol w:w="1288"/>
        <w:gridCol w:w="1330"/>
        <w:gridCol w:w="893"/>
        <w:gridCol w:w="810"/>
        <w:gridCol w:w="2419"/>
      </w:tblGrid>
      <w:tr w:rsidR="00626AC1" w:rsidRPr="00626AC1" w:rsidTr="008C1205">
        <w:trPr>
          <w:trHeight w:val="449"/>
          <w:jc w:val="center"/>
        </w:trPr>
        <w:tc>
          <w:tcPr>
            <w:tcW w:w="649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2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   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        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</w:t>
            </w:r>
          </w:p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6AC1" w:rsidRPr="00626AC1" w:rsidTr="008C1205">
        <w:trPr>
          <w:trHeight w:val="449"/>
          <w:jc w:val="center"/>
        </w:trPr>
        <w:tc>
          <w:tcPr>
            <w:tcW w:w="649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93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19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AC1" w:rsidRPr="00626AC1" w:rsidTr="008C1205">
        <w:trPr>
          <w:trHeight w:val="449"/>
          <w:jc w:val="center"/>
        </w:trPr>
        <w:tc>
          <w:tcPr>
            <w:tcW w:w="64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6AC1" w:rsidRPr="00626AC1" w:rsidTr="008C1205">
        <w:trPr>
          <w:trHeight w:val="1247"/>
          <w:jc w:val="center"/>
        </w:trPr>
        <w:tc>
          <w:tcPr>
            <w:tcW w:w="64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2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 по различным видам спорта, спортивных праздников, приобретение спортивного инвентаря</w:t>
            </w:r>
          </w:p>
        </w:tc>
        <w:tc>
          <w:tcPr>
            <w:tcW w:w="2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 местного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78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9C9" w:rsidRPr="00626AC1" w:rsidTr="008C1205">
        <w:trPr>
          <w:jc w:val="center"/>
        </w:trPr>
        <w:tc>
          <w:tcPr>
            <w:tcW w:w="64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физкультурно-оздоровительных мероприятий, для ветеранов, лиц с ограниченными возможностями, детей-инвалидов</w:t>
            </w:r>
          </w:p>
        </w:tc>
        <w:tc>
          <w:tcPr>
            <w:tcW w:w="2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 местного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78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9" w:type="dxa"/>
            <w:shd w:val="clear" w:color="auto" w:fill="auto"/>
          </w:tcPr>
          <w:p w:rsidR="00B359C9" w:rsidRDefault="00B359C9"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4B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B359C9" w:rsidRPr="00626AC1" w:rsidTr="008C1205">
        <w:trPr>
          <w:jc w:val="center"/>
        </w:trPr>
        <w:tc>
          <w:tcPr>
            <w:tcW w:w="64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2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спортивными сооружениями, на территории сельского поселения</w:t>
            </w:r>
          </w:p>
        </w:tc>
        <w:tc>
          <w:tcPr>
            <w:tcW w:w="2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 местного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78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9" w:type="dxa"/>
            <w:shd w:val="clear" w:color="auto" w:fill="auto"/>
          </w:tcPr>
          <w:p w:rsidR="00B359C9" w:rsidRDefault="00B359C9"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4B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</w:tbl>
    <w:p w:rsidR="00626AC1" w:rsidRDefault="00626AC1" w:rsidP="002A35A4"/>
    <w:sectPr w:rsidR="00626AC1" w:rsidSect="00B35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45" w:rsidRDefault="00775045">
      <w:pPr>
        <w:spacing w:after="0" w:line="240" w:lineRule="auto"/>
      </w:pPr>
      <w:r>
        <w:separator/>
      </w:r>
    </w:p>
  </w:endnote>
  <w:endnote w:type="continuationSeparator" w:id="0">
    <w:p w:rsidR="00775045" w:rsidRDefault="0077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22" w:rsidRDefault="007750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45" w:rsidRDefault="00775045">
      <w:pPr>
        <w:spacing w:after="0" w:line="240" w:lineRule="auto"/>
      </w:pPr>
      <w:r>
        <w:separator/>
      </w:r>
    </w:p>
  </w:footnote>
  <w:footnote w:type="continuationSeparator" w:id="0">
    <w:p w:rsidR="00775045" w:rsidRDefault="0077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D2"/>
    <w:rsid w:val="0006242A"/>
    <w:rsid w:val="00087733"/>
    <w:rsid w:val="002A35A4"/>
    <w:rsid w:val="003C446D"/>
    <w:rsid w:val="00543C9B"/>
    <w:rsid w:val="00626AC1"/>
    <w:rsid w:val="00775045"/>
    <w:rsid w:val="008C40EA"/>
    <w:rsid w:val="00B359C9"/>
    <w:rsid w:val="00B6482B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7B5D604-492C-4D20-AA0A-F5BD78D9D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2024-02-06T11:09:00Z</cp:lastPrinted>
  <dcterms:created xsi:type="dcterms:W3CDTF">2024-01-23T11:04:00Z</dcterms:created>
  <dcterms:modified xsi:type="dcterms:W3CDTF">2024-02-06T11:09:00Z</dcterms:modified>
</cp:coreProperties>
</file>