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6A" w:rsidRDefault="00E91B6A" w:rsidP="00EB114A">
      <w:pPr>
        <w:tabs>
          <w:tab w:val="left" w:pos="8364"/>
        </w:tabs>
        <w:spacing w:after="0" w:line="240" w:lineRule="auto"/>
        <w:jc w:val="right"/>
        <w:rPr>
          <w:rFonts w:ascii="Times New Roman" w:hAnsi="Times New Roman" w:cs="Times New Roman"/>
          <w:sz w:val="28"/>
          <w:szCs w:val="28"/>
        </w:rPr>
      </w:pPr>
    </w:p>
    <w:p w:rsidR="00E91B6A" w:rsidRDefault="00E91B6A" w:rsidP="00EB114A">
      <w:pPr>
        <w:tabs>
          <w:tab w:val="left" w:pos="836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p w:rsidR="007D68DE" w:rsidRPr="005F394F" w:rsidRDefault="006166D1" w:rsidP="00EB114A">
      <w:pPr>
        <w:tabs>
          <w:tab w:val="left" w:pos="836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0A180E">
        <w:rPr>
          <w:rFonts w:ascii="Times New Roman" w:hAnsi="Times New Roman" w:cs="Times New Roman"/>
          <w:sz w:val="28"/>
          <w:szCs w:val="28"/>
        </w:rPr>
        <w:t xml:space="preserve">       </w:t>
      </w:r>
      <w:r w:rsidR="00EB114A">
        <w:rPr>
          <w:rFonts w:ascii="Times New Roman" w:hAnsi="Times New Roman" w:cs="Times New Roman"/>
          <w:sz w:val="28"/>
          <w:szCs w:val="28"/>
        </w:rPr>
        <w:t xml:space="preserve">                                           </w:t>
      </w:r>
      <w:r w:rsidR="000A180E">
        <w:rPr>
          <w:rFonts w:ascii="Times New Roman" w:hAnsi="Times New Roman" w:cs="Times New Roman"/>
          <w:sz w:val="28"/>
          <w:szCs w:val="28"/>
        </w:rPr>
        <w:t xml:space="preserve">                                </w:t>
      </w:r>
      <w:r w:rsidR="00247C58">
        <w:rPr>
          <w:rFonts w:ascii="Times New Roman" w:hAnsi="Times New Roman" w:cs="Times New Roman"/>
          <w:sz w:val="28"/>
          <w:szCs w:val="28"/>
        </w:rPr>
        <w:t xml:space="preserve">                      </w:t>
      </w:r>
    </w:p>
    <w:p w:rsidR="00EB114A" w:rsidRDefault="00E16345" w:rsidP="00EB11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618E" w:rsidRPr="00E16345">
        <w:rPr>
          <w:rFonts w:ascii="Times New Roman" w:hAnsi="Times New Roman" w:cs="Times New Roman"/>
          <w:sz w:val="28"/>
          <w:szCs w:val="28"/>
        </w:rPr>
        <w:t xml:space="preserve">О внесении изменений в Правила землепользования и застройки сельского поселения </w:t>
      </w:r>
      <w:r w:rsidR="0061381D" w:rsidRPr="00E16345">
        <w:rPr>
          <w:rFonts w:ascii="Times New Roman" w:hAnsi="Times New Roman" w:cs="Times New Roman"/>
          <w:sz w:val="28"/>
          <w:szCs w:val="28"/>
        </w:rPr>
        <w:t>Старокуручевский</w:t>
      </w:r>
      <w:r w:rsidR="0081618E" w:rsidRPr="00E16345">
        <w:rPr>
          <w:rFonts w:ascii="Times New Roman" w:hAnsi="Times New Roman" w:cs="Times New Roman"/>
          <w:sz w:val="28"/>
          <w:szCs w:val="28"/>
        </w:rPr>
        <w:t xml:space="preserve"> сельсовет муниципального района Бакалинский район Республики Башкортостан, утвержденных решением Совета сельского поселения </w:t>
      </w:r>
      <w:r w:rsidR="0061381D" w:rsidRPr="00E16345">
        <w:rPr>
          <w:rFonts w:ascii="Times New Roman" w:hAnsi="Times New Roman" w:cs="Times New Roman"/>
          <w:sz w:val="28"/>
          <w:szCs w:val="28"/>
        </w:rPr>
        <w:t>Старокуручевский</w:t>
      </w:r>
      <w:r w:rsidR="0081618E" w:rsidRPr="00E16345">
        <w:rPr>
          <w:rFonts w:ascii="Times New Roman" w:hAnsi="Times New Roman" w:cs="Times New Roman"/>
          <w:sz w:val="28"/>
          <w:szCs w:val="28"/>
        </w:rPr>
        <w:t xml:space="preserve"> сельсовет </w:t>
      </w:r>
      <w:r w:rsidR="0061381D" w:rsidRPr="00E16345">
        <w:rPr>
          <w:rFonts w:ascii="Times New Roman" w:hAnsi="Times New Roman" w:cs="Times New Roman"/>
          <w:sz w:val="28"/>
          <w:szCs w:val="28"/>
        </w:rPr>
        <w:t>06 апреля 2017 года № 119</w:t>
      </w:r>
      <w:r w:rsidR="0081618E" w:rsidRPr="00E16345">
        <w:rPr>
          <w:rFonts w:ascii="Times New Roman" w:hAnsi="Times New Roman" w:cs="Times New Roman"/>
          <w:sz w:val="28"/>
          <w:szCs w:val="28"/>
        </w:rPr>
        <w:t xml:space="preserve"> с </w:t>
      </w:r>
      <w:r w:rsidR="009F7A16" w:rsidRPr="00E16345">
        <w:rPr>
          <w:rFonts w:ascii="Times New Roman" w:hAnsi="Times New Roman" w:cs="Times New Roman"/>
          <w:sz w:val="28"/>
          <w:szCs w:val="28"/>
        </w:rPr>
        <w:t>учетом изменений, внесенных решением Совета</w:t>
      </w:r>
      <w:r w:rsidR="0061381D" w:rsidRPr="00E16345">
        <w:rPr>
          <w:rFonts w:ascii="Times New Roman" w:hAnsi="Times New Roman" w:cs="Times New Roman"/>
          <w:sz w:val="28"/>
          <w:szCs w:val="28"/>
        </w:rPr>
        <w:t xml:space="preserve"> от 22 ноября 2021 года № 56,от 06 марта 2023 года № 156</w:t>
      </w:r>
    </w:p>
    <w:p w:rsidR="00BA7C31" w:rsidRPr="00EB114A" w:rsidRDefault="00014338" w:rsidP="00EB114A">
      <w:pPr>
        <w:spacing w:after="0" w:line="240" w:lineRule="auto"/>
        <w:rPr>
          <w:rFonts w:ascii="Times New Roman" w:hAnsi="Times New Roman" w:cs="Times New Roman"/>
          <w:sz w:val="28"/>
          <w:szCs w:val="28"/>
        </w:rPr>
      </w:pPr>
      <w:r>
        <w:rPr>
          <w:rFonts w:ascii="Times New Roman" w:hAnsi="Times New Roman" w:cs="Times New Roman"/>
          <w:sz w:val="24"/>
          <w:szCs w:val="24"/>
        </w:rPr>
        <w:t xml:space="preserve"> </w:t>
      </w:r>
    </w:p>
    <w:p w:rsidR="0053601C" w:rsidRPr="00E16345" w:rsidRDefault="00E16345" w:rsidP="005360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601C" w:rsidRPr="00E16345">
        <w:rPr>
          <w:rFonts w:ascii="Times New Roman" w:hAnsi="Times New Roman" w:cs="Times New Roman"/>
          <w:color w:val="000000"/>
          <w:sz w:val="28"/>
          <w:szCs w:val="28"/>
        </w:rPr>
        <w:t xml:space="preserve">Руководствуясь статьей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w:t>
      </w:r>
      <w:r w:rsidR="0061381D" w:rsidRPr="00E16345">
        <w:rPr>
          <w:rFonts w:ascii="Times New Roman" w:hAnsi="Times New Roman" w:cs="Times New Roman"/>
          <w:color w:val="000000"/>
          <w:sz w:val="28"/>
          <w:szCs w:val="28"/>
        </w:rPr>
        <w:t>Старокуручевский</w:t>
      </w:r>
      <w:r w:rsidR="0053601C" w:rsidRPr="00E16345">
        <w:rPr>
          <w:rFonts w:ascii="Times New Roman" w:hAnsi="Times New Roman" w:cs="Times New Roman"/>
          <w:color w:val="000000"/>
          <w:sz w:val="28"/>
          <w:szCs w:val="28"/>
        </w:rPr>
        <w:t xml:space="preserve"> сельсовет</w:t>
      </w:r>
      <w:r w:rsidR="0053601C" w:rsidRPr="00E16345">
        <w:rPr>
          <w:rFonts w:ascii="Times New Roman" w:hAnsi="Times New Roman" w:cs="Times New Roman"/>
          <w:sz w:val="28"/>
          <w:szCs w:val="28"/>
        </w:rPr>
        <w:t xml:space="preserve"> </w:t>
      </w:r>
      <w:r w:rsidR="0053601C" w:rsidRPr="00E16345">
        <w:rPr>
          <w:rFonts w:ascii="Times New Roman" w:hAnsi="Times New Roman" w:cs="Times New Roman"/>
          <w:color w:val="000000"/>
          <w:sz w:val="28"/>
          <w:szCs w:val="28"/>
        </w:rPr>
        <w:t xml:space="preserve">муниципального района Бакалинский район Республики Башкортостан, рассмотрев </w:t>
      </w:r>
      <w:r>
        <w:rPr>
          <w:rFonts w:ascii="Times New Roman" w:hAnsi="Times New Roman" w:cs="Times New Roman"/>
          <w:color w:val="000000"/>
          <w:sz w:val="28"/>
          <w:szCs w:val="28"/>
        </w:rPr>
        <w:t>заявление Булашовой Ольги Ивановны от 18</w:t>
      </w:r>
      <w:r w:rsidR="00E55597" w:rsidRPr="00E16345">
        <w:rPr>
          <w:rFonts w:ascii="Times New Roman" w:hAnsi="Times New Roman" w:cs="Times New Roman"/>
          <w:color w:val="000000"/>
          <w:sz w:val="28"/>
          <w:szCs w:val="28"/>
        </w:rPr>
        <w:t xml:space="preserve">.07.2024 года, в целях создания условий для устойчивого развития территорий застройки сельского поселения </w:t>
      </w:r>
      <w:r w:rsidR="0061381D" w:rsidRPr="00E16345">
        <w:rPr>
          <w:rFonts w:ascii="Times New Roman" w:hAnsi="Times New Roman" w:cs="Times New Roman"/>
          <w:color w:val="000000"/>
          <w:sz w:val="28"/>
          <w:szCs w:val="28"/>
        </w:rPr>
        <w:t>Старокуручевский</w:t>
      </w:r>
      <w:r w:rsidR="00E55597" w:rsidRPr="00E16345">
        <w:rPr>
          <w:rFonts w:ascii="Times New Roman" w:hAnsi="Times New Roman" w:cs="Times New Roman"/>
          <w:color w:val="000000"/>
          <w:sz w:val="28"/>
          <w:szCs w:val="28"/>
        </w:rPr>
        <w:t xml:space="preserve"> сельсовет,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r w:rsidR="0053601C" w:rsidRPr="00E16345">
        <w:rPr>
          <w:rFonts w:ascii="Times New Roman" w:hAnsi="Times New Roman" w:cs="Times New Roman"/>
          <w:color w:val="000000"/>
          <w:sz w:val="28"/>
          <w:szCs w:val="28"/>
        </w:rPr>
        <w:t xml:space="preserve"> </w:t>
      </w:r>
      <w:r w:rsidR="00E55597" w:rsidRPr="00E16345">
        <w:rPr>
          <w:rFonts w:ascii="Times New Roman" w:hAnsi="Times New Roman" w:cs="Times New Roman"/>
          <w:color w:val="000000"/>
          <w:sz w:val="28"/>
          <w:szCs w:val="28"/>
        </w:rPr>
        <w:t xml:space="preserve">Совет </w:t>
      </w:r>
      <w:r w:rsidR="0053601C" w:rsidRPr="00E16345">
        <w:rPr>
          <w:rFonts w:ascii="Times New Roman" w:hAnsi="Times New Roman" w:cs="Times New Roman"/>
          <w:bCs/>
          <w:iCs/>
          <w:sz w:val="28"/>
          <w:szCs w:val="28"/>
        </w:rPr>
        <w:t xml:space="preserve">сельского поселения </w:t>
      </w:r>
      <w:r w:rsidR="0061381D" w:rsidRPr="00E16345">
        <w:rPr>
          <w:rFonts w:ascii="Times New Roman" w:hAnsi="Times New Roman" w:cs="Times New Roman"/>
          <w:bCs/>
          <w:iCs/>
          <w:sz w:val="28"/>
          <w:szCs w:val="28"/>
        </w:rPr>
        <w:t>Старокуручевский</w:t>
      </w:r>
      <w:r w:rsidR="0053601C" w:rsidRPr="00E16345">
        <w:rPr>
          <w:rFonts w:ascii="Times New Roman" w:hAnsi="Times New Roman" w:cs="Times New Roman"/>
          <w:bCs/>
          <w:iCs/>
          <w:sz w:val="28"/>
          <w:szCs w:val="28"/>
        </w:rPr>
        <w:t xml:space="preserve"> сельсовет муниципального района Бакалинский район Республики Башкортостан</w:t>
      </w:r>
      <w:r w:rsidR="0053601C" w:rsidRPr="00E16345">
        <w:rPr>
          <w:rFonts w:ascii="Times New Roman" w:hAnsi="Times New Roman" w:cs="Times New Roman"/>
          <w:color w:val="000000"/>
          <w:sz w:val="28"/>
          <w:szCs w:val="28"/>
        </w:rPr>
        <w:t xml:space="preserve"> </w:t>
      </w:r>
    </w:p>
    <w:p w:rsidR="0053601C" w:rsidRPr="00E16345" w:rsidRDefault="0053601C" w:rsidP="0053601C">
      <w:pPr>
        <w:autoSpaceDE w:val="0"/>
        <w:autoSpaceDN w:val="0"/>
        <w:adjustRightInd w:val="0"/>
        <w:spacing w:after="0" w:line="240" w:lineRule="auto"/>
        <w:jc w:val="both"/>
        <w:rPr>
          <w:rFonts w:ascii="Times New Roman" w:hAnsi="Times New Roman" w:cs="Times New Roman"/>
          <w:bCs/>
          <w:iCs/>
          <w:sz w:val="28"/>
          <w:szCs w:val="28"/>
        </w:rPr>
      </w:pPr>
      <w:r w:rsidRPr="00E16345">
        <w:rPr>
          <w:rFonts w:ascii="Times New Roman" w:hAnsi="Times New Roman" w:cs="Times New Roman"/>
          <w:color w:val="000000"/>
          <w:sz w:val="28"/>
          <w:szCs w:val="28"/>
        </w:rPr>
        <w:t>РЕШИЛ:</w:t>
      </w:r>
    </w:p>
    <w:p w:rsidR="00AA34EC" w:rsidRPr="00E16345" w:rsidRDefault="00E55597" w:rsidP="00EB114A">
      <w:pPr>
        <w:numPr>
          <w:ilvl w:val="0"/>
          <w:numId w:val="7"/>
        </w:numPr>
        <w:spacing w:after="0" w:line="240" w:lineRule="auto"/>
        <w:rPr>
          <w:rFonts w:ascii="Times New Roman" w:hAnsi="Times New Roman" w:cs="Times New Roman"/>
          <w:sz w:val="28"/>
          <w:szCs w:val="28"/>
        </w:rPr>
      </w:pPr>
      <w:r w:rsidRPr="00E16345">
        <w:rPr>
          <w:rFonts w:ascii="Times New Roman" w:hAnsi="Times New Roman" w:cs="Times New Roman"/>
          <w:sz w:val="28"/>
          <w:szCs w:val="28"/>
        </w:rPr>
        <w:t xml:space="preserve">Внести в Правила землепользования и застройки сельского поселения </w:t>
      </w:r>
      <w:r w:rsidR="0061381D" w:rsidRPr="00E16345">
        <w:rPr>
          <w:rFonts w:ascii="Times New Roman" w:hAnsi="Times New Roman" w:cs="Times New Roman"/>
          <w:sz w:val="28"/>
          <w:szCs w:val="28"/>
        </w:rPr>
        <w:t>Старокуручевский</w:t>
      </w:r>
      <w:r w:rsidRPr="00E16345">
        <w:rPr>
          <w:rFonts w:ascii="Times New Roman" w:hAnsi="Times New Roman" w:cs="Times New Roman"/>
          <w:sz w:val="28"/>
          <w:szCs w:val="28"/>
        </w:rPr>
        <w:t xml:space="preserve"> сельсовет муниципального района Бакалинский район Республики Башкортостан, </w:t>
      </w:r>
      <w:r w:rsidR="0061381D" w:rsidRPr="00E16345">
        <w:rPr>
          <w:rFonts w:ascii="Times New Roman" w:hAnsi="Times New Roman" w:cs="Times New Roman"/>
          <w:sz w:val="28"/>
          <w:szCs w:val="28"/>
        </w:rPr>
        <w:t>утвержденных решением Совета сельского поселения Старокуручевский сельсовет 06 апреля 2017 года № 119 с учетом изменений, внесенных решением Совета от 22 ноября 2021 года № 56,от 06 марта 2023 года № 156</w:t>
      </w:r>
    </w:p>
    <w:p w:rsidR="00536D2D" w:rsidRPr="00E16345" w:rsidRDefault="00536D2D" w:rsidP="00EB114A">
      <w:pPr>
        <w:pStyle w:val="a8"/>
        <w:numPr>
          <w:ilvl w:val="0"/>
          <w:numId w:val="6"/>
        </w:numPr>
        <w:ind w:left="0"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В шапке таблицы «Сельскохозяйственные регламенты использования территорий в части предельных (максимальных и (или) минимальных) размеров земельных участков»  минимальный размер земельного участка (кв.м.) заменить на минимальный размер земельного участка (га)</w:t>
      </w:r>
      <w:r w:rsidR="00726583" w:rsidRPr="00E16345">
        <w:rPr>
          <w:rFonts w:ascii="Times New Roman" w:hAnsi="Times New Roman" w:cs="Times New Roman"/>
          <w:bCs/>
          <w:color w:val="22272F"/>
          <w:sz w:val="28"/>
          <w:szCs w:val="28"/>
          <w:shd w:val="clear" w:color="auto" w:fill="FFFFFF"/>
        </w:rPr>
        <w:t>;</w:t>
      </w:r>
    </w:p>
    <w:p w:rsidR="008E1227" w:rsidRPr="00E16345" w:rsidRDefault="008E1227" w:rsidP="00E55597">
      <w:pPr>
        <w:pStyle w:val="a8"/>
        <w:numPr>
          <w:ilvl w:val="0"/>
          <w:numId w:val="6"/>
        </w:numPr>
        <w:ind w:left="0"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Дополнить таблицу Градостроительные регламенты использования территорий в части предельных (максимальных и (или) минимальных) размеров земельных участков и предельных параметров разрешенного строительства, реконструкции объектов капитального строительства следующим содер</w:t>
      </w:r>
      <w:r w:rsidR="00DC4884" w:rsidRPr="00E16345">
        <w:rPr>
          <w:rFonts w:ascii="Times New Roman" w:hAnsi="Times New Roman" w:cs="Times New Roman"/>
          <w:bCs/>
          <w:color w:val="22272F"/>
          <w:sz w:val="28"/>
          <w:szCs w:val="28"/>
          <w:shd w:val="clear" w:color="auto" w:fill="FFFFFF"/>
        </w:rPr>
        <w:t>жанием</w:t>
      </w:r>
    </w:p>
    <w:tbl>
      <w:tblPr>
        <w:tblW w:w="95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8"/>
        <w:gridCol w:w="3030"/>
        <w:gridCol w:w="2973"/>
      </w:tblGrid>
      <w:tr w:rsidR="00DC4884" w:rsidRPr="00E16345" w:rsidTr="00DC4884">
        <w:tc>
          <w:tcPr>
            <w:tcW w:w="3319" w:type="dxa"/>
            <w:vMerge w:val="restart"/>
            <w:shd w:val="clear" w:color="auto" w:fill="auto"/>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E16345">
              <w:rPr>
                <w:rFonts w:ascii="Times New Roman" w:eastAsia="Andale Sans UI" w:hAnsi="Times New Roman" w:cs="Times New Roman"/>
                <w:b/>
                <w:kern w:val="3"/>
                <w:sz w:val="28"/>
                <w:szCs w:val="28"/>
                <w:lang w:eastAsia="ja-JP" w:bidi="fa-IR"/>
              </w:rPr>
              <w:t>наименование показателя</w:t>
            </w:r>
          </w:p>
        </w:tc>
        <w:tc>
          <w:tcPr>
            <w:tcW w:w="6252" w:type="dxa"/>
            <w:gridSpan w:val="2"/>
            <w:shd w:val="clear" w:color="auto" w:fill="auto"/>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E16345">
              <w:rPr>
                <w:rFonts w:ascii="Times New Roman" w:eastAsia="Andale Sans UI" w:hAnsi="Times New Roman" w:cs="Times New Roman"/>
                <w:b/>
                <w:kern w:val="3"/>
                <w:sz w:val="28"/>
                <w:szCs w:val="28"/>
                <w:lang w:eastAsia="ja-JP" w:bidi="fa-IR"/>
              </w:rPr>
              <w:t>вид территориальной зоны</w:t>
            </w:r>
          </w:p>
          <w:p w:rsidR="00DC4884" w:rsidRPr="00E16345" w:rsidRDefault="00E16345"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«зона животноводства</w:t>
            </w:r>
            <w:r w:rsidR="00DC4884" w:rsidRPr="00E16345">
              <w:rPr>
                <w:rFonts w:ascii="Times New Roman" w:eastAsia="Andale Sans UI" w:hAnsi="Times New Roman" w:cs="Times New Roman"/>
                <w:b/>
                <w:kern w:val="3"/>
                <w:sz w:val="28"/>
                <w:szCs w:val="28"/>
                <w:lang w:eastAsia="ja-JP" w:bidi="fa-IR"/>
              </w:rPr>
              <w:t>»</w:t>
            </w:r>
          </w:p>
        </w:tc>
      </w:tr>
      <w:tr w:rsidR="00DC4884" w:rsidRPr="00E16345" w:rsidTr="00E55597">
        <w:trPr>
          <w:trHeight w:hRule="exact" w:val="418"/>
        </w:trPr>
        <w:tc>
          <w:tcPr>
            <w:tcW w:w="3319" w:type="dxa"/>
            <w:vMerge/>
            <w:shd w:val="clear" w:color="auto" w:fill="auto"/>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tc>
        <w:tc>
          <w:tcPr>
            <w:tcW w:w="3152" w:type="dxa"/>
            <w:shd w:val="clear" w:color="auto" w:fill="auto"/>
            <w:vAlign w:val="center"/>
          </w:tcPr>
          <w:p w:rsidR="00DC4884" w:rsidRPr="00E16345" w:rsidRDefault="00E16345"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СхП.1</w:t>
            </w:r>
          </w:p>
        </w:tc>
        <w:tc>
          <w:tcPr>
            <w:tcW w:w="3100" w:type="dxa"/>
            <w:shd w:val="clear" w:color="auto" w:fill="auto"/>
            <w:vAlign w:val="center"/>
          </w:tcPr>
          <w:p w:rsidR="00DC4884" w:rsidRPr="00E16345" w:rsidRDefault="00E16345"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СхП.2</w:t>
            </w:r>
          </w:p>
        </w:tc>
      </w:tr>
      <w:tr w:rsidR="00DC4884" w:rsidRPr="00E16345" w:rsidTr="00E55597">
        <w:trPr>
          <w:trHeight w:hRule="exact" w:val="719"/>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минимальная площадь земельного участка (га)</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0,1</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0,1</w:t>
            </w:r>
          </w:p>
        </w:tc>
      </w:tr>
      <w:tr w:rsidR="00DC4884" w:rsidRPr="00E16345" w:rsidTr="00E55597">
        <w:trPr>
          <w:trHeight w:hRule="exact" w:val="701"/>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максимальная площадь земельного участка (га)</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r>
      <w:tr w:rsidR="00DC4884" w:rsidRPr="00E16345" w:rsidTr="00E55597">
        <w:trPr>
          <w:trHeight w:hRule="exact" w:val="994"/>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 xml:space="preserve">ширина участка по лицевой границе, м </w:t>
            </w:r>
          </w:p>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 xml:space="preserve">минимальная/максимальная </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r>
      <w:tr w:rsidR="00DC4884" w:rsidRPr="00E16345" w:rsidTr="00E55597">
        <w:trPr>
          <w:trHeight w:hRule="exact" w:val="711"/>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lastRenderedPageBreak/>
              <w:t xml:space="preserve">ширина участка по глубине, м </w:t>
            </w:r>
          </w:p>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минимальная/максимальная</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r>
      <w:tr w:rsidR="00DC4884" w:rsidRPr="00E16345" w:rsidTr="00DC4884">
        <w:trPr>
          <w:trHeight w:hRule="exact" w:val="595"/>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максимальное количество наземных полных этажей</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r>
      <w:tr w:rsidR="00DC4884" w:rsidRPr="00E16345" w:rsidTr="00E55597">
        <w:trPr>
          <w:trHeight w:hRule="exact" w:val="687"/>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минимальный отступ от красной линии (м)</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r>
      <w:tr w:rsidR="00DC4884" w:rsidRPr="00E16345" w:rsidTr="00E55597">
        <w:trPr>
          <w:trHeight w:hRule="exact" w:val="697"/>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максимальный коэффициент застройки (%)</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40</w:t>
            </w:r>
          </w:p>
        </w:tc>
      </w:tr>
      <w:tr w:rsidR="00DC4884" w:rsidRPr="00E16345" w:rsidTr="00DC4884">
        <w:trPr>
          <w:trHeight w:hRule="exact" w:val="705"/>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Минимальный коэффициент озеленения (%)</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НР</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50</w:t>
            </w:r>
          </w:p>
        </w:tc>
      </w:tr>
      <w:tr w:rsidR="00DC4884" w:rsidRPr="00E16345" w:rsidTr="00E55597">
        <w:trPr>
          <w:trHeight w:hRule="exact" w:val="716"/>
        </w:trPr>
        <w:tc>
          <w:tcPr>
            <w:tcW w:w="3319" w:type="dxa"/>
          </w:tcPr>
          <w:p w:rsidR="00DC4884" w:rsidRPr="00E16345"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 xml:space="preserve">максимальная высота ограждения (м) </w:t>
            </w:r>
          </w:p>
        </w:tc>
        <w:tc>
          <w:tcPr>
            <w:tcW w:w="3152"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1,8</w:t>
            </w:r>
          </w:p>
        </w:tc>
        <w:tc>
          <w:tcPr>
            <w:tcW w:w="3100" w:type="dxa"/>
            <w:vAlign w:val="center"/>
          </w:tcPr>
          <w:p w:rsidR="00DC4884" w:rsidRPr="00E16345"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E16345">
              <w:rPr>
                <w:rFonts w:ascii="Times New Roman" w:eastAsia="Andale Sans UI" w:hAnsi="Times New Roman" w:cs="Times New Roman"/>
                <w:kern w:val="3"/>
                <w:sz w:val="28"/>
                <w:szCs w:val="28"/>
                <w:lang w:eastAsia="ja-JP" w:bidi="fa-IR"/>
              </w:rPr>
              <w:t>1,8</w:t>
            </w:r>
          </w:p>
        </w:tc>
      </w:tr>
    </w:tbl>
    <w:p w:rsidR="00DC4884" w:rsidRPr="00E16345" w:rsidRDefault="00DC4884" w:rsidP="00EB114A">
      <w:pPr>
        <w:pStyle w:val="a8"/>
        <w:jc w:val="both"/>
        <w:rPr>
          <w:rFonts w:ascii="Times New Roman" w:hAnsi="Times New Roman" w:cs="Times New Roman"/>
          <w:bCs/>
          <w:color w:val="22272F"/>
          <w:sz w:val="28"/>
          <w:szCs w:val="28"/>
          <w:shd w:val="clear" w:color="auto" w:fill="FFFFFF"/>
        </w:rPr>
      </w:pPr>
    </w:p>
    <w:p w:rsidR="00726583" w:rsidRPr="00E16345" w:rsidRDefault="00726583" w:rsidP="00E55597">
      <w:pPr>
        <w:pStyle w:val="a8"/>
        <w:numPr>
          <w:ilvl w:val="0"/>
          <w:numId w:val="6"/>
        </w:numPr>
        <w:ind w:left="0"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Дополнить гл. 9 Порядок внесения изменений в Правила землепользования и застройки следующим текстом</w:t>
      </w:r>
      <w:r w:rsidR="00DC4884" w:rsidRPr="00E16345">
        <w:rPr>
          <w:rFonts w:ascii="Times New Roman" w:hAnsi="Times New Roman" w:cs="Times New Roman"/>
          <w:bCs/>
          <w:color w:val="22272F"/>
          <w:sz w:val="28"/>
          <w:szCs w:val="28"/>
          <w:shd w:val="clear" w:color="auto" w:fill="FFFFFF"/>
        </w:rPr>
        <w:t>:</w:t>
      </w:r>
    </w:p>
    <w:p w:rsidR="00726583" w:rsidRPr="00E16345" w:rsidRDefault="00726583"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726583" w:rsidRPr="00E16345" w:rsidRDefault="00726583" w:rsidP="00B036E7">
      <w:pPr>
        <w:pStyle w:val="a8"/>
        <w:ind w:left="851" w:hanging="425"/>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Как изменить границы территориальных зон земельных участков</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2) поступление предложений об изменении границ территориальных зон, изменении градостроительных регламентов;</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lastRenderedPageBreak/>
        <w:t>3.</w:t>
      </w:r>
      <w:r w:rsidR="00726583" w:rsidRPr="00E16345">
        <w:rPr>
          <w:rFonts w:ascii="Times New Roman" w:hAnsi="Times New Roman" w:cs="Times New Roman"/>
          <w:bCs/>
          <w:color w:val="22272F"/>
          <w:sz w:val="28"/>
          <w:szCs w:val="28"/>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26583" w:rsidRPr="00E16345" w:rsidRDefault="00B036E7" w:rsidP="00B036E7">
      <w:pPr>
        <w:pStyle w:val="a8"/>
        <w:ind w:left="851" w:hanging="425"/>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6) принятие решения о комплексном развитии территории;</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7) обнаружение мест захоронений погибших при защите Отечества, расположенных в границах муниципальных образований.</w:t>
      </w:r>
    </w:p>
    <w:p w:rsidR="00726583" w:rsidRPr="00E16345" w:rsidRDefault="00B036E7"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3.</w:t>
      </w:r>
      <w:r w:rsidR="00726583" w:rsidRPr="00E16345">
        <w:rPr>
          <w:rFonts w:ascii="Times New Roman" w:hAnsi="Times New Roman" w:cs="Times New Roman"/>
          <w:bCs/>
          <w:color w:val="22272F"/>
          <w:sz w:val="28"/>
          <w:szCs w:val="28"/>
          <w:shd w:val="clear" w:color="auto" w:fill="FFFFFF"/>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26583" w:rsidRPr="00E16345" w:rsidRDefault="00DC4884" w:rsidP="00B036E7">
      <w:pPr>
        <w:pStyle w:val="a8"/>
        <w:ind w:firstLine="426"/>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 xml:space="preserve">4) </w:t>
      </w:r>
      <w:r w:rsidR="00726583" w:rsidRPr="00E16345">
        <w:rPr>
          <w:rFonts w:ascii="Times New Roman" w:hAnsi="Times New Roman" w:cs="Times New Roman"/>
          <w:bCs/>
          <w:color w:val="22272F"/>
          <w:sz w:val="28"/>
          <w:szCs w:val="28"/>
          <w:shd w:val="clear" w:color="auto" w:fill="FFFFFF"/>
        </w:rPr>
        <w:t>В главе 10  в пункте «Приемка объекта и выдача разрешения на ввод объекта в эк</w:t>
      </w:r>
      <w:r w:rsidR="00B036E7" w:rsidRPr="00E16345">
        <w:rPr>
          <w:rFonts w:ascii="Times New Roman" w:hAnsi="Times New Roman" w:cs="Times New Roman"/>
          <w:bCs/>
          <w:color w:val="22272F"/>
          <w:sz w:val="28"/>
          <w:szCs w:val="28"/>
          <w:shd w:val="clear" w:color="auto" w:fill="FFFFFF"/>
        </w:rPr>
        <w:t>сплуатацию»  в 5 абзаце  убрать</w:t>
      </w:r>
      <w:r w:rsidR="00726583" w:rsidRPr="00E16345">
        <w:rPr>
          <w:rFonts w:ascii="Times New Roman" w:hAnsi="Times New Roman" w:cs="Times New Roman"/>
          <w:bCs/>
          <w:color w:val="22272F"/>
          <w:sz w:val="28"/>
          <w:szCs w:val="28"/>
          <w:shd w:val="clear" w:color="auto" w:fill="FFFFFF"/>
        </w:rPr>
        <w:t>:</w:t>
      </w:r>
    </w:p>
    <w:p w:rsidR="00726583" w:rsidRPr="00E16345" w:rsidRDefault="00726583" w:rsidP="00B036E7">
      <w:pPr>
        <w:pStyle w:val="a8"/>
        <w:ind w:left="851"/>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 градостроительный план земельного участка</w:t>
      </w:r>
    </w:p>
    <w:p w:rsidR="00726583" w:rsidRPr="00E16345" w:rsidRDefault="00726583" w:rsidP="00B036E7">
      <w:pPr>
        <w:pStyle w:val="a8"/>
        <w:ind w:firstLine="851"/>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 акт приемки объекта капитального строительства (в случае осуществления  строительства, реконструкции на основании договора);</w:t>
      </w:r>
    </w:p>
    <w:p w:rsidR="00726583" w:rsidRPr="00E16345" w:rsidRDefault="00B036E7" w:rsidP="00B036E7">
      <w:pPr>
        <w:pStyle w:val="a8"/>
        <w:ind w:firstLine="851"/>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bCs/>
          <w:color w:val="22272F"/>
          <w:sz w:val="28"/>
          <w:szCs w:val="28"/>
          <w:shd w:val="clear" w:color="auto" w:fill="FFFFFF"/>
        </w:rPr>
        <w:t xml:space="preserve">- </w:t>
      </w:r>
      <w:r w:rsidR="00726583" w:rsidRPr="00E16345">
        <w:rPr>
          <w:rFonts w:ascii="Times New Roman" w:hAnsi="Times New Roman" w:cs="Times New Roman"/>
          <w:bCs/>
          <w:color w:val="22272F"/>
          <w:sz w:val="28"/>
          <w:szCs w:val="28"/>
          <w:shd w:val="clear" w:color="auto" w:fill="FFFFFF"/>
        </w:rPr>
        <w:t>документ, подтверждающий соответствие параметров построенного, реконструированного объекта капитального строительства проектной документации и подписанный лицом, осуществляющим строительство;</w:t>
      </w:r>
    </w:p>
    <w:p w:rsidR="00726583" w:rsidRPr="00E16345" w:rsidRDefault="00B036E7" w:rsidP="00E55597">
      <w:pPr>
        <w:pStyle w:val="a8"/>
        <w:ind w:firstLine="567"/>
        <w:jc w:val="both"/>
        <w:rPr>
          <w:rFonts w:ascii="Times New Roman" w:hAnsi="Times New Roman" w:cs="Times New Roman"/>
          <w:color w:val="000000"/>
          <w:sz w:val="28"/>
          <w:szCs w:val="28"/>
        </w:rPr>
      </w:pPr>
      <w:r w:rsidRPr="00E16345">
        <w:rPr>
          <w:rFonts w:ascii="Times New Roman" w:hAnsi="Times New Roman" w:cs="Times New Roman"/>
          <w:bCs/>
          <w:color w:val="22272F"/>
          <w:sz w:val="28"/>
          <w:szCs w:val="28"/>
          <w:shd w:val="clear" w:color="auto" w:fill="FFFFFF"/>
        </w:rPr>
        <w:t xml:space="preserve">2. Обнародовать настоящее решение на информационных стендах в здании сельского поселения и разместить на официальном сайте СП </w:t>
      </w:r>
      <w:r w:rsidR="0061381D" w:rsidRPr="00E16345">
        <w:rPr>
          <w:rFonts w:ascii="Times New Roman" w:hAnsi="Times New Roman" w:cs="Times New Roman"/>
          <w:bCs/>
          <w:color w:val="22272F"/>
          <w:sz w:val="28"/>
          <w:szCs w:val="28"/>
          <w:shd w:val="clear" w:color="auto" w:fill="FFFFFF"/>
        </w:rPr>
        <w:t>Старокуручевский</w:t>
      </w:r>
      <w:r w:rsidRPr="00E16345">
        <w:rPr>
          <w:rFonts w:ascii="Times New Roman" w:hAnsi="Times New Roman" w:cs="Times New Roman"/>
          <w:bCs/>
          <w:color w:val="22272F"/>
          <w:sz w:val="28"/>
          <w:szCs w:val="28"/>
          <w:shd w:val="clear" w:color="auto" w:fill="FFFFFF"/>
        </w:rPr>
        <w:t xml:space="preserve"> сельсовет </w:t>
      </w:r>
      <w:r w:rsidRPr="00E16345">
        <w:rPr>
          <w:rFonts w:ascii="Times New Roman" w:hAnsi="Times New Roman" w:cs="Times New Roman"/>
          <w:color w:val="000000"/>
          <w:sz w:val="28"/>
          <w:szCs w:val="28"/>
        </w:rPr>
        <w:t>муниципального района Бакалинский район Республики Башкортостан.</w:t>
      </w:r>
    </w:p>
    <w:p w:rsidR="00B036E7" w:rsidRPr="00E16345" w:rsidRDefault="00B036E7" w:rsidP="00E55597">
      <w:pPr>
        <w:pStyle w:val="a8"/>
        <w:ind w:firstLine="567"/>
        <w:jc w:val="both"/>
        <w:rPr>
          <w:rFonts w:ascii="Times New Roman" w:hAnsi="Times New Roman" w:cs="Times New Roman"/>
          <w:bCs/>
          <w:color w:val="22272F"/>
          <w:sz w:val="28"/>
          <w:szCs w:val="28"/>
          <w:shd w:val="clear" w:color="auto" w:fill="FFFFFF"/>
        </w:rPr>
      </w:pPr>
      <w:r w:rsidRPr="00E16345">
        <w:rPr>
          <w:rFonts w:ascii="Times New Roman" w:hAnsi="Times New Roman" w:cs="Times New Roman"/>
          <w:color w:val="000000"/>
          <w:sz w:val="28"/>
          <w:szCs w:val="28"/>
        </w:rPr>
        <w:t xml:space="preserve">3. Контроль за исполнением настоящего решения возложить на постоянную комиссию Совета сельского поселения </w:t>
      </w:r>
      <w:r w:rsidR="0061381D" w:rsidRPr="00E16345">
        <w:rPr>
          <w:rFonts w:ascii="Times New Roman" w:hAnsi="Times New Roman" w:cs="Times New Roman"/>
          <w:color w:val="000000"/>
          <w:sz w:val="28"/>
          <w:szCs w:val="28"/>
        </w:rPr>
        <w:t>Старокуручевский</w:t>
      </w:r>
      <w:r w:rsidRPr="00E16345">
        <w:rPr>
          <w:rFonts w:ascii="Times New Roman" w:hAnsi="Times New Roman" w:cs="Times New Roman"/>
          <w:color w:val="000000"/>
          <w:sz w:val="28"/>
          <w:szCs w:val="28"/>
        </w:rPr>
        <w:t xml:space="preserve"> сельсовет </w:t>
      </w:r>
      <w:r w:rsidR="00BF7F5B" w:rsidRPr="00E16345">
        <w:rPr>
          <w:rFonts w:ascii="Times New Roman" w:hAnsi="Times New Roman" w:cs="Times New Roman"/>
          <w:color w:val="000000"/>
          <w:sz w:val="28"/>
          <w:szCs w:val="28"/>
        </w:rPr>
        <w:t xml:space="preserve">по развитию предпринимательства, земельным вопросам, благоустройству и экологии. </w:t>
      </w:r>
    </w:p>
    <w:p w:rsidR="00BF7F5B" w:rsidRPr="00E16345" w:rsidRDefault="00BF7F5B" w:rsidP="00B10638">
      <w:pPr>
        <w:pStyle w:val="a8"/>
        <w:spacing w:line="360" w:lineRule="auto"/>
        <w:ind w:firstLine="567"/>
        <w:jc w:val="both"/>
        <w:rPr>
          <w:rFonts w:ascii="Times New Roman" w:hAnsi="Times New Roman" w:cs="Times New Roman"/>
          <w:bCs/>
          <w:color w:val="22272F"/>
          <w:sz w:val="28"/>
          <w:szCs w:val="28"/>
          <w:shd w:val="clear" w:color="auto" w:fill="FFFFFF"/>
        </w:rPr>
      </w:pPr>
    </w:p>
    <w:p w:rsidR="000F42E5" w:rsidRPr="00E16345" w:rsidRDefault="00EB114A" w:rsidP="000F42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Председатель</w:t>
      </w:r>
      <w:r w:rsidR="000F42E5" w:rsidRPr="00E16345">
        <w:rPr>
          <w:rFonts w:ascii="Times New Roman" w:hAnsi="Times New Roman" w:cs="Times New Roman"/>
          <w:sz w:val="28"/>
          <w:szCs w:val="28"/>
        </w:rPr>
        <w:t xml:space="preserve"> </w:t>
      </w:r>
    </w:p>
    <w:p w:rsidR="000F42E5" w:rsidRPr="00E16345" w:rsidRDefault="00EB114A" w:rsidP="000F42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42E5" w:rsidRPr="00E16345">
        <w:rPr>
          <w:rFonts w:ascii="Times New Roman" w:hAnsi="Times New Roman" w:cs="Times New Roman"/>
          <w:sz w:val="28"/>
          <w:szCs w:val="28"/>
        </w:rPr>
        <w:t xml:space="preserve">Совета сельского поселения </w:t>
      </w:r>
    </w:p>
    <w:p w:rsidR="00313C1E" w:rsidRPr="00E16345" w:rsidRDefault="00EB114A" w:rsidP="000F42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42E5" w:rsidRPr="00E16345">
        <w:rPr>
          <w:rFonts w:ascii="Times New Roman" w:hAnsi="Times New Roman" w:cs="Times New Roman"/>
          <w:sz w:val="28"/>
          <w:szCs w:val="28"/>
        </w:rPr>
        <w:t xml:space="preserve">Старокуручевский   сельсовет                                           </w:t>
      </w:r>
      <w:r>
        <w:rPr>
          <w:rFonts w:ascii="Times New Roman" w:hAnsi="Times New Roman" w:cs="Times New Roman"/>
          <w:sz w:val="28"/>
          <w:szCs w:val="28"/>
        </w:rPr>
        <w:t>И.М.Маннапов</w:t>
      </w:r>
      <w:r w:rsidR="000F42E5" w:rsidRPr="00E16345">
        <w:rPr>
          <w:rFonts w:ascii="Times New Roman" w:hAnsi="Times New Roman" w:cs="Times New Roman"/>
          <w:sz w:val="28"/>
          <w:szCs w:val="28"/>
        </w:rPr>
        <w:t xml:space="preserve">                        </w:t>
      </w:r>
    </w:p>
    <w:p w:rsidR="00313C1E" w:rsidRPr="00E16345" w:rsidRDefault="00313C1E" w:rsidP="00BF7F5B">
      <w:pPr>
        <w:spacing w:after="0" w:line="240" w:lineRule="auto"/>
        <w:rPr>
          <w:rFonts w:ascii="Times New Roman" w:hAnsi="Times New Roman" w:cs="Times New Roman"/>
          <w:sz w:val="28"/>
          <w:szCs w:val="28"/>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EA2134" w:rsidRPr="005F162F" w:rsidRDefault="00EA2134" w:rsidP="00EA2134">
      <w:pPr>
        <w:widowControl w:val="0"/>
        <w:suppressAutoHyphens/>
        <w:autoSpaceDE w:val="0"/>
        <w:autoSpaceDN w:val="0"/>
        <w:spacing w:after="0" w:line="240" w:lineRule="auto"/>
        <w:jc w:val="right"/>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РАЗДЕЛ I. ПОРЯДОК ПРИМЕНЕНИЯ ПРАВИЛ ЗЕМЛЕПОЛЬЗОВАНИЯ И</w:t>
      </w:r>
      <w:r w:rsidRPr="00EA2134">
        <w:rPr>
          <w:rFonts w:ascii="Times New Roman" w:eastAsia="Calibri" w:hAnsi="Times New Roman" w:cs="Times New Roman"/>
          <w:b/>
          <w:bCs/>
          <w:kern w:val="3"/>
          <w:sz w:val="24"/>
          <w:szCs w:val="24"/>
          <w:lang w:val="de-DE" w:eastAsia="ja-JP"/>
        </w:rPr>
        <w:br/>
        <w:t xml:space="preserve">ЗАСТРОЙКИ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МУНИЦИПАЛЬНОГО РАЙОНА БАКАЛИНСКИЙ РАЙОН РЕСПУБЛИКИ БАШКОРТОСТАНИ ВНЕСЕНИЯ В НИХ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b/>
          <w:bCs/>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Глава 1. ОБЩИЕ ПОЛОЖЕНИЯ</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Правила землепользования и застройки </w:t>
      </w:r>
      <w:r w:rsidRPr="00EA2134">
        <w:rPr>
          <w:rFonts w:ascii="Times New Roman" w:eastAsia="Calibri" w:hAnsi="Times New Roman" w:cs="Times New Roman"/>
          <w:kern w:val="3"/>
          <w:sz w:val="24"/>
          <w:szCs w:val="24"/>
          <w:lang w:val="de-DE" w:eastAsia="ja-JP"/>
        </w:rPr>
        <w:t xml:space="preserve">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(далее также – Правила) являются нормативно-правовым актом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разработанным в соответствии с Градостроительным кодексом РФ, Земельным кодексом РФ, Федеральным законом от 6 октября 2003 года № 131-ФЗ «Об общих принципах организации местного самоуправления в РФ» и другими нормативными правовыми актами РФ 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eastAsia="ja-JP"/>
        </w:rPr>
        <w:t>,</w:t>
      </w:r>
      <w:r w:rsidRPr="00EA2134">
        <w:rPr>
          <w:rFonts w:ascii="Times New Roman" w:eastAsia="Calibri" w:hAnsi="Times New Roman" w:cs="Times New Roman"/>
          <w:color w:val="000000"/>
          <w:kern w:val="3"/>
          <w:sz w:val="24"/>
          <w:szCs w:val="24"/>
          <w:lang w:val="de-DE" w:eastAsia="ja-JP"/>
        </w:rPr>
        <w:t xml:space="preserve"> разработаны на основе </w:t>
      </w:r>
      <w:r w:rsidRPr="00EA2134">
        <w:rPr>
          <w:rFonts w:ascii="Times New Roman" w:eastAsia="Calibri" w:hAnsi="Times New Roman" w:cs="Times New Roman"/>
          <w:color w:val="000000"/>
          <w:kern w:val="3"/>
          <w:sz w:val="24"/>
          <w:szCs w:val="24"/>
          <w:lang w:eastAsia="ja-JP"/>
        </w:rPr>
        <w:t>г</w:t>
      </w:r>
      <w:r w:rsidRPr="00EA2134">
        <w:rPr>
          <w:rFonts w:ascii="Times New Roman" w:eastAsia="Calibri" w:hAnsi="Times New Roman" w:cs="Times New Roman"/>
          <w:color w:val="000000"/>
          <w:kern w:val="3"/>
          <w:sz w:val="24"/>
          <w:szCs w:val="24"/>
          <w:lang w:val="de-DE" w:eastAsia="ja-JP"/>
        </w:rPr>
        <w:t xml:space="preserve">енерального плана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Настоящие Правила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соответствии с Градостроительным кодексом Российской Федерации, Земельным кодексом Российской Федерации вводят в сельско</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 xml:space="preserve">и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поселения, сохранения окружающей среды и объектов культурного наследия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обеспечения открытой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развития застроенных территорий, комплексного освоения территорий в целях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Республики Башкортостан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заинтересованных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устанавливаются территориальные зоны и градостроительные регламенты в существующих границах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применения Правил и порядок внесения в них изменений в соответствии с </w:t>
      </w:r>
      <w:r w:rsidRPr="00EA2134">
        <w:rPr>
          <w:rFonts w:ascii="Times New Roman" w:eastAsia="Calibri" w:hAnsi="Times New Roman" w:cs="Times New Roman"/>
          <w:kern w:val="3"/>
          <w:sz w:val="24"/>
          <w:szCs w:val="24"/>
          <w:lang w:val="de-DE" w:eastAsia="ja-JP"/>
        </w:rPr>
        <w:lastRenderedPageBreak/>
        <w:t xml:space="preserve">Градостроительным кодексом Российской Федерации включает в себя положения: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 регулировании землепользования и застройки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 изменении видов разрешенного использования земельных участков и объектов капитального строительства физическими и юридическими лицами</w:t>
      </w:r>
      <w:r w:rsidRPr="00EA2134">
        <w:rPr>
          <w:rFonts w:ascii="Times New Roman" w:eastAsia="Calibri" w:hAnsi="Times New Roman" w:cs="Times New Roman"/>
          <w:kern w:val="3"/>
          <w:sz w:val="24"/>
          <w:szCs w:val="24"/>
          <w:lang w:eastAsia="ja-JP"/>
        </w:rPr>
        <w:t xml:space="preserve"> и </w:t>
      </w:r>
      <w:r w:rsidRPr="00EA2134">
        <w:rPr>
          <w:rFonts w:ascii="Times New Roman" w:eastAsia="Calibri" w:hAnsi="Times New Roman" w:cs="Times New Roman"/>
          <w:kern w:val="3"/>
          <w:sz w:val="24"/>
          <w:szCs w:val="24"/>
          <w:lang w:val="de-DE" w:eastAsia="ja-JP"/>
        </w:rPr>
        <w:t>предоставлени</w:t>
      </w:r>
      <w:r w:rsidRPr="00EA2134">
        <w:rPr>
          <w:rFonts w:ascii="Times New Roman" w:eastAsia="Calibri" w:hAnsi="Times New Roman" w:cs="Times New Roman"/>
          <w:kern w:val="3"/>
          <w:sz w:val="24"/>
          <w:szCs w:val="24"/>
          <w:lang w:eastAsia="ja-JP"/>
        </w:rPr>
        <w:t>я</w:t>
      </w:r>
      <w:r w:rsidRPr="00EA2134">
        <w:rPr>
          <w:rFonts w:ascii="Times New Roman" w:eastAsia="Calibri" w:hAnsi="Times New Roman" w:cs="Times New Roman"/>
          <w:kern w:val="3"/>
          <w:sz w:val="24"/>
          <w:szCs w:val="24"/>
          <w:lang w:val="de-DE" w:eastAsia="ja-JP"/>
        </w:rPr>
        <w:t xml:space="preserve"> разрешения на условно разрешенный вид использования земельного участка или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о </w:t>
      </w:r>
      <w:r w:rsidRPr="00EA2134">
        <w:rPr>
          <w:rFonts w:ascii="Times New Roman" w:eastAsia="Calibri" w:hAnsi="Times New Roman" w:cs="Times New Roman"/>
          <w:kern w:val="3"/>
          <w:sz w:val="24"/>
          <w:szCs w:val="24"/>
          <w:lang w:val="de-DE" w:eastAsia="ja-JP"/>
        </w:rPr>
        <w:t>предоставлени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подготовке документации по планировке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проведении публичных слушаний по вопросам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РБ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порядке внесения изменений в 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Бакалинский район РБ; </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 о </w:t>
      </w:r>
      <w:r w:rsidRPr="00EA2134">
        <w:rPr>
          <w:rFonts w:ascii="Times New Roman" w:eastAsia="Calibri" w:hAnsi="Times New Roman" w:cs="Times New Roman"/>
          <w:kern w:val="3"/>
          <w:sz w:val="24"/>
          <w:szCs w:val="24"/>
          <w:lang w:val="de-DE" w:eastAsia="ja-JP"/>
        </w:rPr>
        <w:t>разработк</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согласовани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и утверждени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проектной документации;</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о </w:t>
      </w:r>
      <w:r w:rsidRPr="00EA2134">
        <w:rPr>
          <w:rFonts w:ascii="Times New Roman" w:eastAsia="Calibri" w:hAnsi="Times New Roman" w:cs="Times New Roman"/>
          <w:kern w:val="3"/>
          <w:sz w:val="24"/>
          <w:szCs w:val="24"/>
          <w:lang w:val="de-DE" w:eastAsia="ja-JP"/>
        </w:rPr>
        <w:t>выдач</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разрешений на строительство, разрешений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регулировании иных вопросов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Целями Правил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создание условий для устойчивого развития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сохранения окружающей среды и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создание условий для планировки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защита прав граждан и обеспечение равенства прав физических и юридических лиц в градостроительных отношениях;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Основные понятия, используемые в настоящих Правилах</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акт приемки выполненных работ </w:t>
      </w:r>
      <w:r w:rsidRPr="00EA2134">
        <w:rPr>
          <w:rFonts w:ascii="Times New Roman" w:eastAsia="Calibri" w:hAnsi="Times New Roman" w:cs="Times New Roman"/>
          <w:color w:val="000000"/>
          <w:kern w:val="3"/>
          <w:sz w:val="24"/>
          <w:szCs w:val="24"/>
          <w:lang w:val="de-DE" w:eastAsia="ja-JP"/>
        </w:rPr>
        <w:t>– документ, подготовленный по завершении строительства, реконструкции и капитального ремонта,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К акту приемки объекта капитального строительства (в случае осуществления строительства, реконструкции, капитального ремонта на основании договора) прилагается заявление о выдаче разрешения на ввод объекта в эксплуатацию на основании п. 4 ст. 55 Градостроительного кодекса РФ. Разрешение на ввод объекта в эксплуатацию представляет собой документ, который удостоверяет выполнение</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строительства, реконструкции, капитального ремонта объекта капитального строительства в полном объеме в </w:t>
      </w:r>
      <w:r w:rsidRPr="00EA2134">
        <w:rPr>
          <w:rFonts w:ascii="Times New Roman" w:eastAsia="Calibri" w:hAnsi="Times New Roman" w:cs="Times New Roman"/>
          <w:color w:val="000000"/>
          <w:kern w:val="3"/>
          <w:sz w:val="24"/>
          <w:szCs w:val="24"/>
          <w:lang w:val="de-DE" w:eastAsia="ja-JP"/>
        </w:rPr>
        <w:lastRenderedPageBreak/>
        <w:t>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(ч.1 ст. 55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арендаторы земельных участков </w:t>
      </w:r>
      <w:r w:rsidRPr="00EA2134">
        <w:rPr>
          <w:rFonts w:ascii="Times New Roman" w:eastAsia="Calibri" w:hAnsi="Times New Roman" w:cs="Times New Roman"/>
          <w:kern w:val="3"/>
          <w:sz w:val="24"/>
          <w:szCs w:val="24"/>
          <w:lang w:val="de-DE" w:eastAsia="ja-JP"/>
        </w:rPr>
        <w:t>– сторона договора аренды земельного участка, которая получает от арендодателя земельный участок за плату во временное владение и пользование по договору аренды (субаренды), лица, владеющие и пользующиеся земельным участком по договору аренды;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береговая полоса </w:t>
      </w:r>
      <w:r w:rsidRPr="00EA2134">
        <w:rPr>
          <w:rFonts w:ascii="Times New Roman" w:eastAsia="Calibri" w:hAnsi="Times New Roman" w:cs="Times New Roman"/>
          <w:kern w:val="3"/>
          <w:sz w:val="24"/>
          <w:szCs w:val="24"/>
          <w:lang w:val="de-DE" w:eastAsia="ja-JP"/>
        </w:rPr>
        <w:t xml:space="preserve">- полоса земли вдоль береговой линии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блокированный жилой дом </w:t>
      </w:r>
      <w:r w:rsidRPr="00EA2134">
        <w:rPr>
          <w:rFonts w:ascii="Times New Roman" w:eastAsia="Calibri" w:hAnsi="Times New Roman" w:cs="Times New Roman"/>
          <w:kern w:val="3"/>
          <w:sz w:val="24"/>
          <w:szCs w:val="24"/>
          <w:lang w:val="de-DE" w:eastAsia="ja-JP"/>
        </w:rPr>
        <w:t>–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боковые границы участка </w:t>
      </w:r>
      <w:r w:rsidRPr="00EA2134">
        <w:rPr>
          <w:rFonts w:ascii="Times New Roman" w:eastAsia="Calibri" w:hAnsi="Times New Roman" w:cs="Times New Roman"/>
          <w:kern w:val="3"/>
          <w:sz w:val="24"/>
          <w:szCs w:val="24"/>
          <w:lang w:val="de-DE" w:eastAsia="ja-JP"/>
        </w:rPr>
        <w:t>-границы, линии которых соединяют лицевую и заднюю границы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виды разрешенного использования земельных участков и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капитального строительства </w:t>
      </w:r>
      <w:r w:rsidRPr="00EA2134">
        <w:rPr>
          <w:rFonts w:ascii="Times New Roman" w:eastAsia="Calibri" w:hAnsi="Times New Roman" w:cs="Times New Roman"/>
          <w:kern w:val="3"/>
          <w:sz w:val="24"/>
          <w:szCs w:val="24"/>
          <w:lang w:val="de-DE" w:eastAsia="ja-JP"/>
        </w:rPr>
        <w:t>–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вновь выявленный объект культурного наследия </w:t>
      </w:r>
      <w:r w:rsidRPr="00EA2134">
        <w:rPr>
          <w:rFonts w:ascii="Times New Roman" w:eastAsia="Calibri" w:hAnsi="Times New Roman" w:cs="Times New Roman"/>
          <w:kern w:val="3"/>
          <w:sz w:val="24"/>
          <w:szCs w:val="24"/>
          <w:lang w:val="de-DE" w:eastAsia="ja-JP"/>
        </w:rPr>
        <w:t>–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или в отношении которого предстоит принятие решения уполномоченным органом государственной власти о включении его в указанный реестр или об отказе втаком включении;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водоохранная зона </w:t>
      </w:r>
      <w:r w:rsidRPr="00EA2134">
        <w:rPr>
          <w:rFonts w:ascii="Times New Roman" w:eastAsia="Calibri" w:hAnsi="Times New Roman" w:cs="Times New Roman"/>
          <w:kern w:val="3"/>
          <w:sz w:val="24"/>
          <w:szCs w:val="24"/>
          <w:lang w:val="de-DE" w:eastAsia="ja-JP"/>
        </w:rPr>
        <w:t>- территории, которые примыкают к береговой линии рек, ручьев, каналов, озер, водохранилищ и другим поверхностным водным объектам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временные здания и сооружения </w:t>
      </w:r>
      <w:r w:rsidRPr="00EA2134">
        <w:rPr>
          <w:rFonts w:ascii="Times New Roman" w:eastAsia="Calibri" w:hAnsi="Times New Roman" w:cs="Times New Roman"/>
          <w:kern w:val="3"/>
          <w:sz w:val="24"/>
          <w:szCs w:val="24"/>
          <w:lang w:val="de-DE" w:eastAsia="ja-JP"/>
        </w:rPr>
        <w:t>– объекты, размещенные на определенный срок, некапитальные строения и сооружения, возводимые на арендованных земельных участках и подлежащие демонтажу за счѐт арендатора в сроки, указанные в договоре аренды;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временные здания и сооружения для нужд строительного процесса</w:t>
      </w:r>
      <w:r w:rsidRPr="00EA2134">
        <w:rPr>
          <w:rFonts w:ascii="Times New Roman" w:eastAsia="Calibri" w:hAnsi="Times New Roman" w:cs="Times New Roman"/>
          <w:kern w:val="3"/>
          <w:sz w:val="24"/>
          <w:szCs w:val="24"/>
          <w:lang w:val="de-DE" w:eastAsia="ja-JP"/>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вспомогательные виды разрешенного использования </w:t>
      </w:r>
      <w:r w:rsidRPr="00EA2134">
        <w:rPr>
          <w:rFonts w:ascii="Times New Roman" w:eastAsia="Calibri" w:hAnsi="Times New Roman" w:cs="Times New Roman"/>
          <w:kern w:val="3"/>
          <w:sz w:val="24"/>
          <w:szCs w:val="24"/>
          <w:lang w:val="de-DE" w:eastAsia="ja-JP"/>
        </w:rPr>
        <w:t>–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высота здания по фасадной линии застройки </w:t>
      </w:r>
      <w:r w:rsidRPr="00EA2134">
        <w:rPr>
          <w:rFonts w:ascii="Times New Roman" w:eastAsia="Calibri" w:hAnsi="Times New Roman" w:cs="Times New Roman"/>
          <w:kern w:val="3"/>
          <w:sz w:val="24"/>
          <w:szCs w:val="24"/>
          <w:lang w:val="de-DE" w:eastAsia="ja-JP"/>
        </w:rPr>
        <w:t xml:space="preserve">– расстояние по вертикали, измеренное от </w:t>
      </w:r>
      <w:r w:rsidRPr="00EA2134">
        <w:rPr>
          <w:rFonts w:ascii="Times New Roman" w:eastAsia="Calibri" w:hAnsi="Times New Roman" w:cs="Times New Roman"/>
          <w:kern w:val="3"/>
          <w:sz w:val="24"/>
          <w:szCs w:val="24"/>
          <w:lang w:val="de-DE" w:eastAsia="ja-JP"/>
        </w:rPr>
        <w:lastRenderedPageBreak/>
        <w:t>отмостки до наивысшей отметки фасадной стены, т.е. стены, расположенной со стороны лицевой границы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высота здания, строения, сооружения </w:t>
      </w:r>
      <w:r w:rsidRPr="00EA2134">
        <w:rPr>
          <w:rFonts w:ascii="Times New Roman" w:eastAsia="Calibri" w:hAnsi="Times New Roman" w:cs="Times New Roman"/>
          <w:kern w:val="3"/>
          <w:sz w:val="24"/>
          <w:szCs w:val="24"/>
          <w:lang w:val="de-DE" w:eastAsia="ja-JP"/>
        </w:rPr>
        <w:t>- расстояние по вертикали, измеренное от проектной отметки земли до наивысшей отметки плоской крыши здания, строения, сооружения или до наивысшей отметки конька скатной крыши здания, строения, сооружения до наивысшей точки здания, строения, сооружения;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г</w:t>
      </w:r>
      <w:r w:rsidRPr="00EA2134">
        <w:rPr>
          <w:rFonts w:ascii="Times New Roman" w:eastAsia="Calibri" w:hAnsi="Times New Roman" w:cs="Times New Roman"/>
          <w:b/>
          <w:bCs/>
          <w:kern w:val="3"/>
          <w:sz w:val="24"/>
          <w:szCs w:val="24"/>
          <w:lang w:val="de-DE" w:eastAsia="ja-JP"/>
        </w:rPr>
        <w:t>радостроительное зонирование</w:t>
      </w:r>
      <w:r w:rsidRPr="00EA2134">
        <w:rPr>
          <w:rFonts w:ascii="Times New Roman" w:eastAsia="Calibri" w:hAnsi="Times New Roman" w:cs="Times New Roman"/>
          <w:kern w:val="3"/>
          <w:sz w:val="24"/>
          <w:szCs w:val="24"/>
          <w:lang w:val="de-DE" w:eastAsia="ja-JP"/>
        </w:rPr>
        <w:t xml:space="preserve"> – зонирование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целях определения территориальных зон и установления градостроительных регламентов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г</w:t>
      </w:r>
      <w:r w:rsidRPr="00EA2134">
        <w:rPr>
          <w:rFonts w:ascii="Times New Roman" w:eastAsia="Calibri" w:hAnsi="Times New Roman" w:cs="Times New Roman"/>
          <w:b/>
          <w:bCs/>
          <w:kern w:val="3"/>
          <w:sz w:val="24"/>
          <w:szCs w:val="24"/>
          <w:lang w:val="de-DE" w:eastAsia="ja-JP"/>
        </w:rPr>
        <w:t>радостроительный регламент</w:t>
      </w:r>
      <w:r w:rsidRPr="00EA2134">
        <w:rPr>
          <w:rFonts w:ascii="Times New Roman" w:eastAsia="Calibri" w:hAnsi="Times New Roman" w:cs="Times New Roman"/>
          <w:kern w:val="3"/>
          <w:sz w:val="24"/>
          <w:szCs w:val="24"/>
          <w:lang w:val="de-DE" w:eastAsia="ja-JP"/>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использованияземельных участков и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государственный строительный надзор </w:t>
      </w:r>
      <w:r w:rsidRPr="00EA2134">
        <w:rPr>
          <w:rFonts w:ascii="Times New Roman" w:eastAsia="Calibri" w:hAnsi="Times New Roman" w:cs="Times New Roman"/>
          <w:kern w:val="3"/>
          <w:sz w:val="24"/>
          <w:szCs w:val="24"/>
          <w:lang w:val="de-DE" w:eastAsia="ja-JP"/>
        </w:rPr>
        <w:t>–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 действующим законодательством (ст. 49 Градостроительного кодекса Российской Федерации) либо проектная документация таких объектовявляется типовой 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градорегулирование </w:t>
      </w:r>
      <w:r w:rsidRPr="00EA2134">
        <w:rPr>
          <w:rFonts w:ascii="Times New Roman" w:eastAsia="Calibri" w:hAnsi="Times New Roman" w:cs="Times New Roman"/>
          <w:kern w:val="3"/>
          <w:sz w:val="24"/>
          <w:szCs w:val="24"/>
          <w:lang w:val="de-DE" w:eastAsia="ja-JP"/>
        </w:rPr>
        <w:t>-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градостроительная деятельность </w:t>
      </w:r>
      <w:r w:rsidRPr="00EA2134">
        <w:rPr>
          <w:rFonts w:ascii="Times New Roman" w:eastAsia="Calibri" w:hAnsi="Times New Roman" w:cs="Times New Roman"/>
          <w:kern w:val="3"/>
          <w:sz w:val="24"/>
          <w:szCs w:val="24"/>
          <w:lang w:val="de-DE" w:eastAsia="ja-JP"/>
        </w:rPr>
        <w:t>–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задание </w:t>
      </w:r>
      <w:r w:rsidRPr="00EA2134">
        <w:rPr>
          <w:rFonts w:ascii="Times New Roman" w:eastAsia="Calibri" w:hAnsi="Times New Roman" w:cs="Times New Roman"/>
          <w:kern w:val="3"/>
          <w:sz w:val="24"/>
          <w:szCs w:val="24"/>
          <w:lang w:val="de-DE" w:eastAsia="ja-JP"/>
        </w:rPr>
        <w:t>-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предусмотренныхдействующим законодательством, Правилами землепользования и застройки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заключение </w:t>
      </w:r>
      <w:r w:rsidRPr="00EA2134">
        <w:rPr>
          <w:rFonts w:ascii="Times New Roman" w:eastAsia="Calibri" w:hAnsi="Times New Roman" w:cs="Times New Roman"/>
          <w:kern w:val="3"/>
          <w:sz w:val="24"/>
          <w:szCs w:val="24"/>
          <w:lang w:val="de-DE" w:eastAsia="ja-JP"/>
        </w:rPr>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резервирования земельных участков для муниципальных нужд, устанавливающий перечень обязательных согласований,необходимых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градостроительные изменения (в отношении земельных участков,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объектов капитального строительства) </w:t>
      </w:r>
      <w:r w:rsidRPr="00EA2134">
        <w:rPr>
          <w:rFonts w:ascii="Times New Roman" w:eastAsia="Calibri" w:hAnsi="Times New Roman" w:cs="Times New Roman"/>
          <w:kern w:val="3"/>
          <w:sz w:val="24"/>
          <w:szCs w:val="24"/>
          <w:lang w:val="de-DE" w:eastAsia="ja-JP"/>
        </w:rPr>
        <w:t>– изменение параметров разрешенного строительства, видов разрешенного использования земельных участков и (или) объектов капитального строительства в соответствии с требованиями градостроительного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градостроительная подготовка территорий </w:t>
      </w:r>
      <w:r w:rsidRPr="00EA2134">
        <w:rPr>
          <w:rFonts w:ascii="Times New Roman" w:eastAsia="Calibri" w:hAnsi="Times New Roman" w:cs="Times New Roman"/>
          <w:kern w:val="3"/>
          <w:sz w:val="24"/>
          <w:szCs w:val="24"/>
          <w:lang w:val="de-DE" w:eastAsia="ja-JP"/>
        </w:rPr>
        <w:t xml:space="preserve">– деятельность, осуществляемая посредством подготовки документации по планировке территории в соответствии с настоящими Правилами, по установлению границ застроенных и подлежащих застройке земельных участков для их последующего формирования и предоставления, в целях развития </w:t>
      </w:r>
      <w:r w:rsidRPr="00EA2134">
        <w:rPr>
          <w:rFonts w:ascii="Times New Roman" w:eastAsia="Calibri" w:hAnsi="Times New Roman" w:cs="Times New Roman"/>
          <w:kern w:val="3"/>
          <w:sz w:val="24"/>
          <w:szCs w:val="24"/>
          <w:lang w:val="de-DE" w:eastAsia="ja-JP"/>
        </w:rPr>
        <w:lastRenderedPageBreak/>
        <w:t>застроенных территорий,комплексного основания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строения,сооружения, расположенные на земельных участках, находящихся в муниципальной или государственной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ранее сформированного 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предоставленного (приобретенного) земельного участка для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обеспечения реконструкции объекта капитального строительства на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этом земельном участке (градостроительная подготовка реконструкции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объекта) </w:t>
      </w:r>
      <w:r w:rsidRPr="00EA2134">
        <w:rPr>
          <w:rFonts w:ascii="Times New Roman" w:eastAsia="Calibri" w:hAnsi="Times New Roman" w:cs="Times New Roman"/>
          <w:kern w:val="3"/>
          <w:sz w:val="24"/>
          <w:szCs w:val="24"/>
          <w:lang w:val="de-DE" w:eastAsia="ja-JP"/>
        </w:rPr>
        <w:t>–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в случаях, когда планируемые действия по реконструкции, капитальному ремонту могут быть осуществлены без нарушения требований действующего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градостроительный план земельного участка </w:t>
      </w:r>
      <w:r w:rsidRPr="00EA2134">
        <w:rPr>
          <w:rFonts w:ascii="Times New Roman" w:eastAsia="Calibri" w:hAnsi="Times New Roman" w:cs="Times New Roman"/>
          <w:kern w:val="3"/>
          <w:sz w:val="24"/>
          <w:szCs w:val="24"/>
          <w:lang w:val="de-DE" w:eastAsia="ja-JP"/>
        </w:rPr>
        <w:t>– документ, определенной формы, утвержденной Правительством Российской Федерации в виде отдельного документа,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в соответствии сч. 3 ст. 44 Градкодекса РФ, используемый для установлении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о резервировании земельного участка или егочасти для государственных или муниципальных нужд, разработки проектной документации для строительства, выдачи разрешений на строительство, выдачи разрешения на ввод объекта в эксплуатацию</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д</w:t>
      </w:r>
      <w:r w:rsidRPr="00EA2134">
        <w:rPr>
          <w:rFonts w:ascii="Times New Roman" w:eastAsia="Calibri" w:hAnsi="Times New Roman" w:cs="Times New Roman"/>
          <w:b/>
          <w:bCs/>
          <w:kern w:val="3"/>
          <w:sz w:val="24"/>
          <w:szCs w:val="24"/>
          <w:lang w:val="de-DE" w:eastAsia="ja-JP"/>
        </w:rPr>
        <w:t>окументация по планировке территории</w:t>
      </w:r>
      <w:r w:rsidRPr="00EA2134">
        <w:rPr>
          <w:rFonts w:ascii="Times New Roman" w:eastAsia="Calibri" w:hAnsi="Times New Roman" w:cs="Times New Roman"/>
          <w:kern w:val="3"/>
          <w:sz w:val="24"/>
          <w:szCs w:val="24"/>
          <w:lang w:val="de-DE" w:eastAsia="ja-JP"/>
        </w:rPr>
        <w:t xml:space="preserve"> – проекты планировки территории; проекты межевания территории; градостроительные планы земельных участков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задняя граница участка – </w:t>
      </w:r>
      <w:r w:rsidRPr="00EA2134">
        <w:rPr>
          <w:rFonts w:ascii="Times New Roman" w:eastAsia="Calibri" w:hAnsi="Times New Roman" w:cs="Times New Roman"/>
          <w:kern w:val="3"/>
          <w:sz w:val="24"/>
          <w:szCs w:val="24"/>
          <w:lang w:val="de-DE" w:eastAsia="ja-JP"/>
        </w:rPr>
        <w:t>граница участка, как правило, параллельная лицевой границе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заказчик </w:t>
      </w:r>
      <w:r w:rsidRPr="00EA2134">
        <w:rPr>
          <w:rFonts w:ascii="Times New Roman" w:eastAsia="Calibri" w:hAnsi="Times New Roman" w:cs="Times New Roman"/>
          <w:kern w:val="3"/>
          <w:sz w:val="24"/>
          <w:szCs w:val="24"/>
          <w:lang w:val="de-DE" w:eastAsia="ja-JP"/>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застройщик </w:t>
      </w:r>
      <w:r w:rsidRPr="00EA2134">
        <w:rPr>
          <w:rFonts w:ascii="Times New Roman" w:eastAsia="Calibri" w:hAnsi="Times New Roman" w:cs="Times New Roman"/>
          <w:kern w:val="3"/>
          <w:sz w:val="24"/>
          <w:szCs w:val="24"/>
          <w:lang w:val="de-DE" w:eastAsia="ja-JP"/>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общегопользования </w:t>
      </w:r>
      <w:r w:rsidRPr="00EA2134">
        <w:rPr>
          <w:rFonts w:ascii="Times New Roman" w:eastAsia="Calibri" w:hAnsi="Times New Roman" w:cs="Times New Roman"/>
          <w:kern w:val="3"/>
          <w:sz w:val="24"/>
          <w:szCs w:val="24"/>
          <w:lang w:val="de-DE" w:eastAsia="ja-JP"/>
        </w:rPr>
        <w:t>–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ограниченного пользования </w:t>
      </w:r>
      <w:r w:rsidRPr="00EA2134">
        <w:rPr>
          <w:rFonts w:ascii="Times New Roman" w:eastAsia="Calibri" w:hAnsi="Times New Roman" w:cs="Times New Roman"/>
          <w:kern w:val="3"/>
          <w:sz w:val="24"/>
          <w:szCs w:val="24"/>
          <w:lang w:val="de-DE" w:eastAsia="ja-JP"/>
        </w:rPr>
        <w:t>–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внутри квартального озеленения </w:t>
      </w:r>
      <w:r w:rsidRPr="00EA2134">
        <w:rPr>
          <w:rFonts w:ascii="Times New Roman" w:eastAsia="Calibri" w:hAnsi="Times New Roman" w:cs="Times New Roman"/>
          <w:kern w:val="3"/>
          <w:sz w:val="24"/>
          <w:szCs w:val="24"/>
          <w:lang w:val="de-DE" w:eastAsia="ja-JP"/>
        </w:rPr>
        <w:t>– все виды зеленых насаждений, находящиеся в границах красных линий кварталов, кроме зеленых насаждений, относящихся к другим видам;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lastRenderedPageBreak/>
        <w:t xml:space="preserve">земельные участки как объекты градостроительной деятельности – </w:t>
      </w:r>
      <w:r w:rsidRPr="00EA2134">
        <w:rPr>
          <w:rFonts w:ascii="Times New Roman" w:eastAsia="Calibri" w:hAnsi="Times New Roman" w:cs="Times New Roman"/>
          <w:kern w:val="3"/>
          <w:sz w:val="24"/>
          <w:szCs w:val="24"/>
          <w:lang w:val="de-DE" w:eastAsia="ja-JP"/>
        </w:rPr>
        <w:t>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благоустройства,либо которая предназначена для размещения указанных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землевладельцы </w:t>
      </w:r>
      <w:r w:rsidRPr="00EA2134">
        <w:rPr>
          <w:rFonts w:ascii="Times New Roman" w:eastAsia="Calibri" w:hAnsi="Times New Roman" w:cs="Times New Roman"/>
          <w:kern w:val="3"/>
          <w:sz w:val="24"/>
          <w:szCs w:val="24"/>
          <w:lang w:val="de-DE" w:eastAsia="ja-JP"/>
        </w:rPr>
        <w:t>- лица, владеющие и пользующиеся земельными участками на праве пожизненного наследуемого владения;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землепользователи </w:t>
      </w:r>
      <w:r w:rsidRPr="00EA2134">
        <w:rPr>
          <w:rFonts w:ascii="Times New Roman" w:eastAsia="Calibri" w:hAnsi="Times New Roman" w:cs="Times New Roman"/>
          <w:kern w:val="3"/>
          <w:sz w:val="24"/>
          <w:szCs w:val="24"/>
          <w:lang w:val="de-DE" w:eastAsia="ja-JP"/>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земли публичного использования </w:t>
      </w:r>
      <w:r w:rsidRPr="00EA2134">
        <w:rPr>
          <w:rFonts w:ascii="Times New Roman" w:eastAsia="Calibri" w:hAnsi="Times New Roman" w:cs="Times New Roman"/>
          <w:kern w:val="3"/>
          <w:sz w:val="24"/>
          <w:szCs w:val="24"/>
          <w:lang w:val="de-DE" w:eastAsia="ja-JP"/>
        </w:rPr>
        <w:t>– земли, в состав которых включаются территории общего пользования, а также части не включенных в состав таких территорий земельных участков – зоны охраны объектов культурного наследия и т.д., которыми беспрепятственнопользуется неограниченный круг лиц (для прохода, проезда, обслуживания сетей и объектов инженерно-технического обеспечения), с отображением их в документации по планировке территории в виде границ 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с особыми условиями использования территорий - </w:t>
      </w:r>
      <w:r w:rsidRPr="00EA2134">
        <w:rPr>
          <w:rFonts w:ascii="Times New Roman" w:eastAsia="Calibri" w:hAnsi="Times New Roman" w:cs="Times New Roman"/>
          <w:kern w:val="3"/>
          <w:sz w:val="24"/>
          <w:szCs w:val="24"/>
          <w:lang w:val="de-DE" w:eastAsia="ja-JP"/>
        </w:rPr>
        <w:t>охранные, санитарно-защитные зоны, зоны охраны объектов культурного наследия (памятников истории и культуры) народов Российской Федерации, Республики Башкортостан(далее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санитарной охраны </w:t>
      </w:r>
      <w:r w:rsidRPr="00EA2134">
        <w:rPr>
          <w:rFonts w:ascii="Times New Roman" w:eastAsia="Calibri" w:hAnsi="Times New Roman" w:cs="Times New Roman"/>
          <w:kern w:val="3"/>
          <w:sz w:val="24"/>
          <w:szCs w:val="24"/>
          <w:lang w:val="de-DE" w:eastAsia="ja-JP"/>
        </w:rPr>
        <w:t>–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охраны объектов культурного наследия </w:t>
      </w:r>
      <w:r w:rsidRPr="00EA2134">
        <w:rPr>
          <w:rFonts w:ascii="Times New Roman" w:eastAsia="Calibri" w:hAnsi="Times New Roman" w:cs="Times New Roman"/>
          <w:kern w:val="3"/>
          <w:sz w:val="24"/>
          <w:szCs w:val="24"/>
          <w:lang w:val="de-DE" w:eastAsia="ja-JP"/>
        </w:rPr>
        <w:t>–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инженерное (инженерно-техническое) обеспечение территории </w:t>
      </w:r>
      <w:r w:rsidRPr="00EA2134">
        <w:rPr>
          <w:rFonts w:ascii="Times New Roman" w:eastAsia="Calibri" w:hAnsi="Times New Roman" w:cs="Times New Roman"/>
          <w:kern w:val="3"/>
          <w:sz w:val="24"/>
          <w:szCs w:val="24"/>
          <w:lang w:val="de-DE" w:eastAsia="ja-JP"/>
        </w:rPr>
        <w:t>- комплекс мероприятий по строительству новых и/или реконструкции существующих сетей и сооружений объектов инженерной инфраструктуры с целью обеспечения устойчивого развития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инженерная подготовка территории </w:t>
      </w:r>
      <w:r w:rsidRPr="00EA2134">
        <w:rPr>
          <w:rFonts w:ascii="Times New Roman" w:eastAsia="Calibri" w:hAnsi="Times New Roman" w:cs="Times New Roman"/>
          <w:kern w:val="3"/>
          <w:sz w:val="24"/>
          <w:szCs w:val="24"/>
          <w:lang w:val="de-DE" w:eastAsia="ja-JP"/>
        </w:rPr>
        <w:t>-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инженерная, транспортная и социальная инфраструктуры </w:t>
      </w:r>
      <w:r w:rsidRPr="00EA2134">
        <w:rPr>
          <w:rFonts w:ascii="Times New Roman" w:eastAsia="Calibri" w:hAnsi="Times New Roman" w:cs="Times New Roman"/>
          <w:kern w:val="3"/>
          <w:sz w:val="24"/>
          <w:szCs w:val="24"/>
          <w:lang w:val="de-DE" w:eastAsia="ja-JP"/>
        </w:rPr>
        <w:t xml:space="preserve">- комплекс сооружений и коммуникаций транспорта, связи, инженерной инфраструктуры (инженерного оборудования),а также объектов социального и культурнобытового обслуживания населения, обеспечивающий устойчивое развитие и функционированиесельского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капитальный ремонт объектов капитального строительства (далее -</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капитальный ремонт) </w:t>
      </w:r>
      <w:r w:rsidRPr="00EA2134">
        <w:rPr>
          <w:rFonts w:ascii="Times New Roman" w:eastAsia="Calibri" w:hAnsi="Times New Roman" w:cs="Times New Roman"/>
          <w:kern w:val="3"/>
          <w:sz w:val="24"/>
          <w:szCs w:val="24"/>
          <w:lang w:val="de-DE" w:eastAsia="ja-JP"/>
        </w:rPr>
        <w:t>-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разрешение на его осуществление;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карта градостроительного зонирования </w:t>
      </w:r>
      <w:r w:rsidRPr="00EA2134">
        <w:rPr>
          <w:rFonts w:ascii="Times New Roman" w:eastAsia="Calibri" w:hAnsi="Times New Roman" w:cs="Times New Roman"/>
          <w:kern w:val="3"/>
          <w:sz w:val="24"/>
          <w:szCs w:val="24"/>
          <w:lang w:val="de-DE" w:eastAsia="ja-JP"/>
        </w:rPr>
        <w:t xml:space="preserve">– карта в составе Правил землепользования и застройки,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w:t>
      </w:r>
      <w:r w:rsidRPr="00EA2134">
        <w:rPr>
          <w:rFonts w:ascii="Times New Roman" w:eastAsia="Calibri" w:hAnsi="Times New Roman" w:cs="Times New Roman"/>
          <w:kern w:val="3"/>
          <w:sz w:val="24"/>
          <w:szCs w:val="24"/>
          <w:lang w:val="de-DE" w:eastAsia="ja-JP"/>
        </w:rPr>
        <w:lastRenderedPageBreak/>
        <w:t>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квартал (микрорайон) </w:t>
      </w:r>
      <w:r w:rsidRPr="00EA2134">
        <w:rPr>
          <w:rFonts w:ascii="Times New Roman" w:eastAsia="Calibri" w:hAnsi="Times New Roman" w:cs="Times New Roman"/>
          <w:kern w:val="3"/>
          <w:sz w:val="24"/>
          <w:szCs w:val="24"/>
          <w:lang w:val="de-DE" w:eastAsia="ja-JP"/>
        </w:rPr>
        <w:t>– основной планировочный элемент жилой застройки в структуре города,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размещаютсяучреждения и предприятия повседневного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комиссия по землепользованию и застройкесельского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 (далее также – Комиссия, Комиссия по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застройке) </w:t>
      </w:r>
      <w:r w:rsidRPr="00EA2134">
        <w:rPr>
          <w:rFonts w:ascii="Times New Roman" w:eastAsia="Calibri" w:hAnsi="Times New Roman" w:cs="Times New Roman"/>
          <w:kern w:val="3"/>
          <w:sz w:val="24"/>
          <w:szCs w:val="24"/>
          <w:lang w:val="de-DE" w:eastAsia="ja-JP"/>
        </w:rPr>
        <w:t xml:space="preserve">– </w:t>
      </w:r>
      <w:r w:rsidRPr="00EA2134">
        <w:rPr>
          <w:rFonts w:ascii="Times New Roman" w:eastAsia="Calibri" w:hAnsi="Times New Roman" w:cs="Times New Roman"/>
          <w:kern w:val="3"/>
          <w:sz w:val="24"/>
          <w:szCs w:val="24"/>
          <w:lang w:eastAsia="ja-JP"/>
        </w:rPr>
        <w:t xml:space="preserve">коллегиальный совещательный орган при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создаваемый в соответствии с федеральным законодательством, законодательством Республики Башкортостан, Бакалинского района Республики Башкортостан, нормативно-правовыми актами муниципального образования, подзаконными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с целью  организации подготовки  настоящих Правил, внесения в них изменений; подготовки проведения публичных слушаний; выдачи разрешения на условно разрешенный вид использования земельного участка или объекта капитального строительства; выдачи разрешения на отклонение от предельных параметров разрешенного строительства, реконструкции объектов капительного строительства; иным  вопросам применения Правил (далее – «Комиссия»);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застройки – </w:t>
      </w:r>
      <w:r w:rsidRPr="00EA2134">
        <w:rPr>
          <w:rFonts w:ascii="Times New Roman" w:eastAsia="Calibri" w:hAnsi="Times New Roman" w:cs="Times New Roman"/>
          <w:kern w:val="3"/>
          <w:sz w:val="24"/>
          <w:szCs w:val="24"/>
          <w:lang w:val="de-DE" w:eastAsia="ja-JP"/>
        </w:rPr>
        <w:t>отношение застроенной части территории земельного участка к части территории, свободной от застройки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строительного использования земельногоучастка </w:t>
      </w:r>
      <w:r w:rsidRPr="00EA2134">
        <w:rPr>
          <w:rFonts w:ascii="Times New Roman" w:eastAsia="Calibri" w:hAnsi="Times New Roman" w:cs="Times New Roman"/>
          <w:kern w:val="3"/>
          <w:sz w:val="24"/>
          <w:szCs w:val="24"/>
          <w:lang w:val="de-DE" w:eastAsia="ja-JP"/>
        </w:rPr>
        <w:t>–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использования территории – </w:t>
      </w:r>
      <w:r w:rsidRPr="00EA2134">
        <w:rPr>
          <w:rFonts w:ascii="Times New Roman" w:eastAsia="Calibri" w:hAnsi="Times New Roman" w:cs="Times New Roman"/>
          <w:kern w:val="3"/>
          <w:sz w:val="24"/>
          <w:szCs w:val="24"/>
          <w:lang w:val="de-DE" w:eastAsia="ja-JP"/>
        </w:rPr>
        <w:t>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озеленения – </w:t>
      </w:r>
      <w:r w:rsidRPr="00EA2134">
        <w:rPr>
          <w:rFonts w:ascii="Times New Roman" w:eastAsia="Calibri" w:hAnsi="Times New Roman" w:cs="Times New Roman"/>
          <w:kern w:val="3"/>
          <w:sz w:val="24"/>
          <w:szCs w:val="24"/>
          <w:lang w:val="de-DE" w:eastAsia="ja-JP"/>
        </w:rPr>
        <w:t>отношение площади зеленых насаждений (сохраняемых и искусственно высаженных), к площади земельного участка, свободного от озеленения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к</w:t>
      </w:r>
      <w:r w:rsidRPr="00EA2134">
        <w:rPr>
          <w:rFonts w:ascii="Times New Roman" w:eastAsia="Calibri" w:hAnsi="Times New Roman" w:cs="Times New Roman"/>
          <w:b/>
          <w:bCs/>
          <w:kern w:val="3"/>
          <w:sz w:val="24"/>
          <w:szCs w:val="24"/>
          <w:lang w:val="de-DE" w:eastAsia="ja-JP"/>
        </w:rPr>
        <w:t xml:space="preserve">расные линии(основные красные линии) </w:t>
      </w:r>
      <w:r w:rsidRPr="00EA2134">
        <w:rPr>
          <w:rFonts w:ascii="Times New Roman" w:eastAsia="Calibri" w:hAnsi="Times New Roman" w:cs="Times New Roman"/>
          <w:kern w:val="3"/>
          <w:sz w:val="24"/>
          <w:szCs w:val="24"/>
          <w:lang w:val="de-DE" w:eastAsia="ja-JP"/>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EA2134">
        <w:rPr>
          <w:rFonts w:ascii="Times New Roman" w:eastAsia="Calibri" w:hAnsi="Times New Roman" w:cs="Times New Roman"/>
          <w:kern w:val="3"/>
          <w:sz w:val="24"/>
          <w:szCs w:val="24"/>
          <w:lang w:eastAsia="ja-JP"/>
        </w:rPr>
        <w:t>. К</w:t>
      </w:r>
      <w:r w:rsidRPr="00EA2134">
        <w:rPr>
          <w:rFonts w:ascii="Times New Roman" w:eastAsia="Calibri" w:hAnsi="Times New Roman" w:cs="Times New Roman"/>
          <w:kern w:val="3"/>
          <w:sz w:val="24"/>
          <w:szCs w:val="24"/>
          <w:lang w:val="de-DE" w:eastAsia="ja-JP"/>
        </w:rPr>
        <w:t>расные линии устанавливаются посредством разработки проектов планировки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красные линии планировочной структуры кварталов</w:t>
      </w:r>
      <w:r w:rsidRPr="00EA2134">
        <w:rPr>
          <w:rFonts w:ascii="Times New Roman" w:eastAsia="Calibri" w:hAnsi="Times New Roman" w:cs="Times New Roman"/>
          <w:kern w:val="3"/>
          <w:sz w:val="24"/>
          <w:szCs w:val="24"/>
          <w:lang w:val="de-DE" w:eastAsia="ja-JP"/>
        </w:rPr>
        <w:t xml:space="preserve"> (внутриквартальные красные линии) – линии, которые обозначают границы структурных элементов кварталов (микрорайонов), в том числе расположенных в пределах территорий общего пользования – зеленных насаждений общего пользования, внутриквартальных проездов и проходов общего пользования и других подобных объектов,в также внутриквартальных линейных объектов – подъездных железнодорожных линий, технических зон внутриквартальных линий электропередач, линий связи, трубопроводов и других подобных объектов (далее также – вспомогательные красные линии);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л</w:t>
      </w:r>
      <w:r w:rsidRPr="00EA2134">
        <w:rPr>
          <w:rFonts w:ascii="Times New Roman" w:eastAsia="Calibri" w:hAnsi="Times New Roman" w:cs="Times New Roman"/>
          <w:b/>
          <w:bCs/>
          <w:kern w:val="3"/>
          <w:sz w:val="24"/>
          <w:szCs w:val="24"/>
          <w:lang w:val="de-DE" w:eastAsia="ja-JP"/>
        </w:rPr>
        <w:t>инейные объекты</w:t>
      </w:r>
      <w:r w:rsidRPr="00EA2134">
        <w:rPr>
          <w:rFonts w:ascii="Times New Roman" w:eastAsia="Calibri" w:hAnsi="Times New Roman" w:cs="Times New Roman"/>
          <w:kern w:val="3"/>
          <w:sz w:val="24"/>
          <w:szCs w:val="24"/>
          <w:lang w:val="de-DE" w:eastAsia="ja-JP"/>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линии градостроительного регулирования </w:t>
      </w:r>
      <w:r w:rsidRPr="00EA2134">
        <w:rPr>
          <w:rFonts w:ascii="Times New Roman" w:eastAsia="Calibri" w:hAnsi="Times New Roman" w:cs="Times New Roman"/>
          <w:kern w:val="3"/>
          <w:sz w:val="24"/>
          <w:szCs w:val="24"/>
          <w:lang w:val="de-DE" w:eastAsia="ja-JP"/>
        </w:rPr>
        <w:t xml:space="preserve">– красные линии; границы земельных участков; линии, обозначающие минимальные отступы построек от границ земельных участков </w:t>
      </w:r>
      <w:r w:rsidRPr="00EA2134">
        <w:rPr>
          <w:rFonts w:ascii="Times New Roman" w:eastAsia="Calibri" w:hAnsi="Times New Roman" w:cs="Times New Roman"/>
          <w:kern w:val="3"/>
          <w:sz w:val="24"/>
          <w:szCs w:val="24"/>
          <w:lang w:val="de-DE" w:eastAsia="ja-JP"/>
        </w:rPr>
        <w:lastRenderedPageBreak/>
        <w:t>(включая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ограниченийиспользования земельных участков,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линии регулирования застройки </w:t>
      </w:r>
      <w:r w:rsidRPr="00EA2134">
        <w:rPr>
          <w:rFonts w:ascii="Times New Roman" w:eastAsia="Calibri" w:hAnsi="Times New Roman" w:cs="Times New Roman"/>
          <w:kern w:val="3"/>
          <w:sz w:val="24"/>
          <w:szCs w:val="24"/>
          <w:lang w:val="de-DE" w:eastAsia="ja-JP"/>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Федерацииопределяющие место допустимого размещения зданий, строений, сооружений и предписывающие расположение внешних контуров проектируемых зданий, строений, сооружений, с учетом режимов зон особого регулирования;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лицевая граница участка – </w:t>
      </w:r>
      <w:r w:rsidRPr="00EA2134">
        <w:rPr>
          <w:rFonts w:ascii="Times New Roman" w:eastAsia="Calibri" w:hAnsi="Times New Roman" w:cs="Times New Roman"/>
          <w:kern w:val="3"/>
          <w:sz w:val="24"/>
          <w:szCs w:val="24"/>
          <w:lang w:val="de-DE" w:eastAsia="ja-JP"/>
        </w:rPr>
        <w:t>граница участка, примыкающая к улице на которую ориентирован главный фасад здания;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многоквартирный жилой дом </w:t>
      </w:r>
      <w:r w:rsidRPr="00EA2134">
        <w:rPr>
          <w:rFonts w:ascii="Times New Roman" w:eastAsia="Calibri" w:hAnsi="Times New Roman" w:cs="Times New Roman"/>
          <w:kern w:val="3"/>
          <w:sz w:val="24"/>
          <w:szCs w:val="24"/>
          <w:lang w:val="de-DE" w:eastAsia="ja-JP"/>
        </w:rPr>
        <w:t>– совокупность двух и более квартир имеющих общий лестнично-лифтовый узел, жилой дом, квартиры которого имеют самостоятельные выходы на земельный участок, прилегающий к жилому дому, либо в помещение общего пользования в таком доме, расположенный на едином земельном участке. Многоквартирный жилой дом содержит в себе элементы общего имущества собственников жилых помещений в соответствии с жилищнымзаконодательством;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о</w:t>
      </w:r>
      <w:r w:rsidRPr="00EA2134">
        <w:rPr>
          <w:rFonts w:ascii="Times New Roman" w:eastAsia="Calibri" w:hAnsi="Times New Roman" w:cs="Times New Roman"/>
          <w:b/>
          <w:bCs/>
          <w:kern w:val="3"/>
          <w:sz w:val="24"/>
          <w:szCs w:val="24"/>
          <w:lang w:val="de-DE" w:eastAsia="ja-JP"/>
        </w:rPr>
        <w:t>бъект капитального строительства</w:t>
      </w:r>
      <w:r w:rsidRPr="00EA2134">
        <w:rPr>
          <w:rFonts w:ascii="Times New Roman" w:eastAsia="Calibri" w:hAnsi="Times New Roman" w:cs="Times New Roman"/>
          <w:kern w:val="3"/>
          <w:sz w:val="24"/>
          <w:szCs w:val="24"/>
          <w:lang w:val="de-DE" w:eastAsia="ja-JP"/>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объекты не капитального строительства </w:t>
      </w:r>
      <w:r w:rsidRPr="00EA2134">
        <w:rPr>
          <w:rFonts w:ascii="Times New Roman" w:eastAsia="Calibri" w:hAnsi="Times New Roman" w:cs="Times New Roman"/>
          <w:kern w:val="3"/>
          <w:sz w:val="24"/>
          <w:szCs w:val="24"/>
          <w:lang w:val="de-DE" w:eastAsia="ja-JP"/>
        </w:rPr>
        <w:t>– временные постройки, киоски, навесы и другие подобные объекты, возводимые на территориях общего пользования для обслуживания населения;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о</w:t>
      </w:r>
      <w:r w:rsidRPr="00EA2134">
        <w:rPr>
          <w:rFonts w:ascii="Times New Roman" w:eastAsia="Calibri" w:hAnsi="Times New Roman" w:cs="Times New Roman"/>
          <w:b/>
          <w:bCs/>
          <w:color w:val="000000"/>
          <w:kern w:val="3"/>
          <w:sz w:val="24"/>
          <w:szCs w:val="24"/>
          <w:lang w:val="de-DE" w:eastAsia="ja-JP"/>
        </w:rPr>
        <w:t>бъект индивидуального жилищного строительства</w:t>
      </w:r>
      <w:r w:rsidRPr="00EA2134">
        <w:rPr>
          <w:rFonts w:ascii="Times New Roman" w:eastAsia="Calibri" w:hAnsi="Times New Roman" w:cs="Times New Roman"/>
          <w:color w:val="000000"/>
          <w:kern w:val="3"/>
          <w:sz w:val="24"/>
          <w:szCs w:val="24"/>
          <w:lang w:val="de-DE" w:eastAsia="ja-JP"/>
        </w:rPr>
        <w:t xml:space="preserve"> – отдельно стоящие жилые дома с количеством этажей не более чем три, предназначенные для проживания одной семьи</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объекты культурного наследия </w:t>
      </w:r>
      <w:r w:rsidRPr="00EA2134">
        <w:rPr>
          <w:rFonts w:ascii="Times New Roman" w:eastAsia="Calibri" w:hAnsi="Times New Roman" w:cs="Times New Roman"/>
          <w:kern w:val="3"/>
          <w:sz w:val="24"/>
          <w:szCs w:val="24"/>
          <w:lang w:val="de-DE" w:eastAsia="ja-JP"/>
        </w:rPr>
        <w:t>(памятники истории и культуры) народов Российской Федерации, Республики Башкортостан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 Республики Башкортостан (объект регионального значения) или муниципального образования (объект местного значения), а такжеобъекты археологического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ограничения специального назначения на использование и застройку</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территории </w:t>
      </w:r>
      <w:r w:rsidRPr="00EA2134">
        <w:rPr>
          <w:rFonts w:ascii="Times New Roman" w:eastAsia="Calibri" w:hAnsi="Times New Roman" w:cs="Times New Roman"/>
          <w:kern w:val="3"/>
          <w:sz w:val="24"/>
          <w:szCs w:val="24"/>
          <w:lang w:val="de-DE" w:eastAsia="ja-JP"/>
        </w:rPr>
        <w:t xml:space="preserve">-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и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основные виды разрешенного использования </w:t>
      </w:r>
      <w:r w:rsidRPr="00EA2134">
        <w:rPr>
          <w:rFonts w:ascii="Times New Roman" w:eastAsia="Calibri" w:hAnsi="Times New Roman" w:cs="Times New Roman"/>
          <w:kern w:val="3"/>
          <w:sz w:val="24"/>
          <w:szCs w:val="24"/>
          <w:lang w:val="de-DE" w:eastAsia="ja-JP"/>
        </w:rPr>
        <w:t xml:space="preserve">(применительно к земельным участкам и объектам капитального строительства в границах территориальной зоны) - виды деятельности, объекты, осуществлять и размещать которые на земельных участках разрешено в силу перечисления этихвидов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бездополнительных разрешений и согласований при условии соблюдения требований технических регламентов. Право указанного выбора без </w:t>
      </w:r>
      <w:r w:rsidRPr="00EA2134">
        <w:rPr>
          <w:rFonts w:ascii="Times New Roman" w:eastAsia="Calibri" w:hAnsi="Times New Roman" w:cs="Times New Roman"/>
          <w:kern w:val="3"/>
          <w:sz w:val="24"/>
          <w:szCs w:val="24"/>
          <w:lang w:val="de-DE" w:eastAsia="ja-JP"/>
        </w:rPr>
        <w:lastRenderedPageBreak/>
        <w:t>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имуниципальные учреждения, государственные и муниципальные унитарные предприятия;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отклонения от Правил </w:t>
      </w:r>
      <w:r w:rsidRPr="00EA2134">
        <w:rPr>
          <w:rFonts w:ascii="Times New Roman" w:eastAsia="Calibri" w:hAnsi="Times New Roman" w:cs="Times New Roman"/>
          <w:kern w:val="3"/>
          <w:sz w:val="24"/>
          <w:szCs w:val="24"/>
          <w:lang w:val="de-DE" w:eastAsia="ja-JP"/>
        </w:rPr>
        <w:t>-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снастоящими Правилами по причине его малого размера, неудобной конфигурации, неблагоприятных инженерно-геологических и иных характеристик;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отступ здания, сооружения (от границы участка) – </w:t>
      </w:r>
      <w:r w:rsidRPr="00EA2134">
        <w:rPr>
          <w:rFonts w:ascii="Times New Roman" w:eastAsia="Calibri" w:hAnsi="Times New Roman" w:cs="Times New Roman"/>
          <w:kern w:val="3"/>
          <w:sz w:val="24"/>
          <w:szCs w:val="24"/>
          <w:lang w:val="de-DE" w:eastAsia="ja-JP"/>
        </w:rPr>
        <w:t>расстояние между границей участка и стеной здания;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п</w:t>
      </w:r>
      <w:r w:rsidRPr="00EA2134">
        <w:rPr>
          <w:rFonts w:ascii="Times New Roman" w:eastAsia="Calibri" w:hAnsi="Times New Roman" w:cs="Times New Roman"/>
          <w:b/>
          <w:bCs/>
          <w:color w:val="000000"/>
          <w:kern w:val="3"/>
          <w:sz w:val="24"/>
          <w:szCs w:val="24"/>
          <w:lang w:val="de-DE" w:eastAsia="ja-JP"/>
        </w:rPr>
        <w:t>равила землепользования и застройки</w:t>
      </w:r>
      <w:r w:rsidRPr="00EA2134">
        <w:rPr>
          <w:rFonts w:ascii="Times New Roman" w:eastAsia="Calibri" w:hAnsi="Times New Roman" w:cs="Times New Roman"/>
          <w:color w:val="000000"/>
          <w:kern w:val="3"/>
          <w:sz w:val="24"/>
          <w:szCs w:val="24"/>
          <w:lang w:val="de-DE" w:eastAsia="ja-JP"/>
        </w:rPr>
        <w:t xml:space="preserve">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площадь земельного участка – </w:t>
      </w:r>
      <w:r w:rsidRPr="00EA2134">
        <w:rPr>
          <w:rFonts w:ascii="Times New Roman" w:eastAsia="Calibri" w:hAnsi="Times New Roman" w:cs="Times New Roman"/>
          <w:kern w:val="3"/>
          <w:sz w:val="24"/>
          <w:szCs w:val="24"/>
          <w:lang w:val="de-DE" w:eastAsia="ja-JP"/>
        </w:rPr>
        <w:t>площадь территории горизонтальной проекции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подзона территориальной зоны </w:t>
      </w:r>
      <w:r w:rsidRPr="00EA2134">
        <w:rPr>
          <w:rFonts w:ascii="Times New Roman" w:eastAsia="Calibri" w:hAnsi="Times New Roman" w:cs="Times New Roman"/>
          <w:kern w:val="3"/>
          <w:sz w:val="24"/>
          <w:szCs w:val="24"/>
          <w:lang w:val="de-DE" w:eastAsia="ja-JP"/>
        </w:rPr>
        <w:t>– часть территориальной зоны, для</w:t>
      </w:r>
      <w:r w:rsidRPr="00EA2134">
        <w:rPr>
          <w:rFonts w:ascii="Times New Roman" w:eastAsia="Calibri" w:hAnsi="Times New Roman" w:cs="Times New Roman"/>
          <w:kern w:val="3"/>
          <w:sz w:val="24"/>
          <w:szCs w:val="24"/>
          <w:lang w:val="de-DE" w:eastAsia="ja-JP"/>
        </w:rPr>
        <w:br/>
        <w:t>которой определены отличные от установленных в градостроительном</w:t>
      </w:r>
      <w:r w:rsidRPr="00EA2134">
        <w:rPr>
          <w:rFonts w:ascii="Times New Roman" w:eastAsia="Calibri" w:hAnsi="Times New Roman" w:cs="Times New Roman"/>
          <w:kern w:val="3"/>
          <w:sz w:val="24"/>
          <w:szCs w:val="24"/>
          <w:lang w:val="de-DE" w:eastAsia="ja-JP"/>
        </w:rPr>
        <w:br/>
        <w:t>регламенте зоны предельные (минимальные и/или максимальные) размеры</w:t>
      </w:r>
      <w:r w:rsidRPr="00EA2134">
        <w:rPr>
          <w:rFonts w:ascii="Times New Roman" w:eastAsia="Calibri" w:hAnsi="Times New Roman" w:cs="Times New Roman"/>
          <w:kern w:val="3"/>
          <w:sz w:val="24"/>
          <w:szCs w:val="24"/>
          <w:lang w:val="de-DE" w:eastAsia="ja-JP"/>
        </w:rPr>
        <w:br/>
        <w:t>земельных участков и предельные параметры разрешенного строительства,</w:t>
      </w:r>
      <w:r w:rsidRPr="00EA2134">
        <w:rPr>
          <w:rFonts w:ascii="Times New Roman" w:eastAsia="Calibri" w:hAnsi="Times New Roman" w:cs="Times New Roman"/>
          <w:kern w:val="3"/>
          <w:sz w:val="24"/>
          <w:szCs w:val="24"/>
          <w:lang w:val="de-DE" w:eastAsia="ja-JP"/>
        </w:rPr>
        <w:br/>
        <w:t>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подрядчик </w:t>
      </w:r>
      <w:r w:rsidRPr="00EA2134">
        <w:rPr>
          <w:rFonts w:ascii="Times New Roman" w:eastAsia="Calibri" w:hAnsi="Times New Roman" w:cs="Times New Roman"/>
          <w:kern w:val="3"/>
          <w:sz w:val="24"/>
          <w:szCs w:val="24"/>
          <w:lang w:val="de-DE" w:eastAsia="ja-JP"/>
        </w:rPr>
        <w:t>- физическое или юридическое лицо, осуществляющее по</w:t>
      </w:r>
      <w:r w:rsidRPr="00EA2134">
        <w:rPr>
          <w:rFonts w:ascii="Times New Roman" w:eastAsia="Calibri" w:hAnsi="Times New Roman" w:cs="Times New Roman"/>
          <w:kern w:val="3"/>
          <w:sz w:val="24"/>
          <w:szCs w:val="24"/>
          <w:lang w:val="de-DE" w:eastAsia="ja-JP"/>
        </w:rPr>
        <w:br/>
        <w:t>договору с застройщиком (заказчиком) работы по строительству, реконструкции</w:t>
      </w:r>
      <w:r w:rsidRPr="00EA2134">
        <w:rPr>
          <w:rFonts w:ascii="Times New Roman" w:eastAsia="Calibri" w:hAnsi="Times New Roman" w:cs="Times New Roman"/>
          <w:kern w:val="3"/>
          <w:sz w:val="24"/>
          <w:szCs w:val="24"/>
          <w:lang w:val="de-DE" w:eastAsia="ja-JP"/>
        </w:rPr>
        <w:br/>
        <w:t>зданий, строений, сооружений,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правообладатели земельных участков,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строительства </w:t>
      </w:r>
      <w:r w:rsidRPr="00EA2134">
        <w:rPr>
          <w:rFonts w:ascii="Times New Roman" w:eastAsia="Calibri" w:hAnsi="Times New Roman" w:cs="Times New Roman"/>
          <w:kern w:val="3"/>
          <w:sz w:val="24"/>
          <w:szCs w:val="24"/>
          <w:lang w:val="de-DE" w:eastAsia="ja-JP"/>
        </w:rPr>
        <w:t>– собственники, а также владельцы, пользователи и арендаторы</w:t>
      </w:r>
      <w:r w:rsidRPr="00EA2134">
        <w:rPr>
          <w:rFonts w:ascii="Times New Roman" w:eastAsia="Calibri" w:hAnsi="Times New Roman" w:cs="Times New Roman"/>
          <w:kern w:val="3"/>
          <w:sz w:val="24"/>
          <w:szCs w:val="24"/>
          <w:lang w:val="de-DE" w:eastAsia="ja-JP"/>
        </w:rPr>
        <w:br/>
        <w:t>земельных участков, объектов капитального строительства, их уполномоченные</w:t>
      </w:r>
      <w:r w:rsidRPr="00EA2134">
        <w:rPr>
          <w:rFonts w:ascii="Times New Roman" w:eastAsia="Calibri" w:hAnsi="Times New Roman" w:cs="Times New Roman"/>
          <w:kern w:val="3"/>
          <w:sz w:val="24"/>
          <w:szCs w:val="24"/>
          <w:lang w:val="de-DE" w:eastAsia="ja-JP"/>
        </w:rPr>
        <w:br/>
        <w:t>лица, обладающие правами на градостроительные изменения этих объектов</w:t>
      </w:r>
      <w:r w:rsidRPr="00EA2134">
        <w:rPr>
          <w:rFonts w:ascii="Times New Roman" w:eastAsia="Calibri" w:hAnsi="Times New Roman" w:cs="Times New Roman"/>
          <w:kern w:val="3"/>
          <w:sz w:val="24"/>
          <w:szCs w:val="24"/>
          <w:lang w:val="de-DE" w:eastAsia="ja-JP"/>
        </w:rPr>
        <w:br/>
        <w:t>права в силу закона и/или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предельные размеры земельных участков и предельные параметры</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строительства </w:t>
      </w:r>
      <w:r w:rsidRPr="00EA2134">
        <w:rPr>
          <w:rFonts w:ascii="Times New Roman" w:eastAsia="Calibri" w:hAnsi="Times New Roman" w:cs="Times New Roman"/>
          <w:kern w:val="3"/>
          <w:sz w:val="24"/>
          <w:szCs w:val="24"/>
          <w:lang w:val="de-DE" w:eastAsia="ja-JP"/>
        </w:rPr>
        <w:t>– предельные физические характеристики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(зданий и сооружений), которые могут быть</w:t>
      </w:r>
      <w:r w:rsidRPr="00EA2134">
        <w:rPr>
          <w:rFonts w:ascii="Times New Roman" w:eastAsia="Calibri" w:hAnsi="Times New Roman" w:cs="Times New Roman"/>
          <w:kern w:val="3"/>
          <w:sz w:val="24"/>
          <w:szCs w:val="24"/>
          <w:lang w:val="de-DE" w:eastAsia="ja-JP"/>
        </w:rPr>
        <w:br/>
        <w:t>размещены на территории земельных участков в соответствии с</w:t>
      </w:r>
      <w:r w:rsidRPr="00EA2134">
        <w:rPr>
          <w:rFonts w:ascii="Times New Roman" w:eastAsia="Calibri" w:hAnsi="Times New Roman" w:cs="Times New Roman"/>
          <w:kern w:val="3"/>
          <w:sz w:val="24"/>
          <w:szCs w:val="24"/>
          <w:lang w:val="de-DE" w:eastAsia="ja-JP"/>
        </w:rPr>
        <w:br/>
        <w:t>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прибрежная защитная полоса </w:t>
      </w:r>
      <w:r w:rsidRPr="00EA2134">
        <w:rPr>
          <w:rFonts w:ascii="Times New Roman" w:eastAsia="Calibri" w:hAnsi="Times New Roman" w:cs="Times New Roman"/>
          <w:kern w:val="3"/>
          <w:sz w:val="24"/>
          <w:szCs w:val="24"/>
          <w:lang w:val="de-DE" w:eastAsia="ja-JP"/>
        </w:rPr>
        <w:t>- часть водоохранной зоны водоема, для</w:t>
      </w:r>
      <w:r w:rsidRPr="00EA2134">
        <w:rPr>
          <w:rFonts w:ascii="Times New Roman" w:eastAsia="Calibri" w:hAnsi="Times New Roman" w:cs="Times New Roman"/>
          <w:kern w:val="3"/>
          <w:sz w:val="24"/>
          <w:szCs w:val="24"/>
          <w:lang w:val="de-DE" w:eastAsia="ja-JP"/>
        </w:rPr>
        <w:br/>
        <w:t>которой вводятся дополнительные ограничения землепользования, застройки и</w:t>
      </w:r>
      <w:r w:rsidRPr="00EA2134">
        <w:rPr>
          <w:rFonts w:ascii="Times New Roman" w:eastAsia="Calibri" w:hAnsi="Times New Roman" w:cs="Times New Roman"/>
          <w:kern w:val="3"/>
          <w:sz w:val="24"/>
          <w:szCs w:val="24"/>
          <w:lang w:val="de-DE" w:eastAsia="ja-JP"/>
        </w:rPr>
        <w:br/>
        <w:t>природопользования;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границ земельного участка </w:t>
      </w:r>
      <w:r w:rsidRPr="00EA2134">
        <w:rPr>
          <w:rFonts w:ascii="Times New Roman" w:eastAsia="Calibri" w:hAnsi="Times New Roman" w:cs="Times New Roman"/>
          <w:kern w:val="3"/>
          <w:sz w:val="24"/>
          <w:szCs w:val="24"/>
          <w:lang w:val="de-DE" w:eastAsia="ja-JP"/>
        </w:rPr>
        <w:t>– совокупность правовых и технических</w:t>
      </w:r>
      <w:r w:rsidRPr="00EA2134">
        <w:rPr>
          <w:rFonts w:ascii="Times New Roman" w:eastAsia="Calibri" w:hAnsi="Times New Roman" w:cs="Times New Roman"/>
          <w:kern w:val="3"/>
          <w:sz w:val="24"/>
          <w:szCs w:val="24"/>
          <w:lang w:val="de-DE" w:eastAsia="ja-JP"/>
        </w:rPr>
        <w:br/>
        <w:t>документов, включающих в себя расчеты, описание, проектный план (планы), в</w:t>
      </w:r>
      <w:r w:rsidRPr="00EA2134">
        <w:rPr>
          <w:rFonts w:ascii="Times New Roman" w:eastAsia="Calibri" w:hAnsi="Times New Roman" w:cs="Times New Roman"/>
          <w:kern w:val="3"/>
          <w:sz w:val="24"/>
          <w:szCs w:val="24"/>
          <w:lang w:val="de-DE" w:eastAsia="ja-JP"/>
        </w:rPr>
        <w:br/>
        <w:t>которых обосновываются и воспроизводятся в графической, текстовой или иных</w:t>
      </w:r>
      <w:r w:rsidRPr="00EA2134">
        <w:rPr>
          <w:rFonts w:ascii="Times New Roman" w:eastAsia="Calibri" w:hAnsi="Times New Roman" w:cs="Times New Roman"/>
          <w:kern w:val="3"/>
          <w:sz w:val="24"/>
          <w:szCs w:val="24"/>
          <w:lang w:val="de-DE" w:eastAsia="ja-JP"/>
        </w:rPr>
        <w:br/>
        <w:t>формах местоположение, размеры и границы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проектная документация </w:t>
      </w:r>
      <w:r w:rsidRPr="00EA2134">
        <w:rPr>
          <w:rFonts w:ascii="Times New Roman" w:eastAsia="Calibri" w:hAnsi="Times New Roman" w:cs="Times New Roman"/>
          <w:kern w:val="3"/>
          <w:sz w:val="24"/>
          <w:szCs w:val="24"/>
          <w:lang w:val="de-DE" w:eastAsia="ja-JP"/>
        </w:rPr>
        <w:t>- документация, подготавливаемая в</w:t>
      </w:r>
      <w:r w:rsidRPr="00EA2134">
        <w:rPr>
          <w:rFonts w:ascii="Times New Roman" w:eastAsia="Calibri" w:hAnsi="Times New Roman" w:cs="Times New Roman"/>
          <w:kern w:val="3"/>
          <w:sz w:val="24"/>
          <w:szCs w:val="24"/>
          <w:lang w:val="de-DE" w:eastAsia="ja-JP"/>
        </w:rPr>
        <w:br/>
        <w:t>соответствии с градостроительным законодательством, техническими</w:t>
      </w:r>
      <w:r w:rsidRPr="00EA2134">
        <w:rPr>
          <w:rFonts w:ascii="Times New Roman" w:eastAsia="Calibri" w:hAnsi="Times New Roman" w:cs="Times New Roman"/>
          <w:kern w:val="3"/>
          <w:sz w:val="24"/>
          <w:szCs w:val="24"/>
          <w:lang w:val="de-DE" w:eastAsia="ja-JP"/>
        </w:rPr>
        <w:br/>
        <w:t>регламентами (до их ввода в действие – строительными нормами и правилами),содержащая текстовые и графические материалы (в виде карт и схем),</w:t>
      </w:r>
      <w:r w:rsidRPr="00EA2134">
        <w:rPr>
          <w:rFonts w:ascii="Times New Roman" w:eastAsia="Calibri" w:hAnsi="Times New Roman" w:cs="Times New Roman"/>
          <w:kern w:val="3"/>
          <w:sz w:val="24"/>
          <w:szCs w:val="24"/>
          <w:lang w:val="de-DE" w:eastAsia="ja-JP"/>
        </w:rPr>
        <w:br/>
        <w:t>определяющая основные положения и характеристики территории при</w:t>
      </w:r>
      <w:r w:rsidRPr="00EA2134">
        <w:rPr>
          <w:rFonts w:ascii="Times New Roman" w:eastAsia="Calibri" w:hAnsi="Times New Roman" w:cs="Times New Roman"/>
          <w:kern w:val="3"/>
          <w:sz w:val="24"/>
          <w:szCs w:val="24"/>
          <w:lang w:val="de-DE" w:eastAsia="ja-JP"/>
        </w:rPr>
        <w:br/>
        <w:t>разработке документации по территориальному планированию, планировкетерритории; архитектурно-строительные,функционально-технологические,конструктивные и инженерно-технические решения для обеспечения работ по</w:t>
      </w:r>
      <w:r w:rsidRPr="00EA2134">
        <w:rPr>
          <w:rFonts w:ascii="Times New Roman" w:eastAsia="Calibri" w:hAnsi="Times New Roman" w:cs="Times New Roman"/>
          <w:kern w:val="3"/>
          <w:sz w:val="24"/>
          <w:szCs w:val="24"/>
          <w:lang w:val="de-DE" w:eastAsia="ja-JP"/>
        </w:rPr>
        <w:br/>
        <w:t>строительству, реконструкции объектов капитального строительства, их частей, атакже капитального ремонта, если при его проведении затрагиваются</w:t>
      </w:r>
      <w:r w:rsidRPr="00EA2134">
        <w:rPr>
          <w:rFonts w:ascii="Times New Roman" w:eastAsia="Calibri" w:hAnsi="Times New Roman" w:cs="Times New Roman"/>
          <w:kern w:val="3"/>
          <w:sz w:val="24"/>
          <w:szCs w:val="24"/>
          <w:lang w:val="de-DE" w:eastAsia="ja-JP"/>
        </w:rPr>
        <w:br/>
        <w:t>конструктивные и другие характеристики надежности и безопасности объектов</w:t>
      </w:r>
      <w:r w:rsidRPr="00EA2134">
        <w:rPr>
          <w:rFonts w:ascii="Times New Roman" w:eastAsia="Calibri" w:hAnsi="Times New Roman" w:cs="Times New Roman"/>
          <w:kern w:val="3"/>
          <w:sz w:val="24"/>
          <w:szCs w:val="24"/>
          <w:lang w:val="de-DE" w:eastAsia="ja-JP"/>
        </w:rPr>
        <w:br/>
        <w:t>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п</w:t>
      </w:r>
      <w:r w:rsidRPr="00EA2134">
        <w:rPr>
          <w:rFonts w:ascii="Times New Roman" w:eastAsia="Calibri" w:hAnsi="Times New Roman" w:cs="Times New Roman"/>
          <w:b/>
          <w:bCs/>
          <w:color w:val="000000"/>
          <w:kern w:val="3"/>
          <w:sz w:val="24"/>
          <w:szCs w:val="24"/>
          <w:lang w:val="de-DE" w:eastAsia="ja-JP"/>
        </w:rPr>
        <w:t>ланировка территории</w:t>
      </w:r>
      <w:r w:rsidRPr="00EA2134">
        <w:rPr>
          <w:rFonts w:ascii="Times New Roman" w:eastAsia="Calibri" w:hAnsi="Times New Roman" w:cs="Times New Roman"/>
          <w:color w:val="000000"/>
          <w:kern w:val="3"/>
          <w:sz w:val="24"/>
          <w:szCs w:val="24"/>
          <w:lang w:val="de-DE" w:eastAsia="ja-JP"/>
        </w:rPr>
        <w:t xml:space="preserve"> – осуществление деятельности по развитию территорий </w:t>
      </w:r>
      <w:r w:rsidRPr="00EA2134">
        <w:rPr>
          <w:rFonts w:ascii="Times New Roman" w:eastAsia="Calibri" w:hAnsi="Times New Roman" w:cs="Times New Roman"/>
          <w:color w:val="000000"/>
          <w:kern w:val="3"/>
          <w:sz w:val="24"/>
          <w:szCs w:val="24"/>
          <w:lang w:val="de-DE" w:eastAsia="ja-JP"/>
        </w:rPr>
        <w:lastRenderedPageBreak/>
        <w:t>посредством разработки проектов планировки территории, проектов межевания территории и градостроительных планов земельных участков</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w:t>
      </w:r>
      <w:r w:rsidRPr="00EA2134">
        <w:rPr>
          <w:rFonts w:ascii="Times New Roman" w:eastAsia="Calibri" w:hAnsi="Times New Roman" w:cs="Times New Roman"/>
          <w:kern w:val="3"/>
          <w:sz w:val="24"/>
          <w:szCs w:val="24"/>
          <w:lang w:val="de-DE" w:eastAsia="ja-JP"/>
        </w:rPr>
        <w:t>– документация по планировке</w:t>
      </w:r>
      <w:r w:rsidRPr="00EA2134">
        <w:rPr>
          <w:rFonts w:ascii="Times New Roman" w:eastAsia="Calibri" w:hAnsi="Times New Roman" w:cs="Times New Roman"/>
          <w:kern w:val="3"/>
          <w:sz w:val="24"/>
          <w:szCs w:val="24"/>
          <w:lang w:val="de-DE" w:eastAsia="ja-JP"/>
        </w:rPr>
        <w:br/>
        <w:t>территории, подготавливаемая в целях обеспечения устойчивого развития</w:t>
      </w:r>
      <w:r w:rsidRPr="00EA2134">
        <w:rPr>
          <w:rFonts w:ascii="Times New Roman" w:eastAsia="Calibri" w:hAnsi="Times New Roman" w:cs="Times New Roman"/>
          <w:kern w:val="3"/>
          <w:sz w:val="24"/>
          <w:szCs w:val="24"/>
          <w:lang w:val="de-DE" w:eastAsia="ja-JP"/>
        </w:rPr>
        <w:br/>
        <w:t>территории и выделения элементов планировочной структуры (кварталов,</w:t>
      </w:r>
      <w:r w:rsidRPr="00EA2134">
        <w:rPr>
          <w:rFonts w:ascii="Times New Roman" w:eastAsia="Calibri" w:hAnsi="Times New Roman" w:cs="Times New Roman"/>
          <w:kern w:val="3"/>
          <w:sz w:val="24"/>
          <w:szCs w:val="24"/>
          <w:lang w:val="de-DE" w:eastAsia="ja-JP"/>
        </w:rPr>
        <w:br/>
        <w:t>микрорайонов, иных элементов);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квартала (микрорайона, планировочнообособленной части квартала) </w:t>
      </w:r>
      <w:r w:rsidRPr="00EA2134">
        <w:rPr>
          <w:rFonts w:ascii="Times New Roman" w:eastAsia="Calibri" w:hAnsi="Times New Roman" w:cs="Times New Roman"/>
          <w:kern w:val="3"/>
          <w:sz w:val="24"/>
          <w:szCs w:val="24"/>
          <w:lang w:val="de-DE" w:eastAsia="ja-JP"/>
        </w:rPr>
        <w:t>- документация по планировке территории,</w:t>
      </w:r>
      <w:r w:rsidRPr="00EA2134">
        <w:rPr>
          <w:rFonts w:ascii="Times New Roman" w:eastAsia="Calibri" w:hAnsi="Times New Roman" w:cs="Times New Roman"/>
          <w:kern w:val="3"/>
          <w:sz w:val="24"/>
          <w:szCs w:val="24"/>
          <w:lang w:val="de-DE" w:eastAsia="ja-JP"/>
        </w:rPr>
        <w:br/>
        <w:t>подготавливаемая в целях обеспечения устойчивого развития территорииквартала (микрорайона,планировочно-обособленнойчасти квартала) путем</w:t>
      </w:r>
      <w:r w:rsidRPr="00EA2134">
        <w:rPr>
          <w:rFonts w:ascii="Times New Roman" w:eastAsia="Calibri" w:hAnsi="Times New Roman" w:cs="Times New Roman"/>
          <w:kern w:val="3"/>
          <w:sz w:val="24"/>
          <w:szCs w:val="24"/>
          <w:lang w:val="de-DE" w:eastAsia="ja-JP"/>
        </w:rPr>
        <w:br/>
        <w:t>достижения нормируемых показателей застройки соответствующей территории и</w:t>
      </w:r>
      <w:r w:rsidRPr="00EA2134">
        <w:rPr>
          <w:rFonts w:ascii="Times New Roman" w:eastAsia="Calibri" w:hAnsi="Times New Roman" w:cs="Times New Roman"/>
          <w:kern w:val="3"/>
          <w:sz w:val="24"/>
          <w:szCs w:val="24"/>
          <w:lang w:val="de-DE" w:eastAsia="ja-JP"/>
        </w:rPr>
        <w:br/>
        <w:t>выделения внутриквартальных территорий общего пользования и основных</w:t>
      </w:r>
      <w:r w:rsidRPr="00EA2134">
        <w:rPr>
          <w:rFonts w:ascii="Times New Roman" w:eastAsia="Calibri" w:hAnsi="Times New Roman" w:cs="Times New Roman"/>
          <w:kern w:val="3"/>
          <w:sz w:val="24"/>
          <w:szCs w:val="24"/>
          <w:lang w:val="de-DE" w:eastAsia="ja-JP"/>
        </w:rPr>
        <w:br/>
        <w:t>линий градостроительного регулирования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линейного объекта </w:t>
      </w:r>
      <w:r w:rsidRPr="00EA2134">
        <w:rPr>
          <w:rFonts w:ascii="Times New Roman" w:eastAsia="Calibri" w:hAnsi="Times New Roman" w:cs="Times New Roman"/>
          <w:kern w:val="3"/>
          <w:sz w:val="24"/>
          <w:szCs w:val="24"/>
          <w:lang w:val="de-DE" w:eastAsia="ja-JP"/>
        </w:rPr>
        <w:t>- документация по</w:t>
      </w:r>
      <w:r w:rsidRPr="00EA2134">
        <w:rPr>
          <w:rFonts w:ascii="Times New Roman" w:eastAsia="Calibri" w:hAnsi="Times New Roman" w:cs="Times New Roman"/>
          <w:kern w:val="3"/>
          <w:sz w:val="24"/>
          <w:szCs w:val="24"/>
          <w:lang w:val="de-DE" w:eastAsia="ja-JP"/>
        </w:rPr>
        <w:br/>
        <w:t>планировке территории, подготавливаемая в целях установления, корректировки</w:t>
      </w:r>
      <w:r w:rsidRPr="00EA2134">
        <w:rPr>
          <w:rFonts w:ascii="Times New Roman" w:eastAsia="Calibri" w:hAnsi="Times New Roman" w:cs="Times New Roman"/>
          <w:kern w:val="3"/>
          <w:sz w:val="24"/>
          <w:szCs w:val="24"/>
          <w:lang w:val="de-DE" w:eastAsia="ja-JP"/>
        </w:rPr>
        <w:br/>
        <w:t>(при необходимости), трассировки линейного объекта и обеспечения устойчивого</w:t>
      </w:r>
      <w:r w:rsidRPr="00EA2134">
        <w:rPr>
          <w:rFonts w:ascii="Times New Roman" w:eastAsia="Calibri" w:hAnsi="Times New Roman" w:cs="Times New Roman"/>
          <w:kern w:val="3"/>
          <w:sz w:val="24"/>
          <w:szCs w:val="24"/>
          <w:lang w:val="de-DE" w:eastAsia="ja-JP"/>
        </w:rPr>
        <w:br/>
        <w:t>развития территории как линейных объектов, так и образующих элементов</w:t>
      </w:r>
      <w:r w:rsidRPr="00EA2134">
        <w:rPr>
          <w:rFonts w:ascii="Times New Roman" w:eastAsia="Calibri" w:hAnsi="Times New Roman" w:cs="Times New Roman"/>
          <w:kern w:val="3"/>
          <w:sz w:val="24"/>
          <w:szCs w:val="24"/>
          <w:lang w:val="de-DE" w:eastAsia="ja-JP"/>
        </w:rPr>
        <w:br/>
        <w:t>планировочной структуры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проект межевания территории</w:t>
      </w:r>
      <w:r w:rsidRPr="00EA2134">
        <w:rPr>
          <w:rFonts w:ascii="Times New Roman" w:eastAsia="Calibri" w:hAnsi="Times New Roman" w:cs="Times New Roman"/>
          <w:kern w:val="3"/>
          <w:sz w:val="24"/>
          <w:szCs w:val="24"/>
          <w:lang w:val="de-DE" w:eastAsia="ja-JP"/>
        </w:rPr>
        <w:t>-документация по планировке территории,</w:t>
      </w:r>
      <w:r w:rsidRPr="00EA2134">
        <w:rPr>
          <w:rFonts w:ascii="Times New Roman" w:eastAsia="Calibri" w:hAnsi="Times New Roman" w:cs="Times New Roman"/>
          <w:kern w:val="3"/>
          <w:sz w:val="24"/>
          <w:szCs w:val="24"/>
          <w:lang w:val="de-DE" w:eastAsia="ja-JP"/>
        </w:rPr>
        <w:br/>
        <w:t>подготавливаемая в целях установления границ застроенных земельных</w:t>
      </w:r>
      <w:r w:rsidRPr="00EA2134">
        <w:rPr>
          <w:rFonts w:ascii="Times New Roman" w:eastAsia="Calibri" w:hAnsi="Times New Roman" w:cs="Times New Roman"/>
          <w:kern w:val="3"/>
          <w:sz w:val="24"/>
          <w:szCs w:val="24"/>
          <w:lang w:val="de-DE" w:eastAsia="ja-JP"/>
        </w:rPr>
        <w:br/>
        <w:t>участков и границ не застроенных земельных участков, включая планируемыедля предоставления физическим и юридическим лицам для строительства, а</w:t>
      </w:r>
      <w:r w:rsidRPr="00EA2134">
        <w:rPr>
          <w:rFonts w:ascii="Times New Roman" w:eastAsia="Calibri" w:hAnsi="Times New Roman" w:cs="Times New Roman"/>
          <w:kern w:val="3"/>
          <w:sz w:val="24"/>
          <w:szCs w:val="24"/>
          <w:lang w:val="de-DE" w:eastAsia="ja-JP"/>
        </w:rPr>
        <w:br/>
        <w:t>также предназначенные для размещения объектов капитального строительства</w:t>
      </w:r>
      <w:r w:rsidRPr="00EA2134">
        <w:rPr>
          <w:rFonts w:ascii="Times New Roman" w:eastAsia="Calibri" w:hAnsi="Times New Roman" w:cs="Times New Roman"/>
          <w:kern w:val="3"/>
          <w:sz w:val="24"/>
          <w:szCs w:val="24"/>
          <w:lang w:val="de-DE" w:eastAsia="ja-JP"/>
        </w:rPr>
        <w:br/>
        <w:t>федерального, регионального или 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процент застройки участка </w:t>
      </w:r>
      <w:r w:rsidRPr="00EA2134">
        <w:rPr>
          <w:rFonts w:ascii="Times New Roman" w:eastAsia="Calibri" w:hAnsi="Times New Roman" w:cs="Times New Roman"/>
          <w:kern w:val="3"/>
          <w:sz w:val="24"/>
          <w:szCs w:val="24"/>
          <w:lang w:val="de-DE" w:eastAsia="ja-JP"/>
        </w:rPr>
        <w:t>- выраженный в процентах показатель,</w:t>
      </w:r>
      <w:r w:rsidRPr="00EA2134">
        <w:rPr>
          <w:rFonts w:ascii="Times New Roman" w:eastAsia="Calibri" w:hAnsi="Times New Roman" w:cs="Times New Roman"/>
          <w:kern w:val="3"/>
          <w:sz w:val="24"/>
          <w:szCs w:val="24"/>
          <w:lang w:val="de-DE" w:eastAsia="ja-JP"/>
        </w:rPr>
        <w:br/>
        <w:t>указывающий, какая максимальная часть площади каждого земельного участка,</w:t>
      </w:r>
      <w:r w:rsidRPr="00EA2134">
        <w:rPr>
          <w:rFonts w:ascii="Times New Roman" w:eastAsia="Calibri" w:hAnsi="Times New Roman" w:cs="Times New Roman"/>
          <w:kern w:val="3"/>
          <w:sz w:val="24"/>
          <w:szCs w:val="24"/>
          <w:lang w:val="de-DE" w:eastAsia="ja-JP"/>
        </w:rPr>
        <w:br/>
        <w:t>расположенного в соответствующей территориальной зоне, может быть занята</w:t>
      </w:r>
      <w:r w:rsidRPr="00EA2134">
        <w:rPr>
          <w:rFonts w:ascii="Times New Roman" w:eastAsia="Calibri" w:hAnsi="Times New Roman" w:cs="Times New Roman"/>
          <w:kern w:val="3"/>
          <w:sz w:val="24"/>
          <w:szCs w:val="24"/>
          <w:lang w:val="de-DE" w:eastAsia="ja-JP"/>
        </w:rPr>
        <w:br/>
        <w:t>зданиями, строениями и сооружениями;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публичный сервитут </w:t>
      </w:r>
      <w:r w:rsidRPr="00EA2134">
        <w:rPr>
          <w:rFonts w:ascii="Times New Roman" w:eastAsia="Calibri" w:hAnsi="Times New Roman" w:cs="Times New Roman"/>
          <w:kern w:val="3"/>
          <w:sz w:val="24"/>
          <w:szCs w:val="24"/>
          <w:lang w:val="de-DE" w:eastAsia="ja-JP"/>
        </w:rPr>
        <w:t>- право ограниченного пользования земельным</w:t>
      </w:r>
      <w:r w:rsidRPr="00EA2134">
        <w:rPr>
          <w:rFonts w:ascii="Times New Roman" w:eastAsia="Calibri" w:hAnsi="Times New Roman" w:cs="Times New Roman"/>
          <w:kern w:val="3"/>
          <w:sz w:val="24"/>
          <w:szCs w:val="24"/>
          <w:lang w:val="de-DE" w:eastAsia="ja-JP"/>
        </w:rPr>
        <w:br/>
        <w:t>участком, установленное законом или иным нормативным правовым актом</w:t>
      </w:r>
      <w:r w:rsidRPr="00EA2134">
        <w:rPr>
          <w:rFonts w:ascii="Times New Roman" w:eastAsia="Calibri" w:hAnsi="Times New Roman" w:cs="Times New Roman"/>
          <w:kern w:val="3"/>
          <w:sz w:val="24"/>
          <w:szCs w:val="24"/>
          <w:lang w:val="de-DE" w:eastAsia="ja-JP"/>
        </w:rPr>
        <w:br/>
        <w:t>Российской Федерации, нормативным правовым актом субъекта РоссийскойФедерации, нормативным правовым актом органа местного самоуправления с</w:t>
      </w:r>
      <w:r w:rsidRPr="00EA2134">
        <w:rPr>
          <w:rFonts w:ascii="Times New Roman" w:eastAsia="Calibri" w:hAnsi="Times New Roman" w:cs="Times New Roman"/>
          <w:kern w:val="3"/>
          <w:sz w:val="24"/>
          <w:szCs w:val="24"/>
          <w:lang w:val="de-DE" w:eastAsia="ja-JP"/>
        </w:rPr>
        <w:br/>
        <w:t>учетом результатов публичных слушаний по обсуждению документации по</w:t>
      </w:r>
      <w:r w:rsidRPr="00EA2134">
        <w:rPr>
          <w:rFonts w:ascii="Times New Roman" w:eastAsia="Calibri" w:hAnsi="Times New Roman" w:cs="Times New Roman"/>
          <w:kern w:val="3"/>
          <w:sz w:val="24"/>
          <w:szCs w:val="24"/>
          <w:lang w:val="de-DE" w:eastAsia="ja-JP"/>
        </w:rPr>
        <w:br/>
        <w:t>планировке территории, в случаях, если это необходимо для обеспеченияинтересов государства, местного самоуправления или местного населения, без</w:t>
      </w:r>
      <w:r w:rsidRPr="00EA2134">
        <w:rPr>
          <w:rFonts w:ascii="Times New Roman" w:eastAsia="Calibri" w:hAnsi="Times New Roman" w:cs="Times New Roman"/>
          <w:kern w:val="3"/>
          <w:sz w:val="24"/>
          <w:szCs w:val="24"/>
          <w:lang w:val="de-DE" w:eastAsia="ja-JP"/>
        </w:rPr>
        <w:br/>
        <w:t>изъятия земельных участков, в отношении которых оно устанавливается;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район </w:t>
      </w:r>
      <w:r w:rsidRPr="00EA2134">
        <w:rPr>
          <w:rFonts w:ascii="Times New Roman" w:eastAsia="Calibri" w:hAnsi="Times New Roman" w:cs="Times New Roman"/>
          <w:kern w:val="3"/>
          <w:sz w:val="24"/>
          <w:szCs w:val="24"/>
          <w:lang w:val="de-DE" w:eastAsia="ja-JP"/>
        </w:rPr>
        <w:t>– совокупность кварталов и микрорайонов;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ввод объекта в эксплуатацию </w:t>
      </w:r>
      <w:r w:rsidRPr="00EA2134">
        <w:rPr>
          <w:rFonts w:ascii="Times New Roman" w:eastAsia="Calibri" w:hAnsi="Times New Roman" w:cs="Times New Roman"/>
          <w:kern w:val="3"/>
          <w:sz w:val="24"/>
          <w:szCs w:val="24"/>
          <w:lang w:val="de-DE" w:eastAsia="ja-JP"/>
        </w:rPr>
        <w:t>- документ,</w:t>
      </w:r>
      <w:r w:rsidRPr="00EA2134">
        <w:rPr>
          <w:rFonts w:ascii="Times New Roman" w:eastAsia="Calibri" w:hAnsi="Times New Roman" w:cs="Times New Roman"/>
          <w:kern w:val="3"/>
          <w:sz w:val="24"/>
          <w:szCs w:val="24"/>
          <w:lang w:val="de-DE" w:eastAsia="ja-JP"/>
        </w:rPr>
        <w:br/>
        <w:t>удостоверяющий выполнение строительства, реконструкции, капитального</w:t>
      </w:r>
      <w:r w:rsidRPr="00EA2134">
        <w:rPr>
          <w:rFonts w:ascii="Times New Roman" w:eastAsia="Calibri" w:hAnsi="Times New Roman" w:cs="Times New Roman"/>
          <w:kern w:val="3"/>
          <w:sz w:val="24"/>
          <w:szCs w:val="24"/>
          <w:lang w:val="de-DE" w:eastAsia="ja-JP"/>
        </w:rPr>
        <w:br/>
        <w:t xml:space="preserve">ремонта объекта капитального строительства в полном объеме в соответствиис разрешением </w:t>
      </w:r>
      <w:r w:rsidRPr="00EA2134">
        <w:rPr>
          <w:rFonts w:ascii="Times New Roman" w:eastAsia="Calibri" w:hAnsi="Times New Roman" w:cs="Times New Roman"/>
          <w:kern w:val="3"/>
          <w:sz w:val="24"/>
          <w:szCs w:val="24"/>
          <w:lang w:eastAsia="ja-JP"/>
        </w:rPr>
        <w:t>н</w:t>
      </w:r>
      <w:r w:rsidRPr="00EA2134">
        <w:rPr>
          <w:rFonts w:ascii="Times New Roman" w:eastAsia="Calibri" w:hAnsi="Times New Roman" w:cs="Times New Roman"/>
          <w:kern w:val="3"/>
          <w:sz w:val="24"/>
          <w:szCs w:val="24"/>
          <w:lang w:val="de-DE" w:eastAsia="ja-JP"/>
        </w:rPr>
        <w:t>астроительство, соответствие построенного,</w:t>
      </w:r>
      <w:r w:rsidRPr="00EA2134">
        <w:rPr>
          <w:rFonts w:ascii="Times New Roman" w:eastAsia="Calibri" w:hAnsi="Times New Roman" w:cs="Times New Roman"/>
          <w:kern w:val="3"/>
          <w:sz w:val="24"/>
          <w:szCs w:val="24"/>
          <w:lang w:val="de-DE" w:eastAsia="ja-JP"/>
        </w:rPr>
        <w:br/>
        <w:t>реконструированного, отремонтированного объекта капитального строительства</w:t>
      </w:r>
      <w:r w:rsidRPr="00EA2134">
        <w:rPr>
          <w:rFonts w:ascii="Times New Roman" w:eastAsia="Calibri" w:hAnsi="Times New Roman" w:cs="Times New Roman"/>
          <w:kern w:val="3"/>
          <w:sz w:val="24"/>
          <w:szCs w:val="24"/>
          <w:lang w:val="de-DE" w:eastAsia="ja-JP"/>
        </w:rPr>
        <w:br/>
        <w:t>градостроительному плану земельного участка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разрешение на отклонение от предельных параметров разрешенного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 реконструкции объектов капитального строительства –</w:t>
      </w:r>
      <w:r w:rsidRPr="00EA2134">
        <w:rPr>
          <w:rFonts w:ascii="Times New Roman" w:eastAsia="Calibri" w:hAnsi="Times New Roman" w:cs="Times New Roman"/>
          <w:kern w:val="3"/>
          <w:sz w:val="24"/>
          <w:szCs w:val="24"/>
          <w:lang w:val="de-DE" w:eastAsia="ja-JP"/>
        </w:rPr>
        <w:br/>
        <w:t>документ, выдаваемый заявителю за подписью главысельского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оформленный в соответствии с требованиями статьи</w:t>
      </w:r>
      <w:r w:rsidRPr="00EA2134">
        <w:rPr>
          <w:rFonts w:ascii="Times New Roman" w:eastAsia="Calibri" w:hAnsi="Times New Roman" w:cs="Times New Roman"/>
          <w:kern w:val="3"/>
          <w:sz w:val="24"/>
          <w:szCs w:val="24"/>
          <w:lang w:val="de-DE" w:eastAsia="ja-JP"/>
        </w:rPr>
        <w:br/>
        <w:t>40 Градостроительного кодекса Российской Федерации, дающий</w:t>
      </w:r>
      <w:r w:rsidRPr="00EA2134">
        <w:rPr>
          <w:rFonts w:ascii="Times New Roman" w:eastAsia="Calibri" w:hAnsi="Times New Roman" w:cs="Times New Roman"/>
          <w:kern w:val="3"/>
          <w:sz w:val="24"/>
          <w:szCs w:val="24"/>
          <w:lang w:val="de-DE" w:eastAsia="ja-JP"/>
        </w:rPr>
        <w:br/>
        <w:t>правообладателю земельного участка (застройщику) право осуществлятьстроительство, реконструкцию объектов капитального строительства, а также их</w:t>
      </w:r>
      <w:r w:rsidRPr="00EA2134">
        <w:rPr>
          <w:rFonts w:ascii="Times New Roman" w:eastAsia="Calibri" w:hAnsi="Times New Roman" w:cs="Times New Roman"/>
          <w:kern w:val="3"/>
          <w:sz w:val="24"/>
          <w:szCs w:val="24"/>
          <w:lang w:val="de-DE" w:eastAsia="ja-JP"/>
        </w:rPr>
        <w:br/>
        <w:t>капитальный ремонт, с отклонением от предельных параметров разрешенного</w:t>
      </w:r>
      <w:r w:rsidRPr="00EA2134">
        <w:rPr>
          <w:rFonts w:ascii="Times New Roman" w:eastAsia="Calibri" w:hAnsi="Times New Roman" w:cs="Times New Roman"/>
          <w:kern w:val="3"/>
          <w:sz w:val="24"/>
          <w:szCs w:val="24"/>
          <w:lang w:val="de-DE" w:eastAsia="ja-JP"/>
        </w:rPr>
        <w:br/>
        <w:t>строительства, реконструкции объектов капитального строительстваустановленных градостроительным регламентом для соответствующей</w:t>
      </w:r>
      <w:r w:rsidRPr="00EA2134">
        <w:rPr>
          <w:rFonts w:ascii="Times New Roman" w:eastAsia="Calibri" w:hAnsi="Times New Roman" w:cs="Times New Roman"/>
          <w:kern w:val="3"/>
          <w:sz w:val="24"/>
          <w:szCs w:val="24"/>
          <w:lang w:val="de-DE" w:eastAsia="ja-JP"/>
        </w:rPr>
        <w:b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строительство </w:t>
      </w:r>
      <w:r w:rsidRPr="00EA2134">
        <w:rPr>
          <w:rFonts w:ascii="Times New Roman" w:eastAsia="Calibri" w:hAnsi="Times New Roman" w:cs="Times New Roman"/>
          <w:kern w:val="3"/>
          <w:sz w:val="24"/>
          <w:szCs w:val="24"/>
          <w:lang w:val="de-DE" w:eastAsia="ja-JP"/>
        </w:rPr>
        <w:t>- документ, подтверждающий соответствие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проектной документации требованиям градостроительного плана земельного</w:t>
      </w:r>
      <w:r w:rsidRPr="00EA2134">
        <w:rPr>
          <w:rFonts w:ascii="Times New Roman" w:eastAsia="Calibri" w:hAnsi="Times New Roman" w:cs="Times New Roman"/>
          <w:kern w:val="3"/>
          <w:sz w:val="24"/>
          <w:szCs w:val="24"/>
          <w:lang w:val="de-DE" w:eastAsia="ja-JP"/>
        </w:rPr>
        <w:br/>
        <w:t>участка и дающий застройщику право осуществлять строительство,реконструкцию объектов капитального строительства, а также их капитальный</w:t>
      </w:r>
      <w:r w:rsidRPr="00EA2134">
        <w:rPr>
          <w:rFonts w:ascii="Times New Roman" w:eastAsia="Calibri" w:hAnsi="Times New Roman" w:cs="Times New Roman"/>
          <w:kern w:val="3"/>
          <w:sz w:val="24"/>
          <w:szCs w:val="24"/>
          <w:lang w:val="de-DE" w:eastAsia="ja-JP"/>
        </w:rPr>
        <w:br/>
        <w:t>ремонт, за исключением случаев, предусмотренных федеральным</w:t>
      </w:r>
      <w:r w:rsidRPr="00EA2134">
        <w:rPr>
          <w:rFonts w:ascii="Times New Roman" w:eastAsia="Calibri" w:hAnsi="Times New Roman" w:cs="Times New Roman"/>
          <w:kern w:val="3"/>
          <w:sz w:val="24"/>
          <w:szCs w:val="24"/>
          <w:lang w:val="de-DE" w:eastAsia="ja-JP"/>
        </w:rPr>
        <w:b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условно разрешенный вид использования </w:t>
      </w:r>
      <w:r w:rsidRPr="00EA2134">
        <w:rPr>
          <w:rFonts w:ascii="Times New Roman" w:eastAsia="Calibri" w:hAnsi="Times New Roman" w:cs="Times New Roman"/>
          <w:kern w:val="3"/>
          <w:sz w:val="24"/>
          <w:szCs w:val="24"/>
          <w:lang w:val="de-DE" w:eastAsia="ja-JP"/>
        </w:rPr>
        <w:t>- документ,</w:t>
      </w:r>
      <w:r w:rsidRPr="00EA2134">
        <w:rPr>
          <w:rFonts w:ascii="Times New Roman" w:eastAsia="Calibri" w:hAnsi="Times New Roman" w:cs="Times New Roman"/>
          <w:kern w:val="3"/>
          <w:sz w:val="24"/>
          <w:szCs w:val="24"/>
          <w:lang w:val="de-DE" w:eastAsia="ja-JP"/>
        </w:rPr>
        <w:br/>
        <w:t xml:space="preserve">выдаваемый заявителю за подписью главы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оформленный всоответствии с требованиями статьи 39 Градостроительного кодекса Российской</w:t>
      </w:r>
      <w:r w:rsidRPr="00EA2134">
        <w:rPr>
          <w:rFonts w:ascii="Times New Roman" w:eastAsia="Calibri" w:hAnsi="Times New Roman" w:cs="Times New Roman"/>
          <w:kern w:val="3"/>
          <w:sz w:val="24"/>
          <w:szCs w:val="24"/>
          <w:lang w:val="de-DE" w:eastAsia="ja-JP"/>
        </w:rPr>
        <w:br/>
        <w:t>Федерации, дающий правообладателям земельных участков право выбора вида</w:t>
      </w:r>
      <w:r w:rsidRPr="00EA2134">
        <w:rPr>
          <w:rFonts w:ascii="Times New Roman" w:eastAsia="Calibri" w:hAnsi="Times New Roman" w:cs="Times New Roman"/>
          <w:kern w:val="3"/>
          <w:sz w:val="24"/>
          <w:szCs w:val="24"/>
          <w:lang w:val="de-DE" w:eastAsia="ja-JP"/>
        </w:rPr>
        <w:br/>
        <w:t>использования земельного участка, объекта капитального строительства изчисла условно разрешенных настоящими Правилами для соответствующей</w:t>
      </w:r>
      <w:r w:rsidRPr="00EA2134">
        <w:rPr>
          <w:rFonts w:ascii="Times New Roman" w:eastAsia="Calibri" w:hAnsi="Times New Roman" w:cs="Times New Roman"/>
          <w:kern w:val="3"/>
          <w:sz w:val="24"/>
          <w:szCs w:val="24"/>
          <w:lang w:val="de-DE" w:eastAsia="ja-JP"/>
        </w:rPr>
        <w:b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разрешенное использованиеземельных участков и иных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недвижимости </w:t>
      </w:r>
      <w:r w:rsidRPr="00EA2134">
        <w:rPr>
          <w:rFonts w:ascii="Times New Roman" w:eastAsia="Calibri" w:hAnsi="Times New Roman" w:cs="Times New Roman"/>
          <w:kern w:val="3"/>
          <w:sz w:val="24"/>
          <w:szCs w:val="24"/>
          <w:lang w:val="de-DE" w:eastAsia="ja-JP"/>
        </w:rPr>
        <w:t>- использование недвижимости в соответствии с</w:t>
      </w:r>
      <w:r w:rsidRPr="00EA2134">
        <w:rPr>
          <w:rFonts w:ascii="Times New Roman" w:eastAsia="Calibri" w:hAnsi="Times New Roman" w:cs="Times New Roman"/>
          <w:kern w:val="3"/>
          <w:sz w:val="24"/>
          <w:szCs w:val="24"/>
          <w:lang w:val="de-DE" w:eastAsia="ja-JP"/>
        </w:rPr>
        <w:br/>
        <w:t>градостроительным регламентом, а также публичными сервитутами;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район зонирования – </w:t>
      </w:r>
      <w:r w:rsidRPr="00EA2134">
        <w:rPr>
          <w:rFonts w:ascii="Times New Roman" w:eastAsia="Calibri" w:hAnsi="Times New Roman" w:cs="Times New Roman"/>
          <w:kern w:val="3"/>
          <w:sz w:val="24"/>
          <w:szCs w:val="24"/>
          <w:lang w:val="de-DE" w:eastAsia="ja-JP"/>
        </w:rPr>
        <w:t>территория в замкнутых границах, отнесенная</w:t>
      </w:r>
      <w:r w:rsidRPr="00EA2134">
        <w:rPr>
          <w:rFonts w:ascii="Times New Roman" w:eastAsia="Calibri" w:hAnsi="Times New Roman" w:cs="Times New Roman"/>
          <w:kern w:val="3"/>
          <w:sz w:val="24"/>
          <w:szCs w:val="24"/>
          <w:lang w:val="de-DE" w:eastAsia="ja-JP"/>
        </w:rPr>
        <w:br/>
        <w:t>Правилами к одной территориальной зоне;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резервирование земель, необходимых для муниципальных нужд 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района Бакалинский район РБ </w:t>
      </w:r>
      <w:r w:rsidRPr="00EA2134">
        <w:rPr>
          <w:rFonts w:ascii="Times New Roman" w:eastAsia="Calibri" w:hAnsi="Times New Roman" w:cs="Times New Roman"/>
          <w:kern w:val="3"/>
          <w:sz w:val="24"/>
          <w:szCs w:val="24"/>
          <w:lang w:val="de-DE" w:eastAsia="ja-JP"/>
        </w:rPr>
        <w:t xml:space="preserve">– деятельность администрации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 по определению территорий, необходимых для</w:t>
      </w:r>
      <w:r w:rsidRPr="00EA2134">
        <w:rPr>
          <w:rFonts w:ascii="Times New Roman" w:eastAsia="Calibri" w:hAnsi="Times New Roman" w:cs="Times New Roman"/>
          <w:kern w:val="3"/>
          <w:sz w:val="24"/>
          <w:szCs w:val="24"/>
          <w:lang w:val="de-DE" w:eastAsia="ja-JP"/>
        </w:rPr>
        <w:br/>
        <w:t xml:space="preserve">реализации муниципальных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из состава земель,</w:t>
      </w:r>
      <w:r w:rsidRPr="00EA2134">
        <w:rPr>
          <w:rFonts w:ascii="Times New Roman" w:eastAsia="Calibri" w:hAnsi="Times New Roman" w:cs="Times New Roman"/>
          <w:kern w:val="3"/>
          <w:sz w:val="24"/>
          <w:szCs w:val="24"/>
          <w:lang w:val="de-DE" w:eastAsia="ja-JP"/>
        </w:rPr>
        <w:br/>
        <w:t>находящихся в государственной или муниципальной собственности, а также</w:t>
      </w:r>
      <w:r w:rsidRPr="00EA2134">
        <w:rPr>
          <w:rFonts w:ascii="Times New Roman" w:eastAsia="Calibri" w:hAnsi="Times New Roman" w:cs="Times New Roman"/>
          <w:kern w:val="3"/>
          <w:sz w:val="24"/>
          <w:szCs w:val="24"/>
          <w:lang w:val="de-DE" w:eastAsia="ja-JP"/>
        </w:rPr>
        <w:br/>
        <w:t>правовому обеспечению их использования в целях размещения на этихтерриториях новых или расширения существующих объектов капитального</w:t>
      </w:r>
      <w:r w:rsidRPr="00EA2134">
        <w:rPr>
          <w:rFonts w:ascii="Times New Roman" w:eastAsia="Calibri" w:hAnsi="Times New Roman" w:cs="Times New Roman"/>
          <w:kern w:val="3"/>
          <w:sz w:val="24"/>
          <w:szCs w:val="24"/>
          <w:lang w:val="de-DE" w:eastAsia="ja-JP"/>
        </w:rPr>
        <w:br/>
        <w:t>строительства, предусмотренных статьей 49 Земельного кодекса Российской</w:t>
      </w:r>
      <w:r w:rsidRPr="00EA2134">
        <w:rPr>
          <w:rFonts w:ascii="Times New Roman" w:eastAsia="Calibri" w:hAnsi="Times New Roman" w:cs="Times New Roman"/>
          <w:kern w:val="3"/>
          <w:sz w:val="24"/>
          <w:szCs w:val="24"/>
          <w:lang w:val="de-DE" w:eastAsia="ja-JP"/>
        </w:rPr>
        <w:br/>
        <w:t>Федерации, связанных с размещением объектов инженерной, транспортной исоциальной инфраструктур, объектов обороны и безопасности, созданием особо</w:t>
      </w:r>
      <w:r w:rsidRPr="00EA2134">
        <w:rPr>
          <w:rFonts w:ascii="Times New Roman" w:eastAsia="Calibri" w:hAnsi="Times New Roman" w:cs="Times New Roman"/>
          <w:kern w:val="3"/>
          <w:sz w:val="24"/>
          <w:szCs w:val="24"/>
          <w:lang w:val="de-DE" w:eastAsia="ja-JP"/>
        </w:rPr>
        <w:br/>
        <w:t>охраняемых природных территорий, строительством водохранилищ и иных</w:t>
      </w:r>
      <w:r w:rsidRPr="00EA2134">
        <w:rPr>
          <w:rFonts w:ascii="Times New Roman" w:eastAsia="Calibri" w:hAnsi="Times New Roman" w:cs="Times New Roman"/>
          <w:kern w:val="3"/>
          <w:sz w:val="24"/>
          <w:szCs w:val="24"/>
          <w:lang w:val="de-DE" w:eastAsia="ja-JP"/>
        </w:rPr>
        <w:br/>
        <w:t>искусственных водоемов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реконструкция </w:t>
      </w:r>
      <w:r w:rsidRPr="00EA2134">
        <w:rPr>
          <w:rFonts w:ascii="Times New Roman" w:eastAsia="Calibri" w:hAnsi="Times New Roman" w:cs="Times New Roman"/>
          <w:kern w:val="3"/>
          <w:sz w:val="24"/>
          <w:szCs w:val="24"/>
          <w:lang w:val="de-DE" w:eastAsia="ja-JP"/>
        </w:rPr>
        <w:t>- изменение параметров объектов капитального</w:t>
      </w:r>
      <w:r w:rsidRPr="00EA2134">
        <w:rPr>
          <w:rFonts w:ascii="Times New Roman" w:eastAsia="Calibri" w:hAnsi="Times New Roman" w:cs="Times New Roman"/>
          <w:kern w:val="3"/>
          <w:sz w:val="24"/>
          <w:szCs w:val="24"/>
          <w:lang w:val="de-DE" w:eastAsia="ja-JP"/>
        </w:rPr>
        <w:br/>
        <w:t>строительства, их частей (количества помещений, высоты, количества этажей</w:t>
      </w:r>
      <w:r w:rsidRPr="00EA2134">
        <w:rPr>
          <w:rFonts w:ascii="Times New Roman" w:eastAsia="Calibri" w:hAnsi="Times New Roman" w:cs="Times New Roman"/>
          <w:kern w:val="3"/>
          <w:sz w:val="24"/>
          <w:szCs w:val="24"/>
          <w:lang w:val="de-DE" w:eastAsia="ja-JP"/>
        </w:rPr>
        <w:br/>
        <w:t>(этажности), площади, показателей производственной мощности, объема) и</w:t>
      </w:r>
      <w:r w:rsidRPr="00EA2134">
        <w:rPr>
          <w:rFonts w:ascii="Times New Roman" w:eastAsia="Calibri" w:hAnsi="Times New Roman" w:cs="Times New Roman"/>
          <w:kern w:val="3"/>
          <w:sz w:val="24"/>
          <w:szCs w:val="24"/>
          <w:lang w:val="de-DE" w:eastAsia="ja-JP"/>
        </w:rPr>
        <w:br/>
        <w:t>качества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санитарно-защитная зона – </w:t>
      </w:r>
      <w:r w:rsidRPr="00EA2134">
        <w:rPr>
          <w:rFonts w:ascii="Times New Roman" w:eastAsia="Calibri" w:hAnsi="Times New Roman" w:cs="Times New Roman"/>
          <w:kern w:val="3"/>
          <w:sz w:val="24"/>
          <w:szCs w:val="24"/>
          <w:lang w:val="de-DE" w:eastAsia="ja-JP"/>
        </w:rPr>
        <w:t>специальная территория вокруг объектов и</w:t>
      </w:r>
      <w:r w:rsidRPr="00EA2134">
        <w:rPr>
          <w:rFonts w:ascii="Times New Roman" w:eastAsia="Calibri" w:hAnsi="Times New Roman" w:cs="Times New Roman"/>
          <w:kern w:val="3"/>
          <w:sz w:val="24"/>
          <w:szCs w:val="24"/>
          <w:lang w:val="de-DE" w:eastAsia="ja-JP"/>
        </w:rPr>
        <w:br/>
        <w:t>производств, являющихся источником негативного воздействия на среду</w:t>
      </w:r>
      <w:r w:rsidRPr="00EA2134">
        <w:rPr>
          <w:rFonts w:ascii="Times New Roman" w:eastAsia="Calibri" w:hAnsi="Times New Roman" w:cs="Times New Roman"/>
          <w:kern w:val="3"/>
          <w:sz w:val="24"/>
          <w:szCs w:val="24"/>
          <w:lang w:val="de-DE" w:eastAsia="ja-JP"/>
        </w:rPr>
        <w:br/>
        <w:t>обитания и здоровье человека, устанавливаемая с особым режимом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использования, размер которой обеспечивает уменьшение воздействия</w:t>
      </w:r>
      <w:r w:rsidRPr="00EA2134">
        <w:rPr>
          <w:rFonts w:ascii="Times New Roman" w:eastAsia="Calibri" w:hAnsi="Times New Roman" w:cs="Times New Roman"/>
          <w:kern w:val="3"/>
          <w:sz w:val="24"/>
          <w:szCs w:val="24"/>
          <w:lang w:val="de-DE" w:eastAsia="ja-JP"/>
        </w:rPr>
        <w:br/>
        <w:t>загрязнения на атмосферный воздух (химического, биологического, физического)</w:t>
      </w:r>
      <w:r w:rsidRPr="00EA2134">
        <w:rPr>
          <w:rFonts w:ascii="Times New Roman" w:eastAsia="Calibri" w:hAnsi="Times New Roman" w:cs="Times New Roman"/>
          <w:kern w:val="3"/>
          <w:sz w:val="24"/>
          <w:szCs w:val="24"/>
          <w:lang w:val="de-DE" w:eastAsia="ja-JP"/>
        </w:rPr>
        <w:br/>
        <w:t>до значений, установленных гигиеническими нормами. По функциональному</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назначению санитарно-защитная зона является защитным барьером,</w:t>
      </w:r>
      <w:r w:rsidRPr="00EA2134">
        <w:rPr>
          <w:rFonts w:ascii="Times New Roman" w:eastAsia="Calibri" w:hAnsi="Times New Roman" w:cs="Times New Roman"/>
          <w:kern w:val="3"/>
          <w:sz w:val="24"/>
          <w:szCs w:val="24"/>
          <w:lang w:val="de-DE" w:eastAsia="ja-JP"/>
        </w:rPr>
        <w:br/>
        <w:t>обеспечивающим уровень безопасности населения при эксплуатации объекта в</w:t>
      </w:r>
      <w:r w:rsidRPr="00EA2134">
        <w:rPr>
          <w:rFonts w:ascii="Times New Roman" w:eastAsia="Calibri" w:hAnsi="Times New Roman" w:cs="Times New Roman"/>
          <w:kern w:val="3"/>
          <w:sz w:val="24"/>
          <w:szCs w:val="24"/>
          <w:lang w:val="de-DE" w:eastAsia="ja-JP"/>
        </w:rPr>
        <w:br/>
        <w:t>штатном режиме;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санитарные разрывы – </w:t>
      </w:r>
      <w:r w:rsidRPr="00EA2134">
        <w:rPr>
          <w:rFonts w:ascii="Times New Roman" w:eastAsia="Calibri" w:hAnsi="Times New Roman" w:cs="Times New Roman"/>
          <w:kern w:val="3"/>
          <w:sz w:val="24"/>
          <w:szCs w:val="24"/>
          <w:lang w:val="de-DE" w:eastAsia="ja-JP"/>
        </w:rPr>
        <w:t>расстояние от источника химического,</w:t>
      </w:r>
      <w:r w:rsidRPr="00EA2134">
        <w:rPr>
          <w:rFonts w:ascii="Times New Roman" w:eastAsia="Calibri" w:hAnsi="Times New Roman" w:cs="Times New Roman"/>
          <w:kern w:val="3"/>
          <w:sz w:val="24"/>
          <w:szCs w:val="24"/>
          <w:lang w:val="de-DE" w:eastAsia="ja-JP"/>
        </w:rPr>
        <w:br/>
        <w:t>биологического и/или физического воздействия до значений гигиенических</w:t>
      </w:r>
      <w:r w:rsidRPr="00EA2134">
        <w:rPr>
          <w:rFonts w:ascii="Times New Roman" w:eastAsia="Calibri" w:hAnsi="Times New Roman" w:cs="Times New Roman"/>
          <w:kern w:val="3"/>
          <w:sz w:val="24"/>
          <w:szCs w:val="24"/>
          <w:lang w:val="de-DE" w:eastAsia="ja-JP"/>
        </w:rPr>
        <w:br/>
        <w:t>нормативов. Величина разрыва устанавливается в каждом конкретном случае наосновании расчетов рассеивания загрязнения атмосферного воздуха и</w:t>
      </w:r>
      <w:r w:rsidRPr="00EA2134">
        <w:rPr>
          <w:rFonts w:ascii="Times New Roman" w:eastAsia="Calibri" w:hAnsi="Times New Roman" w:cs="Times New Roman"/>
          <w:kern w:val="3"/>
          <w:sz w:val="24"/>
          <w:szCs w:val="24"/>
          <w:lang w:val="de-DE" w:eastAsia="ja-JP"/>
        </w:rPr>
        <w:br/>
        <w:t>физических факторов (шума, вибрации, электромагнитных полей и др.) с</w:t>
      </w:r>
      <w:r w:rsidRPr="00EA2134">
        <w:rPr>
          <w:rFonts w:ascii="Times New Roman" w:eastAsia="Calibri" w:hAnsi="Times New Roman" w:cs="Times New Roman"/>
          <w:kern w:val="3"/>
          <w:sz w:val="24"/>
          <w:szCs w:val="24"/>
          <w:lang w:val="de-DE" w:eastAsia="ja-JP"/>
        </w:rPr>
        <w:br/>
        <w:t>последующим проведением натурных исследований и измерений;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собственники земельных участков </w:t>
      </w:r>
      <w:r w:rsidRPr="00EA2134">
        <w:rPr>
          <w:rFonts w:ascii="Times New Roman" w:eastAsia="Calibri" w:hAnsi="Times New Roman" w:cs="Times New Roman"/>
          <w:kern w:val="3"/>
          <w:sz w:val="24"/>
          <w:szCs w:val="24"/>
          <w:lang w:val="de-DE" w:eastAsia="ja-JP"/>
        </w:rPr>
        <w:t>- лица, обладающие правом владения,</w:t>
      </w:r>
      <w:r w:rsidRPr="00EA2134">
        <w:rPr>
          <w:rFonts w:ascii="Times New Roman" w:eastAsia="Calibri" w:hAnsi="Times New Roman" w:cs="Times New Roman"/>
          <w:kern w:val="3"/>
          <w:sz w:val="24"/>
          <w:szCs w:val="24"/>
          <w:lang w:val="de-DE" w:eastAsia="ja-JP"/>
        </w:rPr>
        <w:br/>
        <w:t>пользования и распоряжения земельным участком, т.е являющиеся</w:t>
      </w:r>
      <w:r w:rsidRPr="00EA2134">
        <w:rPr>
          <w:rFonts w:ascii="Times New Roman" w:eastAsia="Calibri" w:hAnsi="Times New Roman" w:cs="Times New Roman"/>
          <w:kern w:val="3"/>
          <w:sz w:val="24"/>
          <w:szCs w:val="24"/>
          <w:lang w:val="de-DE" w:eastAsia="ja-JP"/>
        </w:rPr>
        <w:br/>
        <w:t>собственниками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строительный контроль </w:t>
      </w:r>
      <w:r w:rsidRPr="00EA2134">
        <w:rPr>
          <w:rFonts w:ascii="Times New Roman" w:eastAsia="Calibri" w:hAnsi="Times New Roman" w:cs="Times New Roman"/>
          <w:kern w:val="3"/>
          <w:sz w:val="24"/>
          <w:szCs w:val="24"/>
          <w:lang w:val="de-DE" w:eastAsia="ja-JP"/>
        </w:rPr>
        <w:t>- проверка соответствия выполняемых работ 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процессе строительства, реконструкции, капитального ремонта объектов</w:t>
      </w:r>
      <w:r w:rsidRPr="00EA2134">
        <w:rPr>
          <w:rFonts w:ascii="Times New Roman" w:eastAsia="Calibri" w:hAnsi="Times New Roman" w:cs="Times New Roman"/>
          <w:kern w:val="3"/>
          <w:sz w:val="24"/>
          <w:szCs w:val="24"/>
          <w:lang w:val="de-DE" w:eastAsia="ja-JP"/>
        </w:rPr>
        <w:br/>
        <w:t>капитального строительства проектной документации, требованиям техническихрегламентов, результатам инженерных изысканий, требованиям</w:t>
      </w:r>
      <w:r w:rsidRPr="00EA2134">
        <w:rPr>
          <w:rFonts w:ascii="Times New Roman" w:eastAsia="Calibri" w:hAnsi="Times New Roman" w:cs="Times New Roman"/>
          <w:kern w:val="3"/>
          <w:sz w:val="24"/>
          <w:szCs w:val="24"/>
          <w:lang w:val="de-DE" w:eastAsia="ja-JP"/>
        </w:rPr>
        <w:br/>
        <w:t>градостроительного плана земельного участка, выполняемая лицом,</w:t>
      </w:r>
      <w:r w:rsidRPr="00EA2134">
        <w:rPr>
          <w:rFonts w:ascii="Times New Roman" w:eastAsia="Calibri" w:hAnsi="Times New Roman" w:cs="Times New Roman"/>
          <w:kern w:val="3"/>
          <w:sz w:val="24"/>
          <w:szCs w:val="24"/>
          <w:lang w:val="de-DE" w:eastAsia="ja-JP"/>
        </w:rPr>
        <w:br/>
        <w:t>осуществляющим строительство;</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с</w:t>
      </w:r>
      <w:r w:rsidRPr="00EA2134">
        <w:rPr>
          <w:rFonts w:ascii="Times New Roman" w:eastAsia="Calibri" w:hAnsi="Times New Roman" w:cs="Times New Roman"/>
          <w:b/>
          <w:bCs/>
          <w:kern w:val="3"/>
          <w:sz w:val="24"/>
          <w:szCs w:val="24"/>
          <w:lang w:val="de-DE" w:eastAsia="ja-JP"/>
        </w:rPr>
        <w:t>троительство</w:t>
      </w:r>
      <w:r w:rsidRPr="00EA2134">
        <w:rPr>
          <w:rFonts w:ascii="Times New Roman" w:eastAsia="Calibri" w:hAnsi="Times New Roman" w:cs="Times New Roman"/>
          <w:kern w:val="3"/>
          <w:sz w:val="24"/>
          <w:szCs w:val="24"/>
          <w:lang w:val="de-DE" w:eastAsia="ja-JP"/>
        </w:rPr>
        <w:t xml:space="preserve"> – создание зданий, строений, сооружений (в том числе на месте сносимых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строительные изменения объектов капитального строительства </w:t>
      </w:r>
      <w:r w:rsidRPr="00EA2134">
        <w:rPr>
          <w:rFonts w:ascii="Times New Roman" w:eastAsia="Calibri" w:hAnsi="Times New Roman" w:cs="Times New Roman"/>
          <w:color w:val="000000"/>
          <w:kern w:val="3"/>
          <w:sz w:val="24"/>
          <w:szCs w:val="24"/>
          <w:lang w:val="de-DE" w:eastAsia="ja-JP"/>
        </w:rPr>
        <w:t>–</w:t>
      </w:r>
      <w:r w:rsidRPr="00EA2134">
        <w:rPr>
          <w:rFonts w:ascii="Times New Roman" w:eastAsia="Calibri" w:hAnsi="Times New Roman" w:cs="Times New Roman"/>
          <w:color w:val="000000"/>
          <w:kern w:val="3"/>
          <w:sz w:val="24"/>
          <w:szCs w:val="24"/>
          <w:lang w:val="de-DE" w:eastAsia="ja-JP"/>
        </w:rPr>
        <w:br/>
        <w:t>изменения, осуществляемые применительно к объектам капитального</w:t>
      </w:r>
      <w:r w:rsidRPr="00EA2134">
        <w:rPr>
          <w:rFonts w:ascii="Times New Roman" w:eastAsia="Calibri" w:hAnsi="Times New Roman" w:cs="Times New Roman"/>
          <w:color w:val="000000"/>
          <w:kern w:val="3"/>
          <w:sz w:val="24"/>
          <w:szCs w:val="24"/>
          <w:lang w:val="de-DE" w:eastAsia="ja-JP"/>
        </w:rPr>
        <w:br/>
        <w:t>строительства путем нового строительства, реконструкции, капитальногоремонта, сноса строений, выполнения земляных работ и иных действий,</w:t>
      </w:r>
      <w:r w:rsidRPr="00EA2134">
        <w:rPr>
          <w:rFonts w:ascii="Times New Roman" w:eastAsia="Calibri" w:hAnsi="Times New Roman" w:cs="Times New Roman"/>
          <w:color w:val="000000"/>
          <w:kern w:val="3"/>
          <w:sz w:val="24"/>
          <w:szCs w:val="24"/>
          <w:lang w:val="de-DE" w:eastAsia="ja-JP"/>
        </w:rPr>
        <w:br/>
        <w:t>осуществляемых на основании разрешения на строительство, за исключением</w:t>
      </w:r>
      <w:r w:rsidRPr="00EA2134">
        <w:rPr>
          <w:rFonts w:ascii="Times New Roman" w:eastAsia="Calibri" w:hAnsi="Times New Roman" w:cs="Times New Roman"/>
          <w:color w:val="000000"/>
          <w:kern w:val="3"/>
          <w:sz w:val="24"/>
          <w:szCs w:val="24"/>
          <w:lang w:val="de-DE" w:eastAsia="ja-JP"/>
        </w:rPr>
        <w:br/>
        <w:t>случаев, когда выдача разрешений на строительство не требуется;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территориальные зоны </w:t>
      </w:r>
      <w:r w:rsidRPr="00EA2134">
        <w:rPr>
          <w:rFonts w:ascii="Times New Roman" w:eastAsia="Calibri" w:hAnsi="Times New Roman" w:cs="Times New Roman"/>
          <w:color w:val="000000"/>
          <w:kern w:val="3"/>
          <w:sz w:val="24"/>
          <w:szCs w:val="24"/>
          <w:lang w:val="de-DE" w:eastAsia="ja-JP"/>
        </w:rPr>
        <w:t>– зоны, для которых в Правилах</w:t>
      </w:r>
      <w:r w:rsidRPr="00EA2134">
        <w:rPr>
          <w:rFonts w:ascii="Times New Roman" w:eastAsia="Calibri" w:hAnsi="Times New Roman" w:cs="Times New Roman"/>
          <w:color w:val="000000"/>
          <w:kern w:val="3"/>
          <w:sz w:val="24"/>
          <w:szCs w:val="24"/>
          <w:lang w:val="de-DE" w:eastAsia="ja-JP"/>
        </w:rPr>
        <w:br/>
        <w:t>землепользования и застройкисельского поселения</w:t>
      </w:r>
      <w:r w:rsidRPr="00EA2134">
        <w:rPr>
          <w:rFonts w:ascii="Times New Roman" w:eastAsia="Calibri" w:hAnsi="Times New Roman" w:cs="Times New Roman"/>
          <w:color w:val="000000"/>
          <w:kern w:val="3"/>
          <w:sz w:val="24"/>
          <w:szCs w:val="24"/>
          <w:lang w:eastAsia="ja-JP"/>
        </w:rPr>
        <w:t xml:space="preserve">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br/>
        <w:t>сельсовет муниципального района Бакалинский район РеспубликиБашкортостанопределены границы и установлены градостроительные</w:t>
      </w:r>
      <w:r w:rsidRPr="00EA2134">
        <w:rPr>
          <w:rFonts w:ascii="Times New Roman" w:eastAsia="Calibri" w:hAnsi="Times New Roman" w:cs="Times New Roman"/>
          <w:color w:val="000000"/>
          <w:kern w:val="3"/>
          <w:sz w:val="24"/>
          <w:szCs w:val="24"/>
          <w:lang w:val="de-DE" w:eastAsia="ja-JP"/>
        </w:rPr>
        <w:br/>
        <w:t>регламенты. Уточнение границ территориальных зон осуществляется в</w:t>
      </w:r>
      <w:r w:rsidRPr="00EA2134">
        <w:rPr>
          <w:rFonts w:ascii="Times New Roman" w:eastAsia="Calibri" w:hAnsi="Times New Roman" w:cs="Times New Roman"/>
          <w:color w:val="000000"/>
          <w:kern w:val="3"/>
          <w:sz w:val="24"/>
          <w:szCs w:val="24"/>
          <w:lang w:val="de-DE" w:eastAsia="ja-JP"/>
        </w:rPr>
        <w:br/>
        <w:t>установленном порядке в соответствии с утвержденной проектной</w:t>
      </w:r>
      <w:r w:rsidRPr="00EA2134">
        <w:rPr>
          <w:rFonts w:ascii="Times New Roman" w:eastAsia="Calibri" w:hAnsi="Times New Roman" w:cs="Times New Roman"/>
          <w:color w:val="000000"/>
          <w:kern w:val="3"/>
          <w:sz w:val="24"/>
          <w:szCs w:val="24"/>
          <w:lang w:val="de-DE" w:eastAsia="ja-JP"/>
        </w:rPr>
        <w:br/>
        <w:t>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общего пользования </w:t>
      </w:r>
      <w:r w:rsidRPr="00EA2134">
        <w:rPr>
          <w:rFonts w:ascii="Times New Roman" w:eastAsia="Calibri" w:hAnsi="Times New Roman" w:cs="Times New Roman"/>
          <w:color w:val="000000"/>
          <w:kern w:val="3"/>
          <w:sz w:val="24"/>
          <w:szCs w:val="24"/>
          <w:lang w:val="de-DE" w:eastAsia="ja-JP"/>
        </w:rPr>
        <w:t>– не подлежащие приватизации</w:t>
      </w:r>
      <w:r w:rsidRPr="00EA2134">
        <w:rPr>
          <w:rFonts w:ascii="Times New Roman" w:eastAsia="Calibri" w:hAnsi="Times New Roman" w:cs="Times New Roman"/>
          <w:color w:val="000000"/>
          <w:kern w:val="3"/>
          <w:sz w:val="24"/>
          <w:szCs w:val="24"/>
          <w:lang w:val="de-DE" w:eastAsia="ja-JP"/>
        </w:rPr>
        <w:br/>
        <w:t>территории, которыми беспрепятственно пользуется неограниченный круг лиц (в</w:t>
      </w:r>
      <w:r w:rsidRPr="00EA2134">
        <w:rPr>
          <w:rFonts w:ascii="Times New Roman" w:eastAsia="Calibri" w:hAnsi="Times New Roman" w:cs="Times New Roman"/>
          <w:color w:val="000000"/>
          <w:kern w:val="3"/>
          <w:sz w:val="24"/>
          <w:szCs w:val="24"/>
          <w:lang w:val="de-DE" w:eastAsia="ja-JP"/>
        </w:rPr>
        <w:br/>
        <w:t>том числе площади, улицы, проезды, набережные, скверы, бульвары);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объекта культурного наследия </w:t>
      </w:r>
      <w:r w:rsidRPr="00EA2134">
        <w:rPr>
          <w:rFonts w:ascii="Times New Roman" w:eastAsia="Calibri" w:hAnsi="Times New Roman" w:cs="Times New Roman"/>
          <w:color w:val="000000"/>
          <w:kern w:val="3"/>
          <w:sz w:val="24"/>
          <w:szCs w:val="24"/>
          <w:lang w:val="de-DE" w:eastAsia="ja-JP"/>
        </w:rPr>
        <w:t>– исторически сложившейся</w:t>
      </w:r>
      <w:r w:rsidRPr="00EA2134">
        <w:rPr>
          <w:rFonts w:ascii="Times New Roman" w:eastAsia="Calibri" w:hAnsi="Times New Roman" w:cs="Times New Roman"/>
          <w:color w:val="000000"/>
          <w:kern w:val="3"/>
          <w:sz w:val="24"/>
          <w:szCs w:val="24"/>
          <w:lang w:val="de-DE" w:eastAsia="ja-JP"/>
        </w:rPr>
        <w:br/>
        <w:t>земельный участок, границы которого установлены и описаны в порядке,</w:t>
      </w:r>
      <w:r w:rsidRPr="00EA2134">
        <w:rPr>
          <w:rFonts w:ascii="Times New Roman" w:eastAsia="Calibri" w:hAnsi="Times New Roman" w:cs="Times New Roman"/>
          <w:color w:val="000000"/>
          <w:kern w:val="3"/>
          <w:sz w:val="24"/>
          <w:szCs w:val="24"/>
          <w:lang w:val="de-DE" w:eastAsia="ja-JP"/>
        </w:rPr>
        <w:br/>
        <w:t>определенном законодательством, на котором расположен объект (вновьвыявленный объект) культурного наследия. На такой земельный участок</w:t>
      </w:r>
      <w:r w:rsidRPr="00EA2134">
        <w:rPr>
          <w:rFonts w:ascii="Times New Roman" w:eastAsia="Calibri" w:hAnsi="Times New Roman" w:cs="Times New Roman"/>
          <w:color w:val="000000"/>
          <w:kern w:val="3"/>
          <w:sz w:val="24"/>
          <w:szCs w:val="24"/>
          <w:lang w:val="de-DE" w:eastAsia="ja-JP"/>
        </w:rPr>
        <w:br/>
        <w:t>градостроительные регламенты не устанавливаются, а следовательно,</w:t>
      </w:r>
      <w:r w:rsidRPr="00EA2134">
        <w:rPr>
          <w:rFonts w:ascii="Times New Roman" w:eastAsia="Calibri" w:hAnsi="Times New Roman" w:cs="Times New Roman"/>
          <w:color w:val="000000"/>
          <w:kern w:val="3"/>
          <w:sz w:val="24"/>
          <w:szCs w:val="24"/>
          <w:lang w:val="de-DE" w:eastAsia="ja-JP"/>
        </w:rPr>
        <w:br/>
        <w:t>требования градостроительного регламента, установленные длятерриториальной зоны, в границах которой такой участок расположен, на него не</w:t>
      </w:r>
      <w:r w:rsidRPr="00EA2134">
        <w:rPr>
          <w:rFonts w:ascii="Times New Roman" w:eastAsia="Calibri" w:hAnsi="Times New Roman" w:cs="Times New Roman"/>
          <w:color w:val="000000"/>
          <w:kern w:val="3"/>
          <w:sz w:val="24"/>
          <w:szCs w:val="24"/>
          <w:lang w:val="de-DE" w:eastAsia="ja-JP"/>
        </w:rPr>
        <w:br/>
        <w:t>распространяются;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особого градостроительного контроля – </w:t>
      </w:r>
      <w:r w:rsidRPr="00EA2134">
        <w:rPr>
          <w:rFonts w:ascii="Times New Roman" w:eastAsia="Calibri" w:hAnsi="Times New Roman" w:cs="Times New Roman"/>
          <w:color w:val="000000"/>
          <w:kern w:val="3"/>
          <w:sz w:val="24"/>
          <w:szCs w:val="24"/>
          <w:lang w:val="de-DE" w:eastAsia="ja-JP"/>
        </w:rPr>
        <w:t>части территории ,</w:t>
      </w:r>
      <w:r w:rsidRPr="00EA2134">
        <w:rPr>
          <w:rFonts w:ascii="Times New Roman" w:eastAsia="Calibri" w:hAnsi="Times New Roman" w:cs="Times New Roman"/>
          <w:color w:val="000000"/>
          <w:kern w:val="3"/>
          <w:sz w:val="24"/>
          <w:szCs w:val="24"/>
          <w:lang w:val="de-DE" w:eastAsia="ja-JP"/>
        </w:rPr>
        <w:br/>
        <w:t>имеющие важное градостроительное значение, расположенные в зоне</w:t>
      </w:r>
      <w:r w:rsidRPr="00EA2134">
        <w:rPr>
          <w:rFonts w:ascii="Times New Roman" w:eastAsia="Calibri" w:hAnsi="Times New Roman" w:cs="Times New Roman"/>
          <w:color w:val="000000"/>
          <w:kern w:val="3"/>
          <w:sz w:val="24"/>
          <w:szCs w:val="24"/>
          <w:lang w:val="de-DE" w:eastAsia="ja-JP"/>
        </w:rPr>
        <w:br/>
        <w:t>исторического центра, общественно-деловых центров, а также вдольмагистралей общегородского значения непрерывного движения, на которых при</w:t>
      </w:r>
      <w:r w:rsidRPr="00EA2134">
        <w:rPr>
          <w:rFonts w:ascii="Times New Roman" w:eastAsia="Calibri" w:hAnsi="Times New Roman" w:cs="Times New Roman"/>
          <w:color w:val="000000"/>
          <w:kern w:val="3"/>
          <w:sz w:val="24"/>
          <w:szCs w:val="24"/>
          <w:lang w:val="de-DE" w:eastAsia="ja-JP"/>
        </w:rPr>
        <w:br/>
        <w:t>размещении (реконструкции) объектов капитального строительства</w:t>
      </w:r>
      <w:r w:rsidRPr="00EA2134">
        <w:rPr>
          <w:rFonts w:ascii="Times New Roman" w:eastAsia="Calibri" w:hAnsi="Times New Roman" w:cs="Times New Roman"/>
          <w:color w:val="000000"/>
          <w:kern w:val="3"/>
          <w:sz w:val="24"/>
          <w:szCs w:val="24"/>
          <w:lang w:val="de-DE" w:eastAsia="ja-JP"/>
        </w:rPr>
        <w:br/>
        <w:t>устанавливаются дополнительные требования в части архитектурностроительного проектирования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техническое задание – </w:t>
      </w:r>
      <w:r w:rsidRPr="00EA2134">
        <w:rPr>
          <w:rFonts w:ascii="Times New Roman" w:eastAsia="Calibri" w:hAnsi="Times New Roman" w:cs="Times New Roman"/>
          <w:color w:val="000000"/>
          <w:kern w:val="3"/>
          <w:sz w:val="24"/>
          <w:szCs w:val="24"/>
          <w:lang w:val="de-DE" w:eastAsia="ja-JP"/>
        </w:rPr>
        <w:t>документ, регламентирующий градостроительные</w:t>
      </w:r>
      <w:r w:rsidRPr="00EA2134">
        <w:rPr>
          <w:rFonts w:ascii="Times New Roman" w:eastAsia="Calibri" w:hAnsi="Times New Roman" w:cs="Times New Roman"/>
          <w:color w:val="000000"/>
          <w:kern w:val="3"/>
          <w:sz w:val="24"/>
          <w:szCs w:val="24"/>
          <w:lang w:val="de-DE" w:eastAsia="ja-JP"/>
        </w:rPr>
        <w:br/>
        <w:t>требования к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т</w:t>
      </w:r>
      <w:r w:rsidRPr="00EA2134">
        <w:rPr>
          <w:rFonts w:ascii="Times New Roman" w:eastAsia="Calibri" w:hAnsi="Times New Roman" w:cs="Times New Roman"/>
          <w:b/>
          <w:bCs/>
          <w:color w:val="000000"/>
          <w:kern w:val="3"/>
          <w:sz w:val="24"/>
          <w:szCs w:val="24"/>
          <w:lang w:val="de-DE" w:eastAsia="ja-JP"/>
        </w:rPr>
        <w:t>ехнические условия</w:t>
      </w:r>
      <w:r w:rsidRPr="00EA2134">
        <w:rPr>
          <w:rFonts w:ascii="Times New Roman" w:eastAsia="Calibri" w:hAnsi="Times New Roman" w:cs="Times New Roman"/>
          <w:color w:val="000000"/>
          <w:kern w:val="3"/>
          <w:sz w:val="24"/>
          <w:szCs w:val="24"/>
          <w:lang w:val="de-DE" w:eastAsia="ja-JP"/>
        </w:rPr>
        <w:t xml:space="preserve"> – информация о технических условиях подключения объектов капитального строительства к сетям инженерно-технического обеспечения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технические регламенты </w:t>
      </w:r>
      <w:r w:rsidRPr="00EA2134">
        <w:rPr>
          <w:rFonts w:ascii="Times New Roman" w:eastAsia="Calibri" w:hAnsi="Times New Roman" w:cs="Times New Roman"/>
          <w:color w:val="000000"/>
          <w:kern w:val="3"/>
          <w:sz w:val="24"/>
          <w:szCs w:val="24"/>
          <w:lang w:val="de-DE" w:eastAsia="ja-JP"/>
        </w:rPr>
        <w:t>– документы, принятые международным</w:t>
      </w:r>
      <w:r w:rsidRPr="00EA2134">
        <w:rPr>
          <w:rFonts w:ascii="Times New Roman" w:eastAsia="Calibri" w:hAnsi="Times New Roman" w:cs="Times New Roman"/>
          <w:color w:val="000000"/>
          <w:kern w:val="3"/>
          <w:sz w:val="24"/>
          <w:szCs w:val="24"/>
          <w:lang w:val="de-DE" w:eastAsia="ja-JP"/>
        </w:rPr>
        <w:br/>
        <w:t>договором Российской Федерации (ратифицированным в порядке,</w:t>
      </w:r>
      <w:r w:rsidRPr="00EA2134">
        <w:rPr>
          <w:rFonts w:ascii="Times New Roman" w:eastAsia="Calibri" w:hAnsi="Times New Roman" w:cs="Times New Roman"/>
          <w:color w:val="000000"/>
          <w:kern w:val="3"/>
          <w:sz w:val="24"/>
          <w:szCs w:val="24"/>
          <w:lang w:val="de-DE" w:eastAsia="ja-JP"/>
        </w:rPr>
        <w:br/>
        <w:t>установленном законодательством Российской Федерации, или федеральнымзаконом, или указом Президента Российской Федерации, или постановлением</w:t>
      </w:r>
      <w:r w:rsidRPr="00EA2134">
        <w:rPr>
          <w:rFonts w:ascii="Times New Roman" w:eastAsia="Calibri" w:hAnsi="Times New Roman" w:cs="Times New Roman"/>
          <w:color w:val="000000"/>
          <w:kern w:val="3"/>
          <w:sz w:val="24"/>
          <w:szCs w:val="24"/>
          <w:lang w:val="de-DE" w:eastAsia="ja-JP"/>
        </w:rPr>
        <w:br/>
        <w:t>Правительства Российской Федерации) и устанавливающие обязательные для</w:t>
      </w:r>
      <w:r w:rsidRPr="00EA2134">
        <w:rPr>
          <w:rFonts w:ascii="Times New Roman" w:eastAsia="Calibri" w:hAnsi="Times New Roman" w:cs="Times New Roman"/>
          <w:color w:val="000000"/>
          <w:kern w:val="3"/>
          <w:sz w:val="24"/>
          <w:szCs w:val="24"/>
          <w:lang w:val="de-DE" w:eastAsia="ja-JP"/>
        </w:rPr>
        <w:br/>
        <w:t>применения и исполнения требования к объектам технического регулирования(продукции, в том числе зданиям, строениям и сооружениям, процессам</w:t>
      </w:r>
      <w:r w:rsidRPr="00EA2134">
        <w:rPr>
          <w:rFonts w:ascii="Times New Roman" w:eastAsia="Calibri" w:hAnsi="Times New Roman" w:cs="Times New Roman"/>
          <w:color w:val="000000"/>
          <w:kern w:val="3"/>
          <w:sz w:val="24"/>
          <w:szCs w:val="24"/>
          <w:lang w:val="de-DE" w:eastAsia="ja-JP"/>
        </w:rPr>
        <w:br/>
        <w:t>производства, эксплуатации, хранения, перевозки, реализации и утилизации); до</w:t>
      </w:r>
      <w:r w:rsidRPr="00EA2134">
        <w:rPr>
          <w:rFonts w:ascii="Times New Roman" w:eastAsia="Calibri" w:hAnsi="Times New Roman" w:cs="Times New Roman"/>
          <w:color w:val="000000"/>
          <w:kern w:val="3"/>
          <w:sz w:val="24"/>
          <w:szCs w:val="24"/>
          <w:lang w:val="de-DE" w:eastAsia="ja-JP"/>
        </w:rPr>
        <w:br/>
        <w:t>принятия технических регламентов действуют нормативные техническиедокументы в части не противоречащей законодательству о техническом</w:t>
      </w:r>
      <w:r w:rsidRPr="00EA2134">
        <w:rPr>
          <w:rFonts w:ascii="Times New Roman" w:eastAsia="Calibri" w:hAnsi="Times New Roman" w:cs="Times New Roman"/>
          <w:color w:val="000000"/>
          <w:kern w:val="3"/>
          <w:sz w:val="24"/>
          <w:szCs w:val="24"/>
          <w:lang w:val="de-DE" w:eastAsia="ja-JP"/>
        </w:rPr>
        <w:br/>
        <w:t>регулировании;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улично-дорожная сеть (УДС) </w:t>
      </w:r>
      <w:r w:rsidRPr="00EA2134">
        <w:rPr>
          <w:rFonts w:ascii="Times New Roman" w:eastAsia="Calibri" w:hAnsi="Times New Roman" w:cs="Times New Roman"/>
          <w:color w:val="000000"/>
          <w:kern w:val="3"/>
          <w:sz w:val="24"/>
          <w:szCs w:val="24"/>
          <w:lang w:val="de-DE" w:eastAsia="ja-JP"/>
        </w:rPr>
        <w:t>– система взаимосвязанных</w:t>
      </w:r>
      <w:r w:rsidRPr="00EA2134">
        <w:rPr>
          <w:rFonts w:ascii="Times New Roman" w:eastAsia="Calibri" w:hAnsi="Times New Roman" w:cs="Times New Roman"/>
          <w:color w:val="000000"/>
          <w:kern w:val="3"/>
          <w:sz w:val="24"/>
          <w:szCs w:val="24"/>
          <w:lang w:val="de-DE" w:eastAsia="ja-JP"/>
        </w:rPr>
        <w:br/>
        <w:t>территориальных линейных объектов (площадей, улиц, проездов, набережных,</w:t>
      </w:r>
      <w:r w:rsidRPr="00EA2134">
        <w:rPr>
          <w:rFonts w:ascii="Times New Roman" w:eastAsia="Calibri" w:hAnsi="Times New Roman" w:cs="Times New Roman"/>
          <w:color w:val="000000"/>
          <w:kern w:val="3"/>
          <w:sz w:val="24"/>
          <w:szCs w:val="24"/>
          <w:lang w:val="de-DE" w:eastAsia="ja-JP"/>
        </w:rPr>
        <w:br/>
        <w:t>бульваров) и территорий транспортных сооружений (развязок, тоннелей, и т.д.),</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color w:val="000000"/>
          <w:kern w:val="3"/>
          <w:sz w:val="24"/>
          <w:szCs w:val="24"/>
          <w:lang w:val="de-DE" w:eastAsia="ja-JP"/>
        </w:rPr>
        <w:lastRenderedPageBreak/>
        <w:t>являющихся территориями общего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уровень отмостки</w:t>
      </w:r>
      <w:r w:rsidRPr="00EA2134">
        <w:rPr>
          <w:rFonts w:ascii="Times New Roman" w:eastAsia="Calibri" w:hAnsi="Times New Roman" w:cs="Times New Roman"/>
          <w:color w:val="000000"/>
          <w:kern w:val="3"/>
          <w:sz w:val="24"/>
          <w:szCs w:val="24"/>
          <w:lang w:val="de-DE" w:eastAsia="ja-JP"/>
        </w:rPr>
        <w:t>– средняя отметка отмостки (поверхности земли с</w:t>
      </w:r>
      <w:r w:rsidRPr="00EA2134">
        <w:rPr>
          <w:rFonts w:ascii="Times New Roman" w:eastAsia="Calibri" w:hAnsi="Times New Roman" w:cs="Times New Roman"/>
          <w:color w:val="000000"/>
          <w:kern w:val="3"/>
          <w:sz w:val="24"/>
          <w:szCs w:val="24"/>
          <w:lang w:val="de-DE" w:eastAsia="ja-JP"/>
        </w:rPr>
        <w:br/>
        <w:t>твердым покрытием), примыкающей к зданию;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условно разрешенные виды использования </w:t>
      </w:r>
      <w:r w:rsidRPr="00EA2134">
        <w:rPr>
          <w:rFonts w:ascii="Times New Roman" w:eastAsia="Calibri" w:hAnsi="Times New Roman" w:cs="Times New Roman"/>
          <w:color w:val="000000"/>
          <w:kern w:val="3"/>
          <w:sz w:val="24"/>
          <w:szCs w:val="24"/>
          <w:lang w:val="de-DE" w:eastAsia="ja-JP"/>
        </w:rPr>
        <w:t>(применительно к</w:t>
      </w:r>
      <w:r w:rsidRPr="00EA2134">
        <w:rPr>
          <w:rFonts w:ascii="Times New Roman" w:eastAsia="Calibri" w:hAnsi="Times New Roman" w:cs="Times New Roman"/>
          <w:color w:val="000000"/>
          <w:kern w:val="3"/>
          <w:sz w:val="24"/>
          <w:szCs w:val="24"/>
          <w:lang w:val="de-DE" w:eastAsia="ja-JP"/>
        </w:rPr>
        <w:br/>
        <w:t>земельным участкам и объектам капитального строительства в границах</w:t>
      </w:r>
      <w:r w:rsidRPr="00EA2134">
        <w:rPr>
          <w:rFonts w:ascii="Times New Roman" w:eastAsia="Calibri" w:hAnsi="Times New Roman" w:cs="Times New Roman"/>
          <w:color w:val="000000"/>
          <w:kern w:val="3"/>
          <w:sz w:val="24"/>
          <w:szCs w:val="24"/>
          <w:lang w:val="de-DE" w:eastAsia="ja-JP"/>
        </w:rPr>
        <w:br/>
        <w:t>территориальной зоны) - виды использования, указанные в градостроительном</w:t>
      </w:r>
      <w:r w:rsidRPr="00EA2134">
        <w:rPr>
          <w:rFonts w:ascii="Times New Roman" w:eastAsia="Calibri" w:hAnsi="Times New Roman" w:cs="Times New Roman"/>
          <w:color w:val="000000"/>
          <w:kern w:val="3"/>
          <w:sz w:val="24"/>
          <w:szCs w:val="24"/>
          <w:lang w:val="de-DE" w:eastAsia="ja-JP"/>
        </w:rPr>
        <w:br/>
        <w:t>регламенте в качестве разрешенных к применению в границах территориальной</w:t>
      </w:r>
      <w:r w:rsidRPr="00EA2134">
        <w:rPr>
          <w:rFonts w:ascii="Times New Roman" w:eastAsia="Calibri" w:hAnsi="Times New Roman" w:cs="Times New Roman"/>
          <w:color w:val="000000"/>
          <w:kern w:val="3"/>
          <w:sz w:val="24"/>
          <w:szCs w:val="24"/>
          <w:lang w:val="de-DE" w:eastAsia="ja-JP"/>
        </w:rPr>
        <w:br/>
        <w:t>зоны в соответствии со статьѐй 39 Градостроительного кодекса;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фиксация границ земель публичного использования </w:t>
      </w:r>
      <w:r w:rsidRPr="00EA2134">
        <w:rPr>
          <w:rFonts w:ascii="Times New Roman" w:eastAsia="Calibri" w:hAnsi="Times New Roman" w:cs="Times New Roman"/>
          <w:color w:val="000000"/>
          <w:kern w:val="3"/>
          <w:sz w:val="24"/>
          <w:szCs w:val="24"/>
          <w:lang w:val="de-DE" w:eastAsia="ja-JP"/>
        </w:rPr>
        <w:t>– отображение в</w:t>
      </w:r>
      <w:r w:rsidRPr="00EA2134">
        <w:rPr>
          <w:rFonts w:ascii="Times New Roman" w:eastAsia="Calibri" w:hAnsi="Times New Roman" w:cs="Times New Roman"/>
          <w:color w:val="000000"/>
          <w:kern w:val="3"/>
          <w:sz w:val="24"/>
          <w:szCs w:val="24"/>
          <w:lang w:val="de-DE" w:eastAsia="ja-JP"/>
        </w:rPr>
        <w:br/>
        <w:t>виде проектов красных линий, фактически выделенных осуществленной</w:t>
      </w:r>
      <w:r w:rsidRPr="00EA2134">
        <w:rPr>
          <w:rFonts w:ascii="Times New Roman" w:eastAsia="Calibri" w:hAnsi="Times New Roman" w:cs="Times New Roman"/>
          <w:color w:val="000000"/>
          <w:kern w:val="3"/>
          <w:sz w:val="24"/>
          <w:szCs w:val="24"/>
          <w:lang w:val="de-DE" w:eastAsia="ja-JP"/>
        </w:rPr>
        <w:br/>
        <w:t>застройкой элементов планировочной структуры и территорий общего</w:t>
      </w:r>
      <w:r w:rsidRPr="00EA2134">
        <w:rPr>
          <w:rFonts w:ascii="Times New Roman" w:eastAsia="Calibri" w:hAnsi="Times New Roman" w:cs="Times New Roman"/>
          <w:color w:val="000000"/>
          <w:kern w:val="3"/>
          <w:sz w:val="24"/>
          <w:szCs w:val="24"/>
          <w:lang w:val="de-DE" w:eastAsia="ja-JP"/>
        </w:rPr>
        <w:br/>
        <w:t>пользования, применительно к которым ранее не были установлены красные</w:t>
      </w:r>
      <w:r w:rsidRPr="00EA2134">
        <w:rPr>
          <w:rFonts w:ascii="Times New Roman" w:eastAsia="Calibri" w:hAnsi="Times New Roman" w:cs="Times New Roman"/>
          <w:color w:val="000000"/>
          <w:kern w:val="3"/>
          <w:sz w:val="24"/>
          <w:szCs w:val="24"/>
          <w:lang w:val="de-DE" w:eastAsia="ja-JP"/>
        </w:rPr>
        <w:br/>
        <w:t>линии по причине отсутствия проектов планировки территории, иной</w:t>
      </w:r>
      <w:r w:rsidRPr="00EA2134">
        <w:rPr>
          <w:rFonts w:ascii="Times New Roman" w:eastAsia="Calibri" w:hAnsi="Times New Roman" w:cs="Times New Roman"/>
          <w:color w:val="000000"/>
          <w:kern w:val="3"/>
          <w:sz w:val="24"/>
          <w:szCs w:val="24"/>
          <w:lang w:val="de-DE" w:eastAsia="ja-JP"/>
        </w:rPr>
        <w:br/>
        <w:t>градостроительной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ф</w:t>
      </w:r>
      <w:r w:rsidRPr="00EA2134">
        <w:rPr>
          <w:rFonts w:ascii="Times New Roman" w:eastAsia="Calibri" w:hAnsi="Times New Roman" w:cs="Times New Roman"/>
          <w:b/>
          <w:bCs/>
          <w:color w:val="000000"/>
          <w:kern w:val="3"/>
          <w:sz w:val="24"/>
          <w:szCs w:val="24"/>
          <w:lang w:val="de-DE" w:eastAsia="ja-JP"/>
        </w:rPr>
        <w:t>ормирование земельного участка</w:t>
      </w:r>
      <w:r w:rsidRPr="00EA2134">
        <w:rPr>
          <w:rFonts w:ascii="Times New Roman" w:eastAsia="Calibri" w:hAnsi="Times New Roman" w:cs="Times New Roman"/>
          <w:color w:val="000000"/>
          <w:kern w:val="3"/>
          <w:sz w:val="24"/>
          <w:szCs w:val="24"/>
          <w:lang w:val="de-DE" w:eastAsia="ja-JP"/>
        </w:rPr>
        <w:t xml:space="preserve"> – индивидуализация земельного участка посредством определения 1) его границ (документально и на местности), 2) разрешенного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частный сервитут </w:t>
      </w:r>
      <w:r w:rsidRPr="00EA2134">
        <w:rPr>
          <w:rFonts w:ascii="Times New Roman" w:eastAsia="Calibri" w:hAnsi="Times New Roman" w:cs="Times New Roman"/>
          <w:color w:val="000000"/>
          <w:kern w:val="3"/>
          <w:sz w:val="24"/>
          <w:szCs w:val="24"/>
          <w:lang w:val="de-DE" w:eastAsia="ja-JP"/>
        </w:rPr>
        <w:t>- право ограниченного пользования чужим недвижимым</w:t>
      </w:r>
      <w:r w:rsidRPr="00EA2134">
        <w:rPr>
          <w:rFonts w:ascii="Times New Roman" w:eastAsia="Calibri" w:hAnsi="Times New Roman" w:cs="Times New Roman"/>
          <w:color w:val="000000"/>
          <w:kern w:val="3"/>
          <w:sz w:val="24"/>
          <w:szCs w:val="24"/>
          <w:lang w:val="de-DE" w:eastAsia="ja-JP"/>
        </w:rPr>
        <w:br/>
        <w:t>имуществом, устанавливаемое решением суда или соглашением между лицом,</w:t>
      </w:r>
      <w:r w:rsidRPr="00EA2134">
        <w:rPr>
          <w:rFonts w:ascii="Times New Roman" w:eastAsia="Calibri" w:hAnsi="Times New Roman" w:cs="Times New Roman"/>
          <w:color w:val="000000"/>
          <w:kern w:val="3"/>
          <w:sz w:val="24"/>
          <w:szCs w:val="24"/>
          <w:lang w:val="de-DE" w:eastAsia="ja-JP"/>
        </w:rPr>
        <w:br/>
        <w:t>являющимся собственником объекта недвижимости, и лицом, требующим</w:t>
      </w:r>
      <w:r w:rsidRPr="00EA2134">
        <w:rPr>
          <w:rFonts w:ascii="Times New Roman" w:eastAsia="Calibri" w:hAnsi="Times New Roman" w:cs="Times New Roman"/>
          <w:color w:val="000000"/>
          <w:kern w:val="3"/>
          <w:sz w:val="24"/>
          <w:szCs w:val="24"/>
          <w:lang w:val="de-DE" w:eastAsia="ja-JP"/>
        </w:rPr>
        <w:br/>
        <w:t>установления сервитута;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ширина участка по лицевой границе – </w:t>
      </w:r>
      <w:r w:rsidRPr="00EA2134">
        <w:rPr>
          <w:rFonts w:ascii="Times New Roman" w:eastAsia="Calibri" w:hAnsi="Times New Roman" w:cs="Times New Roman"/>
          <w:color w:val="000000"/>
          <w:kern w:val="3"/>
          <w:sz w:val="24"/>
          <w:szCs w:val="24"/>
          <w:lang w:val="de-DE" w:eastAsia="ja-JP"/>
        </w:rPr>
        <w:t>расстояние между боковыми</w:t>
      </w:r>
      <w:r w:rsidRPr="00EA2134">
        <w:rPr>
          <w:rFonts w:ascii="Times New Roman" w:eastAsia="Calibri" w:hAnsi="Times New Roman" w:cs="Times New Roman"/>
          <w:color w:val="000000"/>
          <w:kern w:val="3"/>
          <w:sz w:val="24"/>
          <w:szCs w:val="24"/>
          <w:lang w:val="de-DE" w:eastAsia="ja-JP"/>
        </w:rPr>
        <w:br/>
        <w:t>границами участка, измеренное по лицевой границе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элемент планировочной структуры </w:t>
      </w:r>
      <w:r w:rsidRPr="00EA2134">
        <w:rPr>
          <w:rFonts w:ascii="Times New Roman" w:eastAsia="Calibri" w:hAnsi="Times New Roman" w:cs="Times New Roman"/>
          <w:color w:val="000000"/>
          <w:kern w:val="3"/>
          <w:sz w:val="24"/>
          <w:szCs w:val="24"/>
          <w:lang w:val="de-DE" w:eastAsia="ja-JP"/>
        </w:rPr>
        <w:t>– квартал или микрорайон, границами</w:t>
      </w:r>
      <w:r w:rsidRPr="00EA2134">
        <w:rPr>
          <w:rFonts w:ascii="Times New Roman" w:eastAsia="Calibri" w:hAnsi="Times New Roman" w:cs="Times New Roman"/>
          <w:color w:val="000000"/>
          <w:kern w:val="3"/>
          <w:sz w:val="24"/>
          <w:szCs w:val="24"/>
          <w:lang w:val="de-DE" w:eastAsia="ja-JP"/>
        </w:rPr>
        <w:br/>
        <w:t>которого являются определенные документацией по планировке территории</w:t>
      </w:r>
      <w:r w:rsidRPr="00EA2134">
        <w:rPr>
          <w:rFonts w:ascii="Times New Roman" w:eastAsia="Calibri" w:hAnsi="Times New Roman" w:cs="Times New Roman"/>
          <w:color w:val="000000"/>
          <w:kern w:val="3"/>
          <w:sz w:val="24"/>
          <w:szCs w:val="24"/>
          <w:lang w:val="de-DE" w:eastAsia="ja-JP"/>
        </w:rPr>
        <w:br/>
        <w:t>красные линии либо подлежащие определению красные линии;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этаж – </w:t>
      </w:r>
      <w:r w:rsidRPr="00EA2134">
        <w:rPr>
          <w:rFonts w:ascii="Times New Roman" w:eastAsia="Calibri" w:hAnsi="Times New Roman" w:cs="Times New Roman"/>
          <w:color w:val="000000"/>
          <w:kern w:val="3"/>
          <w:sz w:val="24"/>
          <w:szCs w:val="24"/>
          <w:lang w:val="de-DE" w:eastAsia="ja-JP"/>
        </w:rPr>
        <w:t>пространство между поверхностями двух последовательно</w:t>
      </w:r>
      <w:r w:rsidRPr="00EA2134">
        <w:rPr>
          <w:rFonts w:ascii="Times New Roman" w:eastAsia="Calibri" w:hAnsi="Times New Roman" w:cs="Times New Roman"/>
          <w:color w:val="000000"/>
          <w:kern w:val="3"/>
          <w:sz w:val="24"/>
          <w:szCs w:val="24"/>
          <w:lang w:val="de-DE" w:eastAsia="ja-JP"/>
        </w:rPr>
        <w:br/>
        <w:t>расположенных перекрытий в здании, строении, сооружении;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этажность здания </w:t>
      </w:r>
      <w:r w:rsidRPr="00EA2134">
        <w:rPr>
          <w:rFonts w:ascii="Times New Roman" w:eastAsia="Calibri" w:hAnsi="Times New Roman" w:cs="Times New Roman"/>
          <w:color w:val="000000"/>
          <w:kern w:val="3"/>
          <w:sz w:val="24"/>
          <w:szCs w:val="24"/>
          <w:lang w:val="de-DE" w:eastAsia="ja-JP"/>
        </w:rPr>
        <w:t>– количество этажей, определяемое как сумма наземных</w:t>
      </w:r>
      <w:r w:rsidRPr="00EA2134">
        <w:rPr>
          <w:rFonts w:ascii="Times New Roman" w:eastAsia="Calibri" w:hAnsi="Times New Roman" w:cs="Times New Roman"/>
          <w:color w:val="000000"/>
          <w:kern w:val="3"/>
          <w:sz w:val="24"/>
          <w:szCs w:val="24"/>
          <w:lang w:val="de-DE" w:eastAsia="ja-JP"/>
        </w:rPr>
        <w:br/>
        <w:t>этажей (в том числе мансардных) и цокольного этажа (в случае, если верх его</w:t>
      </w:r>
      <w:r w:rsidRPr="00EA2134">
        <w:rPr>
          <w:rFonts w:ascii="Times New Roman" w:eastAsia="Calibri" w:hAnsi="Times New Roman" w:cs="Times New Roman"/>
          <w:color w:val="000000"/>
          <w:kern w:val="3"/>
          <w:sz w:val="24"/>
          <w:szCs w:val="24"/>
          <w:lang w:val="de-DE" w:eastAsia="ja-JP"/>
        </w:rPr>
        <w:br/>
        <w:t>перекрытия возвышается над уровнем тротуара или отмостки не менее чем на</w:t>
      </w:r>
      <w:r w:rsidRPr="00EA2134">
        <w:rPr>
          <w:rFonts w:ascii="Times New Roman" w:eastAsia="Calibri" w:hAnsi="Times New Roman" w:cs="Times New Roman"/>
          <w:color w:val="000000"/>
          <w:kern w:val="3"/>
          <w:sz w:val="24"/>
          <w:szCs w:val="24"/>
          <w:lang w:val="de-DE" w:eastAsia="ja-JP"/>
        </w:rPr>
        <w:br/>
        <w:t>два метра).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Градостроительные регламенты и их применение</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Решения по землепользованию и застройке принимаются с учетом</w:t>
      </w:r>
      <w:r w:rsidRPr="00EA2134">
        <w:rPr>
          <w:rFonts w:ascii="Times New Roman" w:eastAsia="Calibri" w:hAnsi="Times New Roman" w:cs="Times New Roman"/>
          <w:color w:val="000000"/>
          <w:kern w:val="3"/>
          <w:sz w:val="24"/>
          <w:szCs w:val="24"/>
          <w:lang w:val="de-DE" w:eastAsia="ja-JP"/>
        </w:rPr>
        <w:br/>
        <w:t>положений о территориальном планировании, содержащихся в документах</w:t>
      </w:r>
      <w:r w:rsidRPr="00EA2134">
        <w:rPr>
          <w:rFonts w:ascii="Times New Roman" w:eastAsia="Calibri" w:hAnsi="Times New Roman" w:cs="Times New Roman"/>
          <w:color w:val="000000"/>
          <w:kern w:val="3"/>
          <w:sz w:val="24"/>
          <w:szCs w:val="24"/>
          <w:lang w:val="de-DE" w:eastAsia="ja-JP"/>
        </w:rPr>
        <w:br/>
        <w:t xml:space="preserve">территориального планирования, включая Генеральный план </w:t>
      </w:r>
      <w:r w:rsidRPr="00EA2134">
        <w:rPr>
          <w:rFonts w:ascii="Times New Roman" w:eastAsia="Calibri" w:hAnsi="Times New Roman" w:cs="Times New Roman"/>
          <w:color w:val="000000"/>
          <w:kern w:val="3"/>
          <w:sz w:val="24"/>
          <w:szCs w:val="24"/>
          <w:lang w:val="de-DE" w:eastAsia="ja-JP"/>
        </w:rPr>
        <w:b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сельсовет муниципального района</w:t>
      </w:r>
      <w:r w:rsidRPr="00EA2134">
        <w:rPr>
          <w:rFonts w:ascii="Times New Roman" w:eastAsia="Calibri" w:hAnsi="Times New Roman" w:cs="Times New Roman"/>
          <w:color w:val="000000"/>
          <w:kern w:val="3"/>
          <w:sz w:val="24"/>
          <w:szCs w:val="24"/>
          <w:lang w:val="de-DE" w:eastAsia="ja-JP"/>
        </w:rPr>
        <w:br/>
        <w:t>Бакалинский район Республики Башкортостан и план реализации Генеральногоплана, документации по планировке территории и на основании установленных</w:t>
      </w:r>
      <w:r w:rsidRPr="00EA2134">
        <w:rPr>
          <w:rFonts w:ascii="Times New Roman" w:eastAsia="Calibri" w:hAnsi="Times New Roman" w:cs="Times New Roman"/>
          <w:color w:val="000000"/>
          <w:kern w:val="3"/>
          <w:sz w:val="24"/>
          <w:szCs w:val="24"/>
          <w:lang w:val="de-DE" w:eastAsia="ja-JP"/>
        </w:rPr>
        <w:br/>
        <w:t>настоящими Правилами градостроительных регламентов, которые действуют в</w:t>
      </w:r>
      <w:r w:rsidRPr="00EA2134">
        <w:rPr>
          <w:rFonts w:ascii="Times New Roman" w:eastAsia="Calibri" w:hAnsi="Times New Roman" w:cs="Times New Roman"/>
          <w:color w:val="000000"/>
          <w:kern w:val="3"/>
          <w:sz w:val="24"/>
          <w:szCs w:val="24"/>
          <w:lang w:val="de-DE" w:eastAsia="ja-JP"/>
        </w:rPr>
        <w:br/>
        <w:t>пределах территориальных зон и распространяются в равной мере на все</w:t>
      </w:r>
      <w:r w:rsidRPr="00EA2134">
        <w:rPr>
          <w:rFonts w:ascii="Times New Roman" w:eastAsia="Calibri" w:hAnsi="Times New Roman" w:cs="Times New Roman"/>
          <w:color w:val="000000"/>
          <w:kern w:val="3"/>
          <w:sz w:val="24"/>
          <w:szCs w:val="24"/>
          <w:lang w:val="de-DE" w:eastAsia="ja-JP"/>
        </w:rPr>
        <w:br/>
        <w:t>расположенные в одной и той же территориальной зоне земельные участки и</w:t>
      </w:r>
      <w:r w:rsidRPr="00EA2134">
        <w:rPr>
          <w:rFonts w:ascii="Times New Roman" w:eastAsia="Calibri" w:hAnsi="Times New Roman" w:cs="Times New Roman"/>
          <w:color w:val="000000"/>
          <w:kern w:val="3"/>
          <w:sz w:val="24"/>
          <w:szCs w:val="24"/>
          <w:lang w:val="de-DE" w:eastAsia="ja-JP"/>
        </w:rPr>
        <w:br/>
        <w:t>объекты капитального строительства независимо от форм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Градостроительный регламент территориальной зоны определяет</w:t>
      </w:r>
      <w:r w:rsidRPr="00EA2134">
        <w:rPr>
          <w:rFonts w:ascii="Times New Roman" w:eastAsia="Calibri" w:hAnsi="Times New Roman" w:cs="Times New Roman"/>
          <w:color w:val="000000"/>
          <w:kern w:val="3"/>
          <w:sz w:val="24"/>
          <w:szCs w:val="24"/>
          <w:lang w:val="de-DE" w:eastAsia="ja-JP"/>
        </w:rPr>
        <w:br/>
        <w:t>правовой режим земельных участков, равно как всего, что находится над и под</w:t>
      </w:r>
      <w:r w:rsidRPr="00EA2134">
        <w:rPr>
          <w:rFonts w:ascii="Times New Roman" w:eastAsia="Calibri" w:hAnsi="Times New Roman" w:cs="Times New Roman"/>
          <w:color w:val="000000"/>
          <w:kern w:val="3"/>
          <w:sz w:val="24"/>
          <w:szCs w:val="24"/>
          <w:lang w:val="de-DE" w:eastAsia="ja-JP"/>
        </w:rPr>
        <w:br/>
        <w:t>поверхностью земельных участков и используется в процессе их застройки и</w:t>
      </w:r>
      <w:r w:rsidRPr="00EA2134">
        <w:rPr>
          <w:rFonts w:ascii="Times New Roman" w:eastAsia="Calibri" w:hAnsi="Times New Roman" w:cs="Times New Roman"/>
          <w:color w:val="000000"/>
          <w:kern w:val="3"/>
          <w:sz w:val="24"/>
          <w:szCs w:val="24"/>
          <w:lang w:val="de-DE" w:eastAsia="ja-JP"/>
        </w:rPr>
        <w:br/>
        <w:t>последующей эксплуатации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Действие градостроительного регламента распространяется в равной</w:t>
      </w:r>
      <w:r w:rsidRPr="00EA2134">
        <w:rPr>
          <w:rFonts w:ascii="Times New Roman" w:eastAsia="Calibri" w:hAnsi="Times New Roman" w:cs="Times New Roman"/>
          <w:color w:val="000000"/>
          <w:kern w:val="3"/>
          <w:sz w:val="24"/>
          <w:szCs w:val="24"/>
          <w:lang w:val="de-DE" w:eastAsia="ja-JP"/>
        </w:rPr>
        <w:br/>
        <w:t>мере на все расположенные в границах территориальных зон земельные участки</w:t>
      </w:r>
      <w:r w:rsidRPr="00EA2134">
        <w:rPr>
          <w:rFonts w:ascii="Times New Roman" w:eastAsia="Calibri" w:hAnsi="Times New Roman" w:cs="Times New Roman"/>
          <w:color w:val="000000"/>
          <w:kern w:val="3"/>
          <w:sz w:val="24"/>
          <w:szCs w:val="24"/>
          <w:lang w:val="de-DE" w:eastAsia="ja-JP"/>
        </w:rPr>
        <w:br/>
        <w:t>и объекты капитального строительства, за исключением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расположенных в границах территорий памятников и ансамблей,</w:t>
      </w:r>
      <w:r w:rsidRPr="00EA2134">
        <w:rPr>
          <w:rFonts w:ascii="Times New Roman" w:eastAsia="Calibri" w:hAnsi="Times New Roman" w:cs="Times New Roman"/>
          <w:color w:val="000000"/>
          <w:kern w:val="3"/>
          <w:sz w:val="24"/>
          <w:szCs w:val="24"/>
          <w:lang w:val="de-DE" w:eastAsia="ja-JP"/>
        </w:rPr>
        <w:br/>
        <w:t>включенных в единый государственный реестр объектов культурного наследия</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color w:val="000000"/>
          <w:kern w:val="3"/>
          <w:sz w:val="24"/>
          <w:szCs w:val="24"/>
          <w:lang w:val="de-DE" w:eastAsia="ja-JP"/>
        </w:rPr>
        <w:lastRenderedPageBreak/>
        <w:t>(памятников истории и культуры) народов Российской Федерации, а также в</w:t>
      </w:r>
      <w:r w:rsidRPr="00EA2134">
        <w:rPr>
          <w:rFonts w:ascii="Times New Roman" w:eastAsia="Calibri" w:hAnsi="Times New Roman" w:cs="Times New Roman"/>
          <w:color w:val="000000"/>
          <w:kern w:val="3"/>
          <w:sz w:val="24"/>
          <w:szCs w:val="24"/>
          <w:lang w:val="de-DE" w:eastAsia="ja-JP"/>
        </w:rPr>
        <w:br/>
        <w:t>границах территорий памятников или ансамблей, которые являются вновь</w:t>
      </w:r>
      <w:r w:rsidRPr="00EA2134">
        <w:rPr>
          <w:rFonts w:ascii="Times New Roman" w:eastAsia="Calibri" w:hAnsi="Times New Roman" w:cs="Times New Roman"/>
          <w:color w:val="000000"/>
          <w:kern w:val="3"/>
          <w:sz w:val="24"/>
          <w:szCs w:val="24"/>
          <w:lang w:val="de-DE" w:eastAsia="ja-JP"/>
        </w:rPr>
        <w:br/>
        <w:t>выявленными объектами культурного наследия и решения о режиме содержанияпараметрах реставрации, консервации, воссоздания, ремонта и приспособлении</w:t>
      </w:r>
      <w:r w:rsidRPr="00EA2134">
        <w:rPr>
          <w:rFonts w:ascii="Times New Roman" w:eastAsia="Calibri" w:hAnsi="Times New Roman" w:cs="Times New Roman"/>
          <w:color w:val="000000"/>
          <w:kern w:val="3"/>
          <w:sz w:val="24"/>
          <w:szCs w:val="24"/>
          <w:lang w:val="de-DE" w:eastAsia="ja-JP"/>
        </w:rPr>
        <w:br/>
        <w:t>которых принимаются в порядке, установленном законодательством Российской</w:t>
      </w:r>
      <w:r w:rsidRPr="00EA2134">
        <w:rPr>
          <w:rFonts w:ascii="Times New Roman" w:eastAsia="Calibri" w:hAnsi="Times New Roman" w:cs="Times New Roman"/>
          <w:color w:val="000000"/>
          <w:kern w:val="3"/>
          <w:sz w:val="24"/>
          <w:szCs w:val="24"/>
          <w:lang w:val="de-DE" w:eastAsia="ja-JP"/>
        </w:rPr>
        <w:br/>
        <w:t>Федерации об охране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расположенных в границах территорий общего пользования и занятых</w:t>
      </w:r>
      <w:r w:rsidRPr="00EA2134">
        <w:rPr>
          <w:rFonts w:ascii="Times New Roman" w:eastAsia="Calibri" w:hAnsi="Times New Roman" w:cs="Times New Roman"/>
          <w:color w:val="000000"/>
          <w:kern w:val="3"/>
          <w:sz w:val="24"/>
          <w:szCs w:val="24"/>
          <w:lang w:val="de-DE" w:eastAsia="ja-JP"/>
        </w:rPr>
        <w:br/>
        <w:t>элементами улично-дорожной сети (площадями, улицами, проездами,</w:t>
      </w:r>
      <w:r w:rsidRPr="00EA2134">
        <w:rPr>
          <w:rFonts w:ascii="Times New Roman" w:eastAsia="Calibri" w:hAnsi="Times New Roman" w:cs="Times New Roman"/>
          <w:color w:val="000000"/>
          <w:kern w:val="3"/>
          <w:sz w:val="24"/>
          <w:szCs w:val="24"/>
          <w:lang w:val="de-DE" w:eastAsia="ja-JP"/>
        </w:rPr>
        <w:br/>
        <w:t>автомобильными дорогами, набережными), а также скверами, бульварами,</w:t>
      </w:r>
      <w:r w:rsidRPr="00EA2134">
        <w:rPr>
          <w:rFonts w:ascii="Times New Roman" w:eastAsia="Calibri" w:hAnsi="Times New Roman" w:cs="Times New Roman"/>
          <w:color w:val="000000"/>
          <w:kern w:val="3"/>
          <w:sz w:val="24"/>
          <w:szCs w:val="24"/>
          <w:lang w:val="de-DE" w:eastAsia="ja-JP"/>
        </w:rPr>
        <w:br/>
        <w:t>закрытыми водоемами, пляжами и другими подобными объектами;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занятых линейными объектами;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предоставленные для добычи полезных ископаемых.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едоставленные для добычи полезных ископаемых.</w:t>
      </w:r>
      <w:r w:rsidRPr="00EA2134">
        <w:rPr>
          <w:rFonts w:ascii="Times New Roman" w:eastAsia="Calibri" w:hAnsi="Times New Roman" w:cs="Times New Roman"/>
          <w:color w:val="000000"/>
          <w:kern w:val="3"/>
          <w:sz w:val="24"/>
          <w:szCs w:val="24"/>
          <w:lang w:val="de-DE" w:eastAsia="ja-JP"/>
        </w:rPr>
        <w:br/>
        <w:t>Порядок использования земель сельского поселения</w:t>
      </w:r>
      <w:r w:rsidRPr="00EA2134">
        <w:rPr>
          <w:rFonts w:ascii="Times New Roman" w:eastAsia="Calibri" w:hAnsi="Times New Roman" w:cs="Times New Roman"/>
          <w:color w:val="000000"/>
          <w:kern w:val="3"/>
          <w:sz w:val="24"/>
          <w:szCs w:val="24"/>
          <w:lang w:val="de-DE" w:eastAsia="ja-JP"/>
        </w:rPr>
        <w:br/>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color w:val="000000"/>
          <w:kern w:val="3"/>
          <w:sz w:val="24"/>
          <w:szCs w:val="24"/>
          <w:lang w:val="de-DE" w:eastAsia="ja-JP"/>
        </w:rPr>
        <w:br/>
        <w:t>Башкортостан определяется в соответствии с зонированием его территории,</w:t>
      </w:r>
      <w:r w:rsidRPr="00EA2134">
        <w:rPr>
          <w:rFonts w:ascii="Times New Roman" w:eastAsia="Calibri" w:hAnsi="Times New Roman" w:cs="Times New Roman"/>
          <w:color w:val="000000"/>
          <w:kern w:val="3"/>
          <w:sz w:val="24"/>
          <w:szCs w:val="24"/>
          <w:lang w:val="de-DE" w:eastAsia="ja-JP"/>
        </w:rPr>
        <w:br/>
        <w:t>отображенным на картах: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1) территориальные зоны – на карте градостроительного зонирования</w:t>
      </w:r>
      <w:r w:rsidRPr="00EA2134">
        <w:rPr>
          <w:rFonts w:ascii="Times New Roman" w:eastAsia="Calibri" w:hAnsi="Times New Roman" w:cs="Times New Roman"/>
          <w:color w:val="000000"/>
          <w:kern w:val="3"/>
          <w:sz w:val="24"/>
          <w:szCs w:val="24"/>
          <w:lang w:val="de-DE" w:eastAsia="ja-JP"/>
        </w:rPr>
        <w:br/>
        <w:t>территориисельского поселения</w:t>
      </w:r>
      <w:r w:rsidRPr="00EA2134">
        <w:rPr>
          <w:rFonts w:ascii="Times New Roman" w:eastAsia="Calibri" w:hAnsi="Times New Roman" w:cs="Times New Roman"/>
          <w:color w:val="000000"/>
          <w:kern w:val="3"/>
          <w:sz w:val="24"/>
          <w:szCs w:val="24"/>
          <w:lang w:eastAsia="ja-JP"/>
        </w:rPr>
        <w:t xml:space="preserve">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w:t>
      </w:r>
      <w:r w:rsidRPr="00EA2134">
        <w:rPr>
          <w:rFonts w:ascii="Times New Roman" w:eastAsia="Calibri" w:hAnsi="Times New Roman" w:cs="Times New Roman"/>
          <w:color w:val="000000"/>
          <w:kern w:val="3"/>
          <w:sz w:val="24"/>
          <w:szCs w:val="24"/>
          <w:lang w:val="de-DE" w:eastAsia="ja-JP"/>
        </w:rPr>
        <w:t>ельсовет</w:t>
      </w:r>
      <w:r w:rsidRPr="00EA2134">
        <w:rPr>
          <w:rFonts w:ascii="Times New Roman" w:eastAsia="Calibri" w:hAnsi="Times New Roman" w:cs="Times New Roman"/>
          <w:color w:val="000000"/>
          <w:kern w:val="3"/>
          <w:sz w:val="24"/>
          <w:szCs w:val="24"/>
          <w:lang w:val="de-DE" w:eastAsia="ja-JP"/>
        </w:rPr>
        <w:br/>
        <w:t>муниципального района Бакалинский район Республики Башкортостан, где</w:t>
      </w:r>
      <w:r w:rsidRPr="00EA2134">
        <w:rPr>
          <w:rFonts w:ascii="Times New Roman" w:eastAsia="Calibri" w:hAnsi="Times New Roman" w:cs="Times New Roman"/>
          <w:color w:val="000000"/>
          <w:kern w:val="3"/>
          <w:sz w:val="24"/>
          <w:szCs w:val="24"/>
          <w:lang w:val="de-DE" w:eastAsia="ja-JP"/>
        </w:rPr>
        <w:br/>
        <w:t>отображаются границы и кодовые обозначения зон;</w:t>
      </w:r>
    </w:p>
    <w:p w:rsidR="00EA2134" w:rsidRPr="00EA2134" w:rsidRDefault="00EA2134" w:rsidP="00EA2134">
      <w:pPr>
        <w:widowControl w:val="0"/>
        <w:suppressAutoHyphens/>
        <w:autoSpaceDE w:val="0"/>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2) зоны с особыми условиями территории;</w:t>
      </w:r>
      <w:r w:rsidRPr="00EA2134">
        <w:rPr>
          <w:rFonts w:ascii="Times New Roman" w:eastAsia="Calibri" w:hAnsi="Times New Roman" w:cs="Times New Roman"/>
          <w:color w:val="000000"/>
          <w:kern w:val="3"/>
          <w:sz w:val="24"/>
          <w:szCs w:val="24"/>
          <w:lang w:val="de-DE" w:eastAsia="ja-JP"/>
        </w:rPr>
        <w:br/>
        <w:t>а)санитарно-защитные зоны;</w:t>
      </w:r>
      <w:r w:rsidRPr="00EA2134">
        <w:rPr>
          <w:rFonts w:ascii="Times New Roman" w:eastAsia="Calibri" w:hAnsi="Times New Roman" w:cs="Times New Roman"/>
          <w:color w:val="000000"/>
          <w:kern w:val="3"/>
          <w:sz w:val="24"/>
          <w:szCs w:val="24"/>
          <w:lang w:val="de-DE" w:eastAsia="ja-JP"/>
        </w:rPr>
        <w:br/>
        <w:t>б) водоохранные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в) зоны действия ограничений по условиям охраны объектов культурногонаследия;</w:t>
      </w:r>
      <w:r w:rsidRPr="00EA2134">
        <w:rPr>
          <w:rFonts w:ascii="Times New Roman" w:eastAsia="Calibri" w:hAnsi="Times New Roman" w:cs="Times New Roman"/>
          <w:color w:val="000000"/>
          <w:kern w:val="3"/>
          <w:sz w:val="24"/>
          <w:szCs w:val="24"/>
          <w:lang w:val="de-DE" w:eastAsia="ja-JP"/>
        </w:rPr>
        <w:br/>
        <w:t>г) зоны санитарной охраны источников водоснабжения и водопроводовпитьевого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Для каждой из территориальных зон и зон с особыми условиями</w:t>
      </w:r>
      <w:r w:rsidRPr="00EA2134">
        <w:rPr>
          <w:rFonts w:ascii="Times New Roman" w:eastAsia="Calibri" w:hAnsi="Times New Roman" w:cs="Times New Roman"/>
          <w:color w:val="000000"/>
          <w:kern w:val="3"/>
          <w:sz w:val="24"/>
          <w:szCs w:val="24"/>
          <w:lang w:val="de-DE" w:eastAsia="ja-JP"/>
        </w:rPr>
        <w:br/>
        <w:t>использования территории настоящими Правилами установлен</w:t>
      </w:r>
      <w:r w:rsidRPr="00EA2134">
        <w:rPr>
          <w:rFonts w:ascii="Times New Roman" w:eastAsia="Calibri" w:hAnsi="Times New Roman" w:cs="Times New Roman"/>
          <w:color w:val="000000"/>
          <w:kern w:val="3"/>
          <w:sz w:val="24"/>
          <w:szCs w:val="24"/>
          <w:lang w:val="de-DE" w:eastAsia="ja-JP"/>
        </w:rPr>
        <w:br/>
        <w:t>Градостроительный регламент по видам и предельным параметрам</w:t>
      </w:r>
      <w:r w:rsidRPr="00EA2134">
        <w:rPr>
          <w:rFonts w:ascii="Times New Roman" w:eastAsia="Calibri" w:hAnsi="Times New Roman" w:cs="Times New Roman"/>
          <w:color w:val="000000"/>
          <w:kern w:val="3"/>
          <w:sz w:val="24"/>
          <w:szCs w:val="24"/>
          <w:lang w:val="de-DE" w:eastAsia="ja-JP"/>
        </w:rPr>
        <w:br/>
        <w:t>разрешенного использования земельных участков и объектов капитального</w:t>
      </w:r>
      <w:r w:rsidRPr="00EA2134">
        <w:rPr>
          <w:rFonts w:ascii="Times New Roman" w:eastAsia="Calibri" w:hAnsi="Times New Roman" w:cs="Times New Roman"/>
          <w:color w:val="000000"/>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При этом границы территориальных зон должны отвечать требованию</w:t>
      </w:r>
      <w:r w:rsidRPr="00EA2134">
        <w:rPr>
          <w:rFonts w:ascii="Times New Roman" w:eastAsia="Calibri" w:hAnsi="Times New Roman" w:cs="Times New Roman"/>
          <w:color w:val="000000"/>
          <w:kern w:val="3"/>
          <w:sz w:val="24"/>
          <w:szCs w:val="24"/>
          <w:lang w:val="de-DE" w:eastAsia="ja-JP"/>
        </w:rPr>
        <w:br/>
        <w:t>однозначной идентификации принадлежности каждого земельного участка (за</w:t>
      </w:r>
      <w:r w:rsidRPr="00EA2134">
        <w:rPr>
          <w:rFonts w:ascii="Times New Roman" w:eastAsia="Calibri" w:hAnsi="Times New Roman" w:cs="Times New Roman"/>
          <w:color w:val="000000"/>
          <w:kern w:val="3"/>
          <w:sz w:val="24"/>
          <w:szCs w:val="24"/>
          <w:lang w:val="de-DE" w:eastAsia="ja-JP"/>
        </w:rPr>
        <w:br/>
        <w:t>исключением земельных участков линейных объектов) только одной</w:t>
      </w:r>
      <w:r w:rsidRPr="00EA2134">
        <w:rPr>
          <w:rFonts w:ascii="Times New Roman" w:eastAsia="Calibri" w:hAnsi="Times New Roman" w:cs="Times New Roman"/>
          <w:color w:val="000000"/>
          <w:kern w:val="3"/>
          <w:sz w:val="24"/>
          <w:szCs w:val="24"/>
          <w:lang w:val="de-DE" w:eastAsia="ja-JP"/>
        </w:rPr>
        <w:br/>
        <w:t>территориальной зоне, выделенной на карте 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Формирование одного земельного участка из нескольких земельных</w:t>
      </w:r>
      <w:r w:rsidRPr="00EA2134">
        <w:rPr>
          <w:rFonts w:ascii="Times New Roman" w:eastAsia="Calibri" w:hAnsi="Times New Roman" w:cs="Times New Roman"/>
          <w:color w:val="000000"/>
          <w:kern w:val="3"/>
          <w:sz w:val="24"/>
          <w:szCs w:val="24"/>
          <w:lang w:val="de-DE" w:eastAsia="ja-JP"/>
        </w:rPr>
        <w:br/>
        <w:t>участков, расположенных в различных территориальных зонах, не допускается.</w:t>
      </w:r>
      <w:r w:rsidRPr="00EA2134">
        <w:rPr>
          <w:rFonts w:ascii="Times New Roman" w:eastAsia="Calibri" w:hAnsi="Times New Roman" w:cs="Times New Roman"/>
          <w:color w:val="000000"/>
          <w:kern w:val="3"/>
          <w:sz w:val="24"/>
          <w:szCs w:val="24"/>
          <w:lang w:val="de-DE" w:eastAsia="ja-JP"/>
        </w:rPr>
        <w:br/>
        <w:t>Территориальные зоны, как правило, не устанавливаются применительно к</w:t>
      </w:r>
      <w:r w:rsidRPr="00EA2134">
        <w:rPr>
          <w:rFonts w:ascii="Times New Roman" w:eastAsia="Calibri" w:hAnsi="Times New Roman" w:cs="Times New Roman"/>
          <w:color w:val="000000"/>
          <w:kern w:val="3"/>
          <w:sz w:val="24"/>
          <w:szCs w:val="24"/>
          <w:lang w:val="de-DE" w:eastAsia="ja-JP"/>
        </w:rPr>
        <w:br/>
        <w:t>одному земельному участку.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территориальных зон и градостроительные регламенты</w:t>
      </w:r>
      <w:r w:rsidRPr="00EA2134">
        <w:rPr>
          <w:rFonts w:ascii="Times New Roman" w:eastAsia="Calibri" w:hAnsi="Times New Roman" w:cs="Times New Roman"/>
          <w:color w:val="000000"/>
          <w:kern w:val="3"/>
          <w:sz w:val="24"/>
          <w:szCs w:val="24"/>
          <w:lang w:val="de-DE" w:eastAsia="ja-JP"/>
        </w:rPr>
        <w:br/>
        <w:t>устанавливаются с учетом общности функциональных и параметрических</w:t>
      </w:r>
      <w:r w:rsidRPr="00EA2134">
        <w:rPr>
          <w:rFonts w:ascii="Times New Roman" w:eastAsia="Calibri" w:hAnsi="Times New Roman" w:cs="Times New Roman"/>
          <w:color w:val="000000"/>
          <w:kern w:val="3"/>
          <w:sz w:val="24"/>
          <w:szCs w:val="24"/>
          <w:lang w:val="de-DE" w:eastAsia="ja-JP"/>
        </w:rPr>
        <w:br/>
        <w:t>характеристик земельных участков и объектов капитального строительства, а</w:t>
      </w:r>
      <w:r w:rsidRPr="00EA2134">
        <w:rPr>
          <w:rFonts w:ascii="Times New Roman" w:eastAsia="Calibri" w:hAnsi="Times New Roman" w:cs="Times New Roman"/>
          <w:color w:val="000000"/>
          <w:kern w:val="3"/>
          <w:sz w:val="24"/>
          <w:szCs w:val="24"/>
          <w:lang w:val="de-DE" w:eastAsia="ja-JP"/>
        </w:rPr>
        <w:br/>
        <w:t>также требований об учете прав и законных интересов правообладателей</w:t>
      </w:r>
      <w:r w:rsidRPr="00EA2134">
        <w:rPr>
          <w:rFonts w:ascii="Times New Roman" w:eastAsia="Calibri" w:hAnsi="Times New Roman" w:cs="Times New Roman"/>
          <w:color w:val="000000"/>
          <w:kern w:val="3"/>
          <w:sz w:val="24"/>
          <w:szCs w:val="24"/>
          <w:lang w:val="de-DE" w:eastAsia="ja-JP"/>
        </w:rPr>
        <w:br/>
        <w:t>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территориальных зон на карте градостроительного зонирования</w:t>
      </w:r>
      <w:r w:rsidRPr="00EA2134">
        <w:rPr>
          <w:rFonts w:ascii="Times New Roman" w:eastAsia="Calibri" w:hAnsi="Times New Roman" w:cs="Times New Roman"/>
          <w:color w:val="000000"/>
          <w:kern w:val="3"/>
          <w:sz w:val="24"/>
          <w:szCs w:val="24"/>
          <w:lang w:val="de-DE" w:eastAsia="ja-JP"/>
        </w:rPr>
        <w:br/>
        <w:t>установлены преимущественно в привязке к границам базисных кварталов</w:t>
      </w:r>
      <w:r w:rsidRPr="00EA2134">
        <w:rPr>
          <w:rFonts w:ascii="Times New Roman" w:eastAsia="Calibri" w:hAnsi="Times New Roman" w:cs="Times New Roman"/>
          <w:color w:val="000000"/>
          <w:kern w:val="3"/>
          <w:sz w:val="24"/>
          <w:szCs w:val="24"/>
          <w:lang w:val="de-DE" w:eastAsia="ja-JP"/>
        </w:rPr>
        <w:br/>
        <w:t>земельного кадастра. В случае, если в пределах территории базисного квартала</w:t>
      </w:r>
      <w:r w:rsidRPr="00EA2134">
        <w:rPr>
          <w:rFonts w:ascii="Times New Roman" w:eastAsia="Calibri" w:hAnsi="Times New Roman" w:cs="Times New Roman"/>
          <w:color w:val="000000"/>
          <w:kern w:val="3"/>
          <w:sz w:val="24"/>
          <w:szCs w:val="24"/>
          <w:lang w:val="de-DE" w:eastAsia="ja-JP"/>
        </w:rPr>
        <w:br/>
        <w:t>размещаются или планируются к размещению объекты, виды использования</w:t>
      </w:r>
      <w:r w:rsidRPr="00EA2134">
        <w:rPr>
          <w:rFonts w:ascii="Times New Roman" w:eastAsia="Calibri" w:hAnsi="Times New Roman" w:cs="Times New Roman"/>
          <w:color w:val="000000"/>
          <w:kern w:val="3"/>
          <w:sz w:val="24"/>
          <w:szCs w:val="24"/>
          <w:lang w:val="de-DE" w:eastAsia="ja-JP"/>
        </w:rPr>
        <w:br/>
        <w:t>которых соотносятся с разными территориальными зонами и их размещение</w:t>
      </w:r>
      <w:r w:rsidRPr="00EA2134">
        <w:rPr>
          <w:rFonts w:ascii="Times New Roman" w:eastAsia="Calibri" w:hAnsi="Times New Roman" w:cs="Times New Roman"/>
          <w:color w:val="000000"/>
          <w:kern w:val="3"/>
          <w:sz w:val="24"/>
          <w:szCs w:val="24"/>
          <w:lang w:val="de-DE" w:eastAsia="ja-JP"/>
        </w:rPr>
        <w:br/>
        <w:t>соответствует положениям Генерального планасельского</w:t>
      </w:r>
      <w:r w:rsidRPr="00EA2134">
        <w:rPr>
          <w:rFonts w:ascii="Times New Roman" w:eastAsia="Calibri" w:hAnsi="Times New Roman" w:cs="Times New Roman"/>
          <w:color w:val="000000"/>
          <w:kern w:val="3"/>
          <w:sz w:val="24"/>
          <w:szCs w:val="24"/>
          <w:lang w:val="de-DE" w:eastAsia="ja-JP"/>
        </w:rPr>
        <w:br/>
        <w:t xml:space="preserve">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color w:val="000000"/>
          <w:kern w:val="3"/>
          <w:sz w:val="24"/>
          <w:szCs w:val="24"/>
          <w:lang w:val="de-DE" w:eastAsia="ja-JP"/>
        </w:rPr>
        <w:br/>
        <w:t>Республики Башкортостан, то территория базисного квартала делится на части,относящиеся к разным территориальным зонам</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этом границы территориальных зон устанавливаются в увязке с</w:t>
      </w:r>
      <w:r w:rsidRPr="00EA2134">
        <w:rPr>
          <w:rFonts w:ascii="Times New Roman" w:eastAsia="Calibri" w:hAnsi="Times New Roman" w:cs="Times New Roman"/>
          <w:kern w:val="3"/>
          <w:sz w:val="24"/>
          <w:szCs w:val="24"/>
          <w:lang w:val="de-DE" w:eastAsia="ja-JP"/>
        </w:rPr>
        <w:br/>
        <w:t>территориальными объектами, имеющими однозначную картографическую</w:t>
      </w:r>
      <w:r w:rsidRPr="00EA2134">
        <w:rPr>
          <w:rFonts w:ascii="Times New Roman" w:eastAsia="Calibri" w:hAnsi="Times New Roman" w:cs="Times New Roman"/>
          <w:kern w:val="3"/>
          <w:sz w:val="24"/>
          <w:szCs w:val="24"/>
          <w:lang w:val="de-DE" w:eastAsia="ja-JP"/>
        </w:rPr>
        <w:br/>
        <w:t xml:space="preserve">проекцию: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линиями магистралей, улиц, проездов, разделяющих транспортные потоки</w:t>
      </w:r>
      <w:r w:rsidRPr="00EA2134">
        <w:rPr>
          <w:rFonts w:ascii="Times New Roman" w:eastAsia="Calibri" w:hAnsi="Times New Roman" w:cs="Times New Roman"/>
          <w:kern w:val="3"/>
          <w:sz w:val="24"/>
          <w:szCs w:val="24"/>
          <w:lang w:val="de-DE" w:eastAsia="ja-JP"/>
        </w:rPr>
        <w:br/>
        <w:t xml:space="preserve">противоположных направлений;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красными линиями;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границами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границами или осями полос отвода для коммуникаций;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-административными границами</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 xml:space="preserve">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-границами внутригородских административно-территориальных</w:t>
      </w:r>
      <w:r w:rsidRPr="00EA2134">
        <w:rPr>
          <w:rFonts w:ascii="Times New Roman" w:eastAsia="Calibri" w:hAnsi="Times New Roman" w:cs="Times New Roman"/>
          <w:kern w:val="3"/>
          <w:sz w:val="24"/>
          <w:szCs w:val="24"/>
          <w:lang w:val="de-DE" w:eastAsia="ja-JP"/>
        </w:rPr>
        <w:br/>
        <w:t xml:space="preserve">образований, микрорайонов;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естественными границами природных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иными границами, отраженными в составе базисного плана земельного</w:t>
      </w:r>
      <w:r w:rsidRPr="00EA2134">
        <w:rPr>
          <w:rFonts w:ascii="Times New Roman" w:eastAsia="Calibri" w:hAnsi="Times New Roman" w:cs="Times New Roman"/>
          <w:kern w:val="3"/>
          <w:sz w:val="24"/>
          <w:szCs w:val="24"/>
          <w:lang w:val="de-DE" w:eastAsia="ja-JP"/>
        </w:rPr>
        <w:br/>
        <w:t>кадастра.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территориальных зон, для которых отсутствует возможность</w:t>
      </w:r>
      <w:r w:rsidRPr="00EA2134">
        <w:rPr>
          <w:rFonts w:ascii="Times New Roman" w:eastAsia="Calibri" w:hAnsi="Times New Roman" w:cs="Times New Roman"/>
          <w:kern w:val="3"/>
          <w:sz w:val="24"/>
          <w:szCs w:val="24"/>
          <w:lang w:val="de-DE" w:eastAsia="ja-JP"/>
        </w:rPr>
        <w:br/>
        <w:t>однозначной картографической привязки, определены по условным линиям в</w:t>
      </w:r>
      <w:r w:rsidRPr="00EA2134">
        <w:rPr>
          <w:rFonts w:ascii="Times New Roman" w:eastAsia="Calibri" w:hAnsi="Times New Roman" w:cs="Times New Roman"/>
          <w:kern w:val="3"/>
          <w:sz w:val="24"/>
          <w:szCs w:val="24"/>
          <w:lang w:val="de-DE" w:eastAsia="ja-JP"/>
        </w:rPr>
        <w:br/>
        <w:t xml:space="preserve">увязке с границами функциональных зон генерального плана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 границами зон с особымиусловиями использования территории, иными границами, отображенными на</w:t>
      </w:r>
      <w:r w:rsidRPr="00EA2134">
        <w:rPr>
          <w:rFonts w:ascii="Times New Roman" w:eastAsia="Calibri" w:hAnsi="Times New Roman" w:cs="Times New Roman"/>
          <w:kern w:val="3"/>
          <w:sz w:val="24"/>
          <w:szCs w:val="24"/>
          <w:lang w:val="de-DE" w:eastAsia="ja-JP"/>
        </w:rPr>
        <w:br/>
        <w:t>топографической основе, используемыми для разработки карты</w:t>
      </w:r>
      <w:r w:rsidRPr="00EA2134">
        <w:rPr>
          <w:rFonts w:ascii="Times New Roman" w:eastAsia="Calibri" w:hAnsi="Times New Roman" w:cs="Times New Roman"/>
          <w:kern w:val="3"/>
          <w:sz w:val="24"/>
          <w:szCs w:val="24"/>
          <w:lang w:val="de-DE" w:eastAsia="ja-JP"/>
        </w:rPr>
        <w:br/>
        <w:t>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Местоположение границ территориальных зон, установленных в увязке с</w:t>
      </w:r>
      <w:r w:rsidRPr="00EA2134">
        <w:rPr>
          <w:rFonts w:ascii="Times New Roman" w:eastAsia="Calibri" w:hAnsi="Times New Roman" w:cs="Times New Roman"/>
          <w:kern w:val="3"/>
          <w:sz w:val="24"/>
          <w:szCs w:val="24"/>
          <w:lang w:val="de-DE" w:eastAsia="ja-JP"/>
        </w:rPr>
        <w:br/>
        <w:t>условными линиями, подлежит уточнению в документации по планировке</w:t>
      </w:r>
      <w:r w:rsidRPr="00EA2134">
        <w:rPr>
          <w:rFonts w:ascii="Times New Roman" w:eastAsia="Calibri" w:hAnsi="Times New Roman" w:cs="Times New Roman"/>
          <w:kern w:val="3"/>
          <w:sz w:val="24"/>
          <w:szCs w:val="24"/>
          <w:lang w:val="de-DE" w:eastAsia="ja-JP"/>
        </w:rPr>
        <w:br/>
        <w:t>территории и иных документах, принимаемых в соответствии с</w:t>
      </w:r>
      <w:r w:rsidRPr="00EA2134">
        <w:rPr>
          <w:rFonts w:ascii="Times New Roman" w:eastAsia="Calibri" w:hAnsi="Times New Roman" w:cs="Times New Roman"/>
          <w:kern w:val="3"/>
          <w:sz w:val="24"/>
          <w:szCs w:val="24"/>
          <w:lang w:val="de-DE" w:eastAsia="ja-JP"/>
        </w:rPr>
        <w:br/>
        <w:t>законодательством Российской Федерации, Республики Башкортостан,</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и нормативно-правовыми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 с последующим внесением</w:t>
      </w:r>
      <w:r w:rsidRPr="00EA2134">
        <w:rPr>
          <w:rFonts w:ascii="Times New Roman" w:eastAsia="Calibri" w:hAnsi="Times New Roman" w:cs="Times New Roman"/>
          <w:kern w:val="3"/>
          <w:sz w:val="24"/>
          <w:szCs w:val="24"/>
          <w:lang w:val="de-DE" w:eastAsia="ja-JP"/>
        </w:rPr>
        <w:br/>
        <w:t>соответствующих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Перечни зон с особыми условиями использования территорий,</w:t>
      </w:r>
      <w:r w:rsidRPr="00EA2134">
        <w:rPr>
          <w:rFonts w:ascii="Times New Roman" w:eastAsia="Calibri" w:hAnsi="Times New Roman" w:cs="Times New Roman"/>
          <w:kern w:val="3"/>
          <w:sz w:val="24"/>
          <w:szCs w:val="24"/>
          <w:lang w:val="de-DE" w:eastAsia="ja-JP"/>
        </w:rPr>
        <w:br/>
        <w:t>отображение их границ на карте градостроительного зонирования и ограничения</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 на</w:t>
      </w:r>
      <w:r w:rsidRPr="00EA2134">
        <w:rPr>
          <w:rFonts w:ascii="Times New Roman" w:eastAsia="Calibri" w:hAnsi="Times New Roman" w:cs="Times New Roman"/>
          <w:kern w:val="3"/>
          <w:sz w:val="24"/>
          <w:szCs w:val="24"/>
          <w:lang w:val="de-DE" w:eastAsia="ja-JP"/>
        </w:rPr>
        <w:br/>
        <w:t>их территории указаны в соответствии с нормативными правовыми актами и иной</w:t>
      </w:r>
      <w:r w:rsidRPr="00EA2134">
        <w:rPr>
          <w:rFonts w:ascii="Times New Roman" w:eastAsia="Calibri" w:hAnsi="Times New Roman" w:cs="Times New Roman"/>
          <w:kern w:val="3"/>
          <w:sz w:val="24"/>
          <w:szCs w:val="24"/>
          <w:lang w:val="de-DE" w:eastAsia="ja-JP"/>
        </w:rPr>
        <w:br/>
        <w:t>нормативно-технической документацией Российской Федерации, Республики</w:t>
      </w:r>
      <w:r w:rsidRPr="00EA2134">
        <w:rPr>
          <w:rFonts w:ascii="Times New Roman" w:eastAsia="Calibri" w:hAnsi="Times New Roman" w:cs="Times New Roman"/>
          <w:kern w:val="3"/>
          <w:sz w:val="24"/>
          <w:szCs w:val="24"/>
          <w:lang w:val="de-DE" w:eastAsia="ja-JP"/>
        </w:rPr>
        <w:br/>
        <w:t>Башкортостан, муниципального района Бакалинский район и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зон действия ограничений по условиям охраны объектов</w:t>
      </w:r>
      <w:r w:rsidRPr="00EA2134">
        <w:rPr>
          <w:rFonts w:ascii="Times New Roman" w:eastAsia="Calibri" w:hAnsi="Times New Roman" w:cs="Times New Roman"/>
          <w:kern w:val="3"/>
          <w:sz w:val="24"/>
          <w:szCs w:val="24"/>
          <w:lang w:val="de-DE" w:eastAsia="ja-JP"/>
        </w:rPr>
        <w:br/>
        <w:t>культурного наследия отображаются принятые в соответствии с</w:t>
      </w:r>
      <w:r w:rsidRPr="00EA2134">
        <w:rPr>
          <w:rFonts w:ascii="Times New Roman" w:eastAsia="Calibri" w:hAnsi="Times New Roman" w:cs="Times New Roman"/>
          <w:kern w:val="3"/>
          <w:sz w:val="24"/>
          <w:szCs w:val="24"/>
          <w:lang w:val="de-DE" w:eastAsia="ja-JP"/>
        </w:rPr>
        <w:br/>
        <w:t>законодательством об охране объектов культурного наследия решения проекта</w:t>
      </w:r>
      <w:r w:rsidRPr="00EA2134">
        <w:rPr>
          <w:rFonts w:ascii="Times New Roman" w:eastAsia="Calibri" w:hAnsi="Times New Roman" w:cs="Times New Roman"/>
          <w:kern w:val="3"/>
          <w:sz w:val="24"/>
          <w:szCs w:val="24"/>
          <w:lang w:val="de-DE" w:eastAsia="ja-JP"/>
        </w:rPr>
        <w:br/>
        <w:t>зон охраны объектов наследия, иных документов в части границ таких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земельного участка или объектов капитального строительства,</w:t>
      </w:r>
      <w:r w:rsidRPr="00EA2134">
        <w:rPr>
          <w:rFonts w:ascii="Times New Roman" w:eastAsia="Calibri" w:hAnsi="Times New Roman" w:cs="Times New Roman"/>
          <w:kern w:val="3"/>
          <w:sz w:val="24"/>
          <w:szCs w:val="24"/>
          <w:lang w:val="de-DE" w:eastAsia="ja-JP"/>
        </w:rPr>
        <w:br/>
        <w:t>расположенного в зоне с особыми условиями использования территории, а также</w:t>
      </w:r>
      <w:r w:rsidRPr="00EA2134">
        <w:rPr>
          <w:rFonts w:ascii="Times New Roman" w:eastAsia="Calibri" w:hAnsi="Times New Roman" w:cs="Times New Roman"/>
          <w:kern w:val="3"/>
          <w:sz w:val="24"/>
          <w:szCs w:val="24"/>
          <w:lang w:val="de-DE" w:eastAsia="ja-JP"/>
        </w:rPr>
        <w:br/>
        <w:t>на территории особого градостроительного контроля, градостроительным</w:t>
      </w:r>
      <w:r w:rsidRPr="00EA2134">
        <w:rPr>
          <w:rFonts w:ascii="Times New Roman" w:eastAsia="Calibri" w:hAnsi="Times New Roman" w:cs="Times New Roman"/>
          <w:kern w:val="3"/>
          <w:sz w:val="24"/>
          <w:szCs w:val="24"/>
          <w:lang w:val="de-DE" w:eastAsia="ja-JP"/>
        </w:rPr>
        <w:br/>
        <w:t>регламентом в составе ограничений (требований) может быть указана</w:t>
      </w:r>
      <w:r w:rsidRPr="00EA2134">
        <w:rPr>
          <w:rFonts w:ascii="Times New Roman" w:eastAsia="Calibri" w:hAnsi="Times New Roman" w:cs="Times New Roman"/>
          <w:kern w:val="3"/>
          <w:sz w:val="24"/>
          <w:szCs w:val="24"/>
          <w:lang w:val="de-DE" w:eastAsia="ja-JP"/>
        </w:rPr>
        <w:br/>
        <w:t>возможность установления уполномоченными исполнительным органамиместного самоуправления дополнительных требований к его использованию,</w:t>
      </w:r>
      <w:r w:rsidRPr="00EA2134">
        <w:rPr>
          <w:rFonts w:ascii="Times New Roman" w:eastAsia="Calibri" w:hAnsi="Times New Roman" w:cs="Times New Roman"/>
          <w:kern w:val="3"/>
          <w:sz w:val="24"/>
          <w:szCs w:val="24"/>
          <w:lang w:val="de-DE" w:eastAsia="ja-JP"/>
        </w:rPr>
        <w:br/>
        <w:t>подлежащих соблюдению при разработке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каждого земельного участка или объекта капитального</w:t>
      </w:r>
      <w:r w:rsidRPr="00EA2134">
        <w:rPr>
          <w:rFonts w:ascii="Times New Roman" w:eastAsia="Calibri" w:hAnsi="Times New Roman" w:cs="Times New Roman"/>
          <w:kern w:val="3"/>
          <w:sz w:val="24"/>
          <w:szCs w:val="24"/>
          <w:lang w:val="de-DE" w:eastAsia="ja-JP"/>
        </w:rPr>
        <w:br/>
        <w:t>строительства, расположенного на территориисельского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разрешенным считается такое использование, которое</w:t>
      </w:r>
      <w:r w:rsidRPr="00EA2134">
        <w:rPr>
          <w:rFonts w:ascii="Times New Roman" w:eastAsia="Calibri" w:hAnsi="Times New Roman" w:cs="Times New Roman"/>
          <w:kern w:val="3"/>
          <w:sz w:val="24"/>
          <w:szCs w:val="24"/>
          <w:lang w:val="de-DE" w:eastAsia="ja-JP"/>
        </w:rPr>
        <w:br/>
        <w:t>соответствует: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градостроительным регламентам;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ограничениям по условиям охраны объектов культурного наследия (в</w:t>
      </w:r>
      <w:r w:rsidRPr="00EA2134">
        <w:rPr>
          <w:rFonts w:ascii="Times New Roman" w:eastAsia="Calibri" w:hAnsi="Times New Roman" w:cs="Times New Roman"/>
          <w:kern w:val="3"/>
          <w:sz w:val="24"/>
          <w:szCs w:val="24"/>
          <w:lang w:val="de-DE" w:eastAsia="ja-JP"/>
        </w:rPr>
        <w:br/>
        <w:t>случаях, когда земельный участок или объект капитального строительства</w:t>
      </w:r>
      <w:r w:rsidRPr="00EA2134">
        <w:rPr>
          <w:rFonts w:ascii="Times New Roman" w:eastAsia="Calibri" w:hAnsi="Times New Roman" w:cs="Times New Roman"/>
          <w:kern w:val="3"/>
          <w:sz w:val="24"/>
          <w:szCs w:val="24"/>
          <w:lang w:val="de-DE" w:eastAsia="ja-JP"/>
        </w:rPr>
        <w:br/>
        <w:t>расположен в зонах действия соответствующих ограничений);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-ограничениям по экологическим и санитарно-эпидемиологическим</w:t>
      </w:r>
      <w:r w:rsidRPr="00EA2134">
        <w:rPr>
          <w:rFonts w:ascii="Times New Roman" w:eastAsia="Calibri" w:hAnsi="Times New Roman" w:cs="Times New Roman"/>
          <w:kern w:val="3"/>
          <w:sz w:val="24"/>
          <w:szCs w:val="24"/>
          <w:lang w:val="de-DE" w:eastAsia="ja-JP"/>
        </w:rPr>
        <w:br/>
        <w:t>условиям, в случаях, когда земельный участок или объект капитального</w:t>
      </w:r>
      <w:r w:rsidRPr="00EA2134">
        <w:rPr>
          <w:rFonts w:ascii="Times New Roman" w:eastAsia="Calibri" w:hAnsi="Times New Roman" w:cs="Times New Roman"/>
          <w:kern w:val="3"/>
          <w:sz w:val="24"/>
          <w:szCs w:val="24"/>
          <w:lang w:val="de-DE" w:eastAsia="ja-JP"/>
        </w:rPr>
        <w:br/>
        <w:t xml:space="preserve">строительства расположен в зонах действия соответствующих ограничений;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иным документально зафиксированным ограничениям на использование</w:t>
      </w:r>
      <w:r w:rsidRPr="00EA2134">
        <w:rPr>
          <w:rFonts w:ascii="Times New Roman" w:eastAsia="Calibri" w:hAnsi="Times New Roman" w:cs="Times New Roman"/>
          <w:kern w:val="3"/>
          <w:sz w:val="24"/>
          <w:szCs w:val="24"/>
          <w:lang w:val="de-DE" w:eastAsia="ja-JP"/>
        </w:rPr>
        <w:br/>
        <w:t>земельных участков и объектов капитального строительства, включая</w:t>
      </w:r>
      <w:r w:rsidRPr="00EA2134">
        <w:rPr>
          <w:rFonts w:ascii="Times New Roman" w:eastAsia="Calibri" w:hAnsi="Times New Roman" w:cs="Times New Roman"/>
          <w:kern w:val="3"/>
          <w:sz w:val="24"/>
          <w:szCs w:val="24"/>
          <w:lang w:val="de-DE" w:eastAsia="ja-JP"/>
        </w:rPr>
        <w:br/>
        <w:t>нормативные правовые акты об установлении публичных сервитутов, договоры</w:t>
      </w:r>
      <w:r w:rsidRPr="00EA2134">
        <w:rPr>
          <w:rFonts w:ascii="Times New Roman" w:eastAsia="Calibri" w:hAnsi="Times New Roman" w:cs="Times New Roman"/>
          <w:kern w:val="3"/>
          <w:sz w:val="24"/>
          <w:szCs w:val="24"/>
          <w:lang w:val="de-DE" w:eastAsia="ja-JP"/>
        </w:rPr>
        <w:br/>
        <w:t>об установлении частных сервитутов, иные предусмотренные законодательством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Градостроительный регламент в части видов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включает: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основные виды разрешенного использования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которые при условии соблюдения</w:t>
      </w:r>
      <w:r w:rsidRPr="00EA2134">
        <w:rPr>
          <w:rFonts w:ascii="Times New Roman" w:eastAsia="Calibri" w:hAnsi="Times New Roman" w:cs="Times New Roman"/>
          <w:kern w:val="3"/>
          <w:sz w:val="24"/>
          <w:szCs w:val="24"/>
          <w:lang w:val="de-DE" w:eastAsia="ja-JP"/>
        </w:rPr>
        <w:br/>
        <w:t>требований технических регламентов (а вплоть до их вступления в</w:t>
      </w:r>
      <w:r w:rsidRPr="00EA2134">
        <w:rPr>
          <w:rFonts w:ascii="Times New Roman" w:eastAsia="Calibri" w:hAnsi="Times New Roman" w:cs="Times New Roman"/>
          <w:kern w:val="3"/>
          <w:sz w:val="24"/>
          <w:szCs w:val="24"/>
          <w:lang w:val="de-DE" w:eastAsia="ja-JP"/>
        </w:rPr>
        <w:br/>
        <w:t>установленном порядке в силу нормативных технических документов в части, не</w:t>
      </w:r>
      <w:r w:rsidRPr="00EA2134">
        <w:rPr>
          <w:rFonts w:ascii="Times New Roman" w:eastAsia="Calibri" w:hAnsi="Times New Roman" w:cs="Times New Roman"/>
          <w:kern w:val="3"/>
          <w:sz w:val="24"/>
          <w:szCs w:val="24"/>
          <w:lang w:val="de-DE" w:eastAsia="ja-JP"/>
        </w:rPr>
        <w:br/>
        <w:t>противоречащей Федеральному закону «О техническом регулировании» и</w:t>
      </w:r>
      <w:r w:rsidRPr="00EA2134">
        <w:rPr>
          <w:rFonts w:ascii="Times New Roman" w:eastAsia="Calibri" w:hAnsi="Times New Roman" w:cs="Times New Roman"/>
          <w:kern w:val="3"/>
          <w:sz w:val="24"/>
          <w:szCs w:val="24"/>
          <w:lang w:val="de-DE" w:eastAsia="ja-JP"/>
        </w:rPr>
        <w:br/>
        <w:t>Градостроительному кодексу Российской Федерации) не могут быть запрещены;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условно разрешенные виды использования, требующие получения</w:t>
      </w:r>
      <w:r w:rsidRPr="00EA2134">
        <w:rPr>
          <w:rFonts w:ascii="Times New Roman" w:eastAsia="Calibri" w:hAnsi="Times New Roman" w:cs="Times New Roman"/>
          <w:kern w:val="3"/>
          <w:sz w:val="24"/>
          <w:szCs w:val="24"/>
          <w:lang w:val="de-DE" w:eastAsia="ja-JP"/>
        </w:rPr>
        <w:br/>
        <w:t>разрешения, которое принимается по результатам специального согласования,</w:t>
      </w:r>
      <w:r w:rsidRPr="00EA2134">
        <w:rPr>
          <w:rFonts w:ascii="Times New Roman" w:eastAsia="Calibri" w:hAnsi="Times New Roman" w:cs="Times New Roman"/>
          <w:kern w:val="3"/>
          <w:sz w:val="24"/>
          <w:szCs w:val="24"/>
          <w:lang w:val="de-DE" w:eastAsia="ja-JP"/>
        </w:rPr>
        <w:br/>
        <w:t>проводимого, в том числе, с применением процедуры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вспомогательные виды разрешенного использования, допустимые только</w:t>
      </w:r>
      <w:r w:rsidRPr="00EA2134">
        <w:rPr>
          <w:rFonts w:ascii="Times New Roman" w:eastAsia="Calibri" w:hAnsi="Times New Roman" w:cs="Times New Roman"/>
          <w:kern w:val="3"/>
          <w:sz w:val="24"/>
          <w:szCs w:val="24"/>
          <w:lang w:val="de-DE" w:eastAsia="ja-JP"/>
        </w:rPr>
        <w:br/>
        <w:t>в качестве дополнительных по отношению к основным видам разрешенного</w:t>
      </w:r>
      <w:r w:rsidRPr="00EA2134">
        <w:rPr>
          <w:rFonts w:ascii="Times New Roman" w:eastAsia="Calibri" w:hAnsi="Times New Roman" w:cs="Times New Roman"/>
          <w:kern w:val="3"/>
          <w:sz w:val="24"/>
          <w:szCs w:val="24"/>
          <w:lang w:val="de-DE" w:eastAsia="ja-JP"/>
        </w:rPr>
        <w:br/>
        <w:t>использования и условно разрешенным видам использования и осуществляемые</w:t>
      </w:r>
      <w:r w:rsidRPr="00EA2134">
        <w:rPr>
          <w:rFonts w:ascii="Times New Roman" w:eastAsia="Calibri" w:hAnsi="Times New Roman" w:cs="Times New Roman"/>
          <w:kern w:val="3"/>
          <w:sz w:val="24"/>
          <w:szCs w:val="24"/>
          <w:lang w:val="de-DE" w:eastAsia="ja-JP"/>
        </w:rPr>
        <w:br/>
        <w:t>только совместно с ними.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землепользователи, землевладельцы, арендаторы</w:t>
      </w:r>
      <w:r w:rsidRPr="00EA2134">
        <w:rPr>
          <w:rFonts w:ascii="Times New Roman" w:eastAsia="Calibri" w:hAnsi="Times New Roman" w:cs="Times New Roman"/>
          <w:kern w:val="3"/>
          <w:sz w:val="24"/>
          <w:szCs w:val="24"/>
          <w:lang w:val="de-DE" w:eastAsia="ja-JP"/>
        </w:rPr>
        <w:br/>
        <w:t>земельных участков, собственники, пользователи, владельцы, арендаторы</w:t>
      </w:r>
      <w:r w:rsidRPr="00EA2134">
        <w:rPr>
          <w:rFonts w:ascii="Times New Roman" w:eastAsia="Calibri" w:hAnsi="Times New Roman" w:cs="Times New Roman"/>
          <w:kern w:val="3"/>
          <w:sz w:val="24"/>
          <w:szCs w:val="24"/>
          <w:lang w:val="de-DE" w:eastAsia="ja-JP"/>
        </w:rPr>
        <w:br/>
        <w:t>объектов капитального строительства вправе по своему усмотрению выбирать и</w:t>
      </w:r>
      <w:r w:rsidRPr="00EA2134">
        <w:rPr>
          <w:rFonts w:ascii="Times New Roman" w:eastAsia="Calibri" w:hAnsi="Times New Roman" w:cs="Times New Roman"/>
          <w:kern w:val="3"/>
          <w:sz w:val="24"/>
          <w:szCs w:val="24"/>
          <w:lang w:val="de-DE" w:eastAsia="ja-JP"/>
        </w:rPr>
        <w:br/>
        <w:t>менять вид или виды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разрешенные как основные и вспомогательные длясоответствующих территориальных зон при условии соблюдения требований</w:t>
      </w:r>
      <w:r w:rsidRPr="00EA2134">
        <w:rPr>
          <w:rFonts w:ascii="Times New Roman" w:eastAsia="Calibri" w:hAnsi="Times New Roman" w:cs="Times New Roman"/>
          <w:kern w:val="3"/>
          <w:sz w:val="24"/>
          <w:szCs w:val="24"/>
          <w:lang w:val="de-DE" w:eastAsia="ja-JP"/>
        </w:rPr>
        <w:br/>
        <w:t>технических регламентов (а вплоть до их вступления в установленном порядке в</w:t>
      </w:r>
      <w:r w:rsidRPr="00EA2134">
        <w:rPr>
          <w:rFonts w:ascii="Times New Roman" w:eastAsia="Calibri" w:hAnsi="Times New Roman" w:cs="Times New Roman"/>
          <w:kern w:val="3"/>
          <w:sz w:val="24"/>
          <w:szCs w:val="24"/>
          <w:lang w:val="de-DE" w:eastAsia="ja-JP"/>
        </w:rPr>
        <w:br/>
        <w:t>силу нормативных технических документов в части, не противоречащей</w:t>
      </w:r>
      <w:r w:rsidRPr="00EA2134">
        <w:rPr>
          <w:rFonts w:ascii="Times New Roman" w:eastAsia="Calibri" w:hAnsi="Times New Roman" w:cs="Times New Roman"/>
          <w:kern w:val="3"/>
          <w:sz w:val="24"/>
          <w:szCs w:val="24"/>
          <w:lang w:val="de-DE" w:eastAsia="ja-JP"/>
        </w:rPr>
        <w:br/>
        <w:t>Федеральному закону «О техническом регулировании» и Градостроительному</w:t>
      </w:r>
      <w:r w:rsidRPr="00EA2134">
        <w:rPr>
          <w:rFonts w:ascii="Times New Roman" w:eastAsia="Calibri" w:hAnsi="Times New Roman" w:cs="Times New Roman"/>
          <w:kern w:val="3"/>
          <w:sz w:val="24"/>
          <w:szCs w:val="24"/>
          <w:lang w:val="de-DE" w:eastAsia="ja-JP"/>
        </w:rPr>
        <w:br/>
        <w:t>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действий по реализации приведенного выше права</w:t>
      </w:r>
      <w:r w:rsidRPr="00EA2134">
        <w:rPr>
          <w:rFonts w:ascii="Times New Roman" w:eastAsia="Calibri" w:hAnsi="Times New Roman" w:cs="Times New Roman"/>
          <w:kern w:val="3"/>
          <w:sz w:val="24"/>
          <w:szCs w:val="24"/>
          <w:lang w:val="de-DE" w:eastAsia="ja-JP"/>
        </w:rPr>
        <w:br/>
        <w:t>устанавливается законодательством, настоящими Правилами и иными</w:t>
      </w:r>
      <w:r w:rsidRPr="00EA2134">
        <w:rPr>
          <w:rFonts w:ascii="Times New Roman" w:eastAsia="Calibri" w:hAnsi="Times New Roman" w:cs="Times New Roman"/>
          <w:kern w:val="3"/>
          <w:sz w:val="24"/>
          <w:szCs w:val="24"/>
          <w:lang w:val="de-DE" w:eastAsia="ja-JP"/>
        </w:rPr>
        <w:br/>
        <w:t xml:space="preserve">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регламенты в части предельных размеров</w:t>
      </w:r>
      <w:r w:rsidRPr="00EA2134">
        <w:rPr>
          <w:rFonts w:ascii="Times New Roman" w:eastAsia="Calibri" w:hAnsi="Times New Roman" w:cs="Times New Roman"/>
          <w:kern w:val="3"/>
          <w:sz w:val="24"/>
          <w:szCs w:val="24"/>
          <w:lang w:val="de-DE" w:eastAsia="ja-JP"/>
        </w:rPr>
        <w:br/>
        <w:t>земельных участков и предельных параметров разрешенного строительства,</w:t>
      </w:r>
      <w:r w:rsidRPr="00EA2134">
        <w:rPr>
          <w:rFonts w:ascii="Times New Roman" w:eastAsia="Calibri" w:hAnsi="Times New Roman" w:cs="Times New Roman"/>
          <w:kern w:val="3"/>
          <w:sz w:val="24"/>
          <w:szCs w:val="24"/>
          <w:lang w:val="de-DE" w:eastAsia="ja-JP"/>
        </w:rPr>
        <w:br/>
        <w:t xml:space="preserve">изменения объектов капитального строительства могут включать: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минимальные или максимальные размеры земельных участков, включая</w:t>
      </w:r>
      <w:r w:rsidRPr="00EA2134">
        <w:rPr>
          <w:rFonts w:ascii="Times New Roman" w:eastAsia="Calibri" w:hAnsi="Times New Roman" w:cs="Times New Roman"/>
          <w:kern w:val="3"/>
          <w:sz w:val="24"/>
          <w:szCs w:val="24"/>
          <w:lang w:val="de-DE" w:eastAsia="ja-JP"/>
        </w:rPr>
        <w:br/>
        <w:t>линейные размеры предельной ширины по фронту улиц (проездов) и</w:t>
      </w:r>
      <w:r w:rsidRPr="00EA2134">
        <w:rPr>
          <w:rFonts w:ascii="Times New Roman" w:eastAsia="Calibri" w:hAnsi="Times New Roman" w:cs="Times New Roman"/>
          <w:kern w:val="3"/>
          <w:sz w:val="24"/>
          <w:szCs w:val="24"/>
          <w:lang w:val="de-DE" w:eastAsia="ja-JP"/>
        </w:rPr>
        <w:br/>
        <w:t>предельной глубины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минимальные отступы зданий, строений и сооружений от границ</w:t>
      </w:r>
      <w:r w:rsidRPr="00EA2134">
        <w:rPr>
          <w:rFonts w:ascii="Times New Roman" w:eastAsia="Calibri" w:hAnsi="Times New Roman" w:cs="Times New Roman"/>
          <w:kern w:val="3"/>
          <w:sz w:val="24"/>
          <w:szCs w:val="24"/>
          <w:lang w:val="de-DE" w:eastAsia="ja-JP"/>
        </w:rPr>
        <w:br/>
        <w:t>земельных участков, фиксирующих «пятно застройки», за пределами которого</w:t>
      </w:r>
      <w:r w:rsidRPr="00EA2134">
        <w:rPr>
          <w:rFonts w:ascii="Times New Roman" w:eastAsia="Calibri" w:hAnsi="Times New Roman" w:cs="Times New Roman"/>
          <w:kern w:val="3"/>
          <w:sz w:val="24"/>
          <w:szCs w:val="24"/>
          <w:lang w:val="de-DE" w:eastAsia="ja-JP"/>
        </w:rPr>
        <w:br/>
        <w:t xml:space="preserve">возводить строение запрещено (линии регулирования застройки);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предельную этажность (высоту) построек (максимальную или</w:t>
      </w:r>
      <w:r w:rsidRPr="00EA2134">
        <w:rPr>
          <w:rFonts w:ascii="Times New Roman" w:eastAsia="Calibri" w:hAnsi="Times New Roman" w:cs="Times New Roman"/>
          <w:kern w:val="3"/>
          <w:sz w:val="24"/>
          <w:szCs w:val="24"/>
          <w:lang w:val="de-DE" w:eastAsia="ja-JP"/>
        </w:rPr>
        <w:br/>
        <w:t xml:space="preserve">минимальную);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максимальный процент застройки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максимальное значение коэффициента строительного использования</w:t>
      </w:r>
      <w:r w:rsidRPr="00EA2134">
        <w:rPr>
          <w:rFonts w:ascii="Times New Roman" w:eastAsia="Calibri" w:hAnsi="Times New Roman" w:cs="Times New Roman"/>
          <w:kern w:val="3"/>
          <w:sz w:val="24"/>
          <w:szCs w:val="24"/>
          <w:lang w:val="de-DE" w:eastAsia="ja-JP"/>
        </w:rPr>
        <w:br/>
        <w:t>земельных участков (отношение суммарной площади всех построек</w:t>
      </w:r>
      <w:r w:rsidRPr="00EA2134">
        <w:rPr>
          <w:rFonts w:ascii="Times New Roman" w:eastAsia="Calibri" w:hAnsi="Times New Roman" w:cs="Times New Roman"/>
          <w:kern w:val="3"/>
          <w:sz w:val="24"/>
          <w:szCs w:val="24"/>
          <w:lang w:val="de-DE" w:eastAsia="ja-JP"/>
        </w:rPr>
        <w:br/>
        <w:t>существующих и тех, которые могут быть построены дополнительно к площади</w:t>
      </w:r>
      <w:r w:rsidRPr="00EA2134">
        <w:rPr>
          <w:rFonts w:ascii="Times New Roman" w:eastAsia="Calibri" w:hAnsi="Times New Roman" w:cs="Times New Roman"/>
          <w:kern w:val="3"/>
          <w:sz w:val="24"/>
          <w:szCs w:val="24"/>
          <w:lang w:val="de-DE" w:eastAsia="ja-JP"/>
        </w:rPr>
        <w:br/>
        <w:t xml:space="preserve">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параметры.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Сочетание указанных параметров и их предельные значения</w:t>
      </w:r>
      <w:r w:rsidRPr="00EA2134">
        <w:rPr>
          <w:rFonts w:ascii="Times New Roman" w:eastAsia="Calibri" w:hAnsi="Times New Roman" w:cs="Times New Roman"/>
          <w:kern w:val="3"/>
          <w:sz w:val="24"/>
          <w:szCs w:val="24"/>
          <w:lang w:val="de-DE" w:eastAsia="ja-JP"/>
        </w:rPr>
        <w:br/>
        <w:t>устанавливаются индивидуально применительно к каждой территориальной зоне,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 xml:space="preserve">выделенной на карте градостроительного зонирования территории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пределах территориальных зон, выделенных по видам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могут устанавливаться несколько подзон с различными сочетаниями размеров</w:t>
      </w:r>
      <w:r w:rsidRPr="00EA2134">
        <w:rPr>
          <w:rFonts w:ascii="Times New Roman" w:eastAsia="Calibri" w:hAnsi="Times New Roman" w:cs="Times New Roman"/>
          <w:kern w:val="3"/>
          <w:sz w:val="24"/>
          <w:szCs w:val="24"/>
          <w:lang w:val="de-DE" w:eastAsia="ja-JP"/>
        </w:rPr>
        <w:br/>
        <w:t>земельных участков и параметров разрешенного использования, строительных</w:t>
      </w:r>
      <w:r w:rsidRPr="00EA2134">
        <w:rPr>
          <w:rFonts w:ascii="Times New Roman" w:eastAsia="Calibri" w:hAnsi="Times New Roman" w:cs="Times New Roman"/>
          <w:kern w:val="3"/>
          <w:sz w:val="24"/>
          <w:szCs w:val="24"/>
          <w:lang w:val="de-DE" w:eastAsia="ja-JP"/>
        </w:rPr>
        <w:br/>
        <w:t>изменений объектов капитального строительства, но с одинаковыми списками</w:t>
      </w:r>
      <w:r w:rsidRPr="00EA2134">
        <w:rPr>
          <w:rFonts w:ascii="Times New Roman" w:eastAsia="Calibri" w:hAnsi="Times New Roman" w:cs="Times New Roman"/>
          <w:kern w:val="3"/>
          <w:sz w:val="24"/>
          <w:szCs w:val="24"/>
          <w:lang w:val="de-DE" w:eastAsia="ja-JP"/>
        </w:rPr>
        <w:br/>
        <w:t>разрешенного 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w:t>
      </w:r>
      <w:r w:rsidRPr="00EA2134">
        <w:rPr>
          <w:rFonts w:ascii="Times New Roman" w:eastAsia="Calibri" w:hAnsi="Times New Roman" w:cs="Times New Roman"/>
          <w:kern w:val="3"/>
          <w:sz w:val="24"/>
          <w:szCs w:val="24"/>
          <w:lang w:val="de-DE" w:eastAsia="ja-JP"/>
        </w:rPr>
        <w:br/>
        <w:t>Количество видов предельных параметров с установлением их значений</w:t>
      </w:r>
      <w:r w:rsidRPr="00EA2134">
        <w:rPr>
          <w:rFonts w:ascii="Times New Roman" w:eastAsia="Calibri" w:hAnsi="Times New Roman" w:cs="Times New Roman"/>
          <w:kern w:val="3"/>
          <w:sz w:val="24"/>
          <w:szCs w:val="24"/>
          <w:lang w:val="de-DE" w:eastAsia="ja-JP"/>
        </w:rPr>
        <w:br/>
        <w:t>применительно к различным территориальным зонам может увеличиваться</w:t>
      </w:r>
      <w:r w:rsidRPr="00EA2134">
        <w:rPr>
          <w:rFonts w:ascii="Times New Roman" w:eastAsia="Calibri" w:hAnsi="Times New Roman" w:cs="Times New Roman"/>
          <w:kern w:val="3"/>
          <w:sz w:val="24"/>
          <w:szCs w:val="24"/>
          <w:lang w:val="de-DE" w:eastAsia="ja-JP"/>
        </w:rPr>
        <w:br/>
        <w:t>путем последовательного внесения изменений в настоящие Правила, в том</w:t>
      </w:r>
      <w:r w:rsidRPr="00EA2134">
        <w:rPr>
          <w:rFonts w:ascii="Times New Roman" w:eastAsia="Calibri" w:hAnsi="Times New Roman" w:cs="Times New Roman"/>
          <w:kern w:val="3"/>
          <w:sz w:val="24"/>
          <w:szCs w:val="24"/>
          <w:lang w:val="de-DE" w:eastAsia="ja-JP"/>
        </w:rPr>
        <w:br/>
        <w:t>числе с использованием предложений, подготовленных на основе утвержденной</w:t>
      </w:r>
      <w:r w:rsidRPr="00EA2134">
        <w:rPr>
          <w:rFonts w:ascii="Times New Roman" w:eastAsia="Calibri" w:hAnsi="Times New Roman" w:cs="Times New Roman"/>
          <w:kern w:val="3"/>
          <w:sz w:val="24"/>
          <w:szCs w:val="24"/>
          <w:lang w:val="de-DE" w:eastAsia="ja-JP"/>
        </w:rPr>
        <w:br/>
        <w:t>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Инженерно-технические объекты, сооружения, коммуникации,</w:t>
      </w:r>
      <w:r w:rsidRPr="00EA2134">
        <w:rPr>
          <w:rFonts w:ascii="Times New Roman" w:eastAsia="Calibri" w:hAnsi="Times New Roman" w:cs="Times New Roman"/>
          <w:kern w:val="3"/>
          <w:sz w:val="24"/>
          <w:szCs w:val="24"/>
          <w:lang w:val="de-DE" w:eastAsia="ja-JP"/>
        </w:rPr>
        <w:br/>
        <w:t>обеспечивающие реализацию разрешенного использования земельных участков</w:t>
      </w:r>
      <w:r w:rsidRPr="00EA2134">
        <w:rPr>
          <w:rFonts w:ascii="Times New Roman" w:eastAsia="Calibri" w:hAnsi="Times New Roman" w:cs="Times New Roman"/>
          <w:kern w:val="3"/>
          <w:sz w:val="24"/>
          <w:szCs w:val="24"/>
          <w:lang w:val="de-DE" w:eastAsia="ja-JP"/>
        </w:rPr>
        <w:br/>
        <w:t>и объектов капитального строительства в границах отдельных земельных</w:t>
      </w:r>
      <w:r w:rsidRPr="00EA2134">
        <w:rPr>
          <w:rFonts w:ascii="Times New Roman" w:eastAsia="Calibri" w:hAnsi="Times New Roman" w:cs="Times New Roman"/>
          <w:kern w:val="3"/>
          <w:sz w:val="24"/>
          <w:szCs w:val="24"/>
          <w:lang w:val="de-DE" w:eastAsia="ja-JP"/>
        </w:rPr>
        <w:br/>
        <w:t>участков (электро-, водо-, газообеспечение, канализование, телефонизация и</w:t>
      </w:r>
      <w:r w:rsidRPr="00EA2134">
        <w:rPr>
          <w:rFonts w:ascii="Times New Roman" w:eastAsia="Calibri" w:hAnsi="Times New Roman" w:cs="Times New Roman"/>
          <w:kern w:val="3"/>
          <w:sz w:val="24"/>
          <w:szCs w:val="24"/>
          <w:lang w:val="de-DE" w:eastAsia="ja-JP"/>
        </w:rPr>
        <w:br/>
        <w:t>т.д.) являются всегда разрешенными при условии соответствия техническимрегламентам (а вплоть до их вступления в установленном порядке в силу,</w:t>
      </w:r>
      <w:r w:rsidRPr="00EA2134">
        <w:rPr>
          <w:rFonts w:ascii="Times New Roman" w:eastAsia="Calibri" w:hAnsi="Times New Roman" w:cs="Times New Roman"/>
          <w:kern w:val="3"/>
          <w:sz w:val="24"/>
          <w:szCs w:val="24"/>
          <w:lang w:val="de-DE" w:eastAsia="ja-JP"/>
        </w:rPr>
        <w:br/>
        <w:t>нормативным техническим документам, в части, не противоречащей документам</w:t>
      </w:r>
      <w:r w:rsidRPr="00EA2134">
        <w:rPr>
          <w:rFonts w:ascii="Times New Roman" w:eastAsia="Calibri" w:hAnsi="Times New Roman" w:cs="Times New Roman"/>
          <w:kern w:val="3"/>
          <w:sz w:val="24"/>
          <w:szCs w:val="24"/>
          <w:lang w:val="de-DE" w:eastAsia="ja-JP"/>
        </w:rPr>
        <w:br/>
        <w:t>Федеральному закону «О техническом регулировании» и Градостроительному</w:t>
      </w:r>
      <w:r w:rsidRPr="00EA2134">
        <w:rPr>
          <w:rFonts w:ascii="Times New Roman" w:eastAsia="Calibri" w:hAnsi="Times New Roman" w:cs="Times New Roman"/>
          <w:kern w:val="3"/>
          <w:sz w:val="24"/>
          <w:szCs w:val="24"/>
          <w:lang w:val="de-DE" w:eastAsia="ja-JP"/>
        </w:rPr>
        <w:br/>
        <w:t>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Инженерно-технические объекты, сооружения, предназначенные для</w:t>
      </w:r>
      <w:r w:rsidRPr="00EA2134">
        <w:rPr>
          <w:rFonts w:ascii="Times New Roman" w:eastAsia="Calibri" w:hAnsi="Times New Roman" w:cs="Times New Roman"/>
          <w:kern w:val="3"/>
          <w:sz w:val="24"/>
          <w:szCs w:val="24"/>
          <w:lang w:val="de-DE" w:eastAsia="ja-JP"/>
        </w:rPr>
        <w:br/>
        <w:t>обеспечения и нормальной эксплуатации объектов капитального строительства в</w:t>
      </w:r>
      <w:r w:rsidRPr="00EA2134">
        <w:rPr>
          <w:rFonts w:ascii="Times New Roman" w:eastAsia="Calibri" w:hAnsi="Times New Roman" w:cs="Times New Roman"/>
          <w:kern w:val="3"/>
          <w:sz w:val="24"/>
          <w:szCs w:val="24"/>
          <w:lang w:val="de-DE" w:eastAsia="ja-JP"/>
        </w:rPr>
        <w:br/>
        <w:t>пределах одного или нескольких элементов планировочной структуры,</w:t>
      </w:r>
      <w:r w:rsidRPr="00EA2134">
        <w:rPr>
          <w:rFonts w:ascii="Times New Roman" w:eastAsia="Calibri" w:hAnsi="Times New Roman" w:cs="Times New Roman"/>
          <w:kern w:val="3"/>
          <w:sz w:val="24"/>
          <w:szCs w:val="24"/>
          <w:lang w:val="de-DE" w:eastAsia="ja-JP"/>
        </w:rPr>
        <w:br/>
        <w:t>расположение которых требует отдельного земельного участка с установлением</w:t>
      </w:r>
      <w:r w:rsidRPr="00EA2134">
        <w:rPr>
          <w:rFonts w:ascii="Times New Roman" w:eastAsia="Calibri" w:hAnsi="Times New Roman" w:cs="Times New Roman"/>
          <w:kern w:val="3"/>
          <w:sz w:val="24"/>
          <w:szCs w:val="24"/>
          <w:lang w:val="de-DE" w:eastAsia="ja-JP"/>
        </w:rPr>
        <w:br/>
        <w:t>санитарно-защитных, иных защитных зон, определяются документацией по</w:t>
      </w:r>
      <w:r w:rsidRPr="00EA2134">
        <w:rPr>
          <w:rFonts w:ascii="Times New Roman" w:eastAsia="Calibri" w:hAnsi="Times New Roman" w:cs="Times New Roman"/>
          <w:kern w:val="3"/>
          <w:sz w:val="24"/>
          <w:szCs w:val="24"/>
          <w:lang w:val="de-DE" w:eastAsia="ja-JP"/>
        </w:rPr>
        <w:br/>
        <w:t>планировке территории.</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градостроительных регламентах в отношении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указываются:</w:t>
      </w:r>
      <w:r w:rsidRPr="00EA2134">
        <w:rPr>
          <w:rFonts w:ascii="Times New Roman" w:eastAsia="Calibri" w:hAnsi="Times New Roman" w:cs="Times New Roman"/>
          <w:kern w:val="3"/>
          <w:sz w:val="24"/>
          <w:szCs w:val="24"/>
          <w:lang w:val="de-DE" w:eastAsia="ja-JP"/>
        </w:rPr>
        <w:br/>
        <w:t>1) виды разрешенного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основные виды разрешенного использования;</w:t>
      </w:r>
      <w:r w:rsidRPr="00EA2134">
        <w:rPr>
          <w:rFonts w:ascii="Times New Roman" w:eastAsia="Calibri" w:hAnsi="Times New Roman" w:cs="Times New Roman"/>
          <w:kern w:val="3"/>
          <w:sz w:val="24"/>
          <w:szCs w:val="24"/>
          <w:lang w:val="de-DE" w:eastAsia="ja-JP"/>
        </w:rPr>
        <w:br/>
        <w:t>условно разрешенные виды использования; вспомогательные виды</w:t>
      </w:r>
      <w:r w:rsidRPr="00EA2134">
        <w:rPr>
          <w:rFonts w:ascii="Times New Roman" w:eastAsia="Calibri" w:hAnsi="Times New Roman" w:cs="Times New Roman"/>
          <w:kern w:val="3"/>
          <w:sz w:val="24"/>
          <w:szCs w:val="24"/>
          <w:lang w:val="de-DE" w:eastAsia="ja-JP"/>
        </w:rPr>
        <w:br/>
        <w:t>разрешенного использования;</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предельные (минимальные и (или) максимальные) размеры земельных</w:t>
      </w:r>
      <w:r w:rsidRPr="00EA2134">
        <w:rPr>
          <w:rFonts w:ascii="Times New Roman" w:eastAsia="Calibri" w:hAnsi="Times New Roman" w:cs="Times New Roman"/>
          <w:kern w:val="3"/>
          <w:sz w:val="24"/>
          <w:szCs w:val="24"/>
          <w:lang w:val="de-DE" w:eastAsia="ja-JP"/>
        </w:rPr>
        <w:br/>
        <w:t>участков и предельные параметры разрешенного строительства, реконструкции</w:t>
      </w:r>
      <w:r w:rsidRPr="00EA2134">
        <w:rPr>
          <w:rFonts w:ascii="Times New Roman" w:eastAsia="Calibri" w:hAnsi="Times New Roman" w:cs="Times New Roman"/>
          <w:kern w:val="3"/>
          <w:sz w:val="24"/>
          <w:szCs w:val="24"/>
          <w:lang w:val="de-DE" w:eastAsia="ja-JP"/>
        </w:rPr>
        <w:br/>
        <w:t>объектов капитального строительства;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Разрешенные виды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могут быть указаны в градостроительном</w:t>
      </w:r>
      <w:r w:rsidRPr="00EA2134">
        <w:rPr>
          <w:rFonts w:ascii="Times New Roman" w:eastAsia="Calibri" w:hAnsi="Times New Roman" w:cs="Times New Roman"/>
          <w:kern w:val="3"/>
          <w:sz w:val="24"/>
          <w:szCs w:val="24"/>
          <w:lang w:val="de-DE" w:eastAsia="ja-JP"/>
        </w:rPr>
        <w:br/>
        <w:t>регламенте дифференцированно – с учетом допустимости их применения, в</w:t>
      </w:r>
      <w:r w:rsidRPr="00EA2134">
        <w:rPr>
          <w:rFonts w:ascii="Times New Roman" w:eastAsia="Calibri" w:hAnsi="Times New Roman" w:cs="Times New Roman"/>
          <w:kern w:val="3"/>
          <w:sz w:val="24"/>
          <w:szCs w:val="24"/>
          <w:lang w:val="de-DE" w:eastAsia="ja-JP"/>
        </w:rPr>
        <w:br/>
        <w:t>различных частях (в том числе, уровнях) здания или участка.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Наряду с основными и условно разрешенными видами использования,</w:t>
      </w:r>
      <w:r w:rsidRPr="00EA2134">
        <w:rPr>
          <w:rFonts w:ascii="Times New Roman" w:eastAsia="Calibri" w:hAnsi="Times New Roman" w:cs="Times New Roman"/>
          <w:kern w:val="3"/>
          <w:sz w:val="24"/>
          <w:szCs w:val="24"/>
          <w:lang w:val="de-DE" w:eastAsia="ja-JP"/>
        </w:rPr>
        <w:br/>
        <w:t>перечисленными в составе градостроительного регламента, дополнительно к</w:t>
      </w:r>
      <w:r w:rsidRPr="00EA2134">
        <w:rPr>
          <w:rFonts w:ascii="Times New Roman" w:eastAsia="Calibri" w:hAnsi="Times New Roman" w:cs="Times New Roman"/>
          <w:kern w:val="3"/>
          <w:sz w:val="24"/>
          <w:szCs w:val="24"/>
          <w:lang w:val="de-DE" w:eastAsia="ja-JP"/>
        </w:rPr>
        <w:br/>
        <w:t>ним и осуществляемые совместно с ними, на территории одного земельного</w:t>
      </w:r>
      <w:r w:rsidRPr="00EA2134">
        <w:rPr>
          <w:rFonts w:ascii="Times New Roman" w:eastAsia="Calibri" w:hAnsi="Times New Roman" w:cs="Times New Roman"/>
          <w:kern w:val="3"/>
          <w:sz w:val="24"/>
          <w:szCs w:val="24"/>
          <w:lang w:val="de-DE" w:eastAsia="ja-JP"/>
        </w:rPr>
        <w:br/>
        <w:t>участка могут применяться вспомогательные виды разрешенного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Отсутствие вида разрешенного использования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в числе указанных в градостроительном</w:t>
      </w:r>
      <w:r w:rsidRPr="00EA2134">
        <w:rPr>
          <w:rFonts w:ascii="Times New Roman" w:eastAsia="Calibri" w:hAnsi="Times New Roman" w:cs="Times New Roman"/>
          <w:kern w:val="3"/>
          <w:sz w:val="24"/>
          <w:szCs w:val="24"/>
          <w:lang w:val="de-DE" w:eastAsia="ja-JP"/>
        </w:rPr>
        <w:br/>
        <w:t>регламенте означает, что его применение на территории земельных участков,</w:t>
      </w:r>
      <w:r w:rsidRPr="00EA2134">
        <w:rPr>
          <w:rFonts w:ascii="Times New Roman" w:eastAsia="Calibri" w:hAnsi="Times New Roman" w:cs="Times New Roman"/>
          <w:kern w:val="3"/>
          <w:sz w:val="24"/>
          <w:szCs w:val="24"/>
          <w:lang w:val="de-DE" w:eastAsia="ja-JP"/>
        </w:rPr>
        <w:br/>
        <w:t>расположенных в соответствующей территориальной зоне не допускается, за</w:t>
      </w:r>
      <w:r w:rsidRPr="00EA2134">
        <w:rPr>
          <w:rFonts w:ascii="Times New Roman" w:eastAsia="Calibri" w:hAnsi="Times New Roman" w:cs="Times New Roman"/>
          <w:kern w:val="3"/>
          <w:sz w:val="24"/>
          <w:szCs w:val="24"/>
          <w:lang w:val="de-DE" w:eastAsia="ja-JP"/>
        </w:rPr>
        <w:br/>
        <w:t>исключением случая, когда по последствиям их применения для характеристик</w:t>
      </w:r>
      <w:r w:rsidRPr="00EA2134">
        <w:rPr>
          <w:rFonts w:ascii="Times New Roman" w:eastAsia="Calibri" w:hAnsi="Times New Roman" w:cs="Times New Roman"/>
          <w:kern w:val="3"/>
          <w:sz w:val="24"/>
          <w:szCs w:val="24"/>
          <w:lang w:val="de-DE" w:eastAsia="ja-JP"/>
        </w:rPr>
        <w:br/>
        <w:t>городской среды они могут быть признаны аналогичными иным разрешенным</w:t>
      </w:r>
      <w:r w:rsidRPr="00EA2134">
        <w:rPr>
          <w:rFonts w:ascii="Times New Roman" w:eastAsia="Calibri" w:hAnsi="Times New Roman" w:cs="Times New Roman"/>
          <w:kern w:val="3"/>
          <w:sz w:val="24"/>
          <w:szCs w:val="24"/>
          <w:lang w:val="de-DE" w:eastAsia="ja-JP"/>
        </w:rPr>
        <w:br/>
        <w:t>видам использования указанным в составе градостроительного регламентасоответствующей территориальной зоны.</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Условно разрешенный вид использования земельного участка (объекта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капитального строительства) означает, что для его применения необходимо</w:t>
      </w:r>
      <w:r w:rsidRPr="00EA2134">
        <w:rPr>
          <w:rFonts w:ascii="Times New Roman" w:eastAsia="Calibri" w:hAnsi="Times New Roman" w:cs="Times New Roman"/>
          <w:kern w:val="3"/>
          <w:sz w:val="24"/>
          <w:szCs w:val="24"/>
          <w:lang w:val="de-DE" w:eastAsia="ja-JP"/>
        </w:rPr>
        <w:br/>
        <w:t>получение соответствующего решения главы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 принятого в соответствии со ст. 39</w:t>
      </w:r>
      <w:r w:rsidRPr="00EA2134">
        <w:rPr>
          <w:rFonts w:ascii="Times New Roman" w:eastAsia="Calibri" w:hAnsi="Times New Roman" w:cs="Times New Roman"/>
          <w:kern w:val="3"/>
          <w:sz w:val="24"/>
          <w:szCs w:val="24"/>
          <w:lang w:val="de-DE" w:eastAsia="ja-JP"/>
        </w:rPr>
        <w:br/>
        <w:t>Градостроительного кодекса РФ.</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Размещение в границах земельных участков инженерно-технических</w:t>
      </w:r>
      <w:r w:rsidRPr="00EA2134">
        <w:rPr>
          <w:rFonts w:ascii="Times New Roman" w:eastAsia="Calibri" w:hAnsi="Times New Roman" w:cs="Times New Roman"/>
          <w:kern w:val="3"/>
          <w:sz w:val="24"/>
          <w:szCs w:val="24"/>
          <w:lang w:val="de-DE" w:eastAsia="ja-JP"/>
        </w:rPr>
        <w:br/>
        <w:t>объектов, сооружений и коммуникаций (электро-, водо-, газоснабжения,</w:t>
      </w:r>
      <w:r w:rsidRPr="00EA2134">
        <w:rPr>
          <w:rFonts w:ascii="Times New Roman" w:eastAsia="Calibri" w:hAnsi="Times New Roman" w:cs="Times New Roman"/>
          <w:kern w:val="3"/>
          <w:sz w:val="24"/>
          <w:szCs w:val="24"/>
          <w:lang w:val="de-DE" w:eastAsia="ja-JP"/>
        </w:rPr>
        <w:br/>
        <w:t>канализования, телефонизации и т.д.), обеспечивающих реализацию</w:t>
      </w:r>
      <w:r w:rsidRPr="00EA2134">
        <w:rPr>
          <w:rFonts w:ascii="Times New Roman" w:eastAsia="Calibri" w:hAnsi="Times New Roman" w:cs="Times New Roman"/>
          <w:kern w:val="3"/>
          <w:sz w:val="24"/>
          <w:szCs w:val="24"/>
          <w:lang w:val="de-DE" w:eastAsia="ja-JP"/>
        </w:rPr>
        <w:br/>
        <w:t>разрешенного использования объектов капитального строительства,</w:t>
      </w:r>
      <w:r w:rsidRPr="00EA2134">
        <w:rPr>
          <w:rFonts w:ascii="Times New Roman" w:eastAsia="Calibri" w:hAnsi="Times New Roman" w:cs="Times New Roman"/>
          <w:kern w:val="3"/>
          <w:sz w:val="24"/>
          <w:szCs w:val="24"/>
          <w:lang w:val="de-DE" w:eastAsia="ja-JP"/>
        </w:rPr>
        <w:br/>
        <w:t>расположенных на этих участках, является разрешенным при условии</w:t>
      </w:r>
      <w:r w:rsidRPr="00EA2134">
        <w:rPr>
          <w:rFonts w:ascii="Times New Roman" w:eastAsia="Calibri" w:hAnsi="Times New Roman" w:cs="Times New Roman"/>
          <w:kern w:val="3"/>
          <w:sz w:val="24"/>
          <w:szCs w:val="24"/>
          <w:lang w:val="de-DE" w:eastAsia="ja-JP"/>
        </w:rPr>
        <w:br/>
        <w:t>соблюдения технических регламентов.</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Совокупность предельных размеров земельных участков и предельных</w:t>
      </w:r>
      <w:r w:rsidRPr="00EA2134">
        <w:rPr>
          <w:rFonts w:ascii="Times New Roman" w:eastAsia="Calibri" w:hAnsi="Times New Roman" w:cs="Times New Roman"/>
          <w:kern w:val="3"/>
          <w:sz w:val="24"/>
          <w:szCs w:val="24"/>
          <w:lang w:val="de-DE" w:eastAsia="ja-JP"/>
        </w:rPr>
        <w:br/>
        <w:t>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val="de-DE" w:eastAsia="ja-JP"/>
        </w:rPr>
        <w:br/>
        <w:t>строительства в составе градостроительного регламента является единой для</w:t>
      </w:r>
      <w:r w:rsidRPr="00EA2134">
        <w:rPr>
          <w:rFonts w:ascii="Times New Roman" w:eastAsia="Calibri" w:hAnsi="Times New Roman" w:cs="Times New Roman"/>
          <w:kern w:val="3"/>
          <w:sz w:val="24"/>
          <w:szCs w:val="24"/>
          <w:lang w:val="de-DE" w:eastAsia="ja-JP"/>
        </w:rPr>
        <w:br/>
        <w:t>всех объектов в пределах соответствующей территориальной зоны или</w:t>
      </w:r>
      <w:r w:rsidRPr="00EA2134">
        <w:rPr>
          <w:rFonts w:ascii="Times New Roman" w:eastAsia="Calibri" w:hAnsi="Times New Roman" w:cs="Times New Roman"/>
          <w:kern w:val="3"/>
          <w:sz w:val="24"/>
          <w:szCs w:val="24"/>
          <w:lang w:val="de-DE" w:eastAsia="ja-JP"/>
        </w:rPr>
        <w:br/>
        <w:t>выделенной в ней подзоны, если иное специально не оговорено в составе</w:t>
      </w:r>
      <w:r w:rsidRPr="00EA2134">
        <w:rPr>
          <w:rFonts w:ascii="Times New Roman" w:eastAsia="Calibri" w:hAnsi="Times New Roman" w:cs="Times New Roman"/>
          <w:kern w:val="3"/>
          <w:sz w:val="24"/>
          <w:szCs w:val="24"/>
          <w:lang w:val="de-DE" w:eastAsia="ja-JP"/>
        </w:rPr>
        <w:br/>
        <w:t>регламента.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регламенты подзон, отображенных на карте</w:t>
      </w:r>
      <w:r w:rsidRPr="00EA2134">
        <w:rPr>
          <w:rFonts w:ascii="Times New Roman" w:eastAsia="Calibri" w:hAnsi="Times New Roman" w:cs="Times New Roman"/>
          <w:kern w:val="3"/>
          <w:sz w:val="24"/>
          <w:szCs w:val="24"/>
          <w:lang w:val="de-DE" w:eastAsia="ja-JP"/>
        </w:rPr>
        <w:br/>
        <w:t>градостроительного зонирования, отличаются от градостроительного регламента</w:t>
      </w:r>
      <w:r w:rsidRPr="00EA2134">
        <w:rPr>
          <w:rFonts w:ascii="Times New Roman" w:eastAsia="Calibri" w:hAnsi="Times New Roman" w:cs="Times New Roman"/>
          <w:kern w:val="3"/>
          <w:sz w:val="24"/>
          <w:szCs w:val="24"/>
          <w:lang w:val="de-DE" w:eastAsia="ja-JP"/>
        </w:rPr>
        <w:br/>
        <w:t>территориальных зон, в границах которых они расположены, по предельным</w:t>
      </w:r>
      <w:r w:rsidRPr="00EA2134">
        <w:rPr>
          <w:rFonts w:ascii="Times New Roman" w:eastAsia="Calibri" w:hAnsi="Times New Roman" w:cs="Times New Roman"/>
          <w:kern w:val="3"/>
          <w:sz w:val="24"/>
          <w:szCs w:val="24"/>
          <w:lang w:val="de-DE" w:eastAsia="ja-JP"/>
        </w:rPr>
        <w:br/>
        <w:t>размерам земельных участков и/или предельным параметрам разрешенного</w:t>
      </w:r>
      <w:r w:rsidRPr="00EA2134">
        <w:rPr>
          <w:rFonts w:ascii="Times New Roman" w:eastAsia="Calibri" w:hAnsi="Times New Roman" w:cs="Times New Roman"/>
          <w:kern w:val="3"/>
          <w:sz w:val="24"/>
          <w:szCs w:val="24"/>
          <w:lang w:val="de-DE" w:eastAsia="ja-JP"/>
        </w:rPr>
        <w:br/>
        <w:t>строительства, реконструкции объектов капитального строительства, и/или</w:t>
      </w:r>
      <w:r w:rsidRPr="00EA2134">
        <w:rPr>
          <w:rFonts w:ascii="Times New Roman" w:eastAsia="Calibri" w:hAnsi="Times New Roman" w:cs="Times New Roman"/>
          <w:kern w:val="3"/>
          <w:sz w:val="24"/>
          <w:szCs w:val="24"/>
          <w:lang w:val="de-DE" w:eastAsia="ja-JP"/>
        </w:rPr>
        <w:br/>
        <w:t>сочетаниями таких размеров и параметров. Указанные отличия отображаются в</w:t>
      </w:r>
      <w:r w:rsidRPr="00EA2134">
        <w:rPr>
          <w:rFonts w:ascii="Times New Roman" w:eastAsia="Calibri" w:hAnsi="Times New Roman" w:cs="Times New Roman"/>
          <w:kern w:val="3"/>
          <w:sz w:val="24"/>
          <w:szCs w:val="24"/>
          <w:lang w:val="de-DE" w:eastAsia="ja-JP"/>
        </w:rPr>
        <w:br/>
        <w:t>составе градостроительного регламента выделенных подзон территориальныхзон.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Содержание ограничений, установленных в соответствии с</w:t>
      </w:r>
      <w:r w:rsidRPr="00EA2134">
        <w:rPr>
          <w:rFonts w:ascii="Times New Roman" w:eastAsia="Calibri" w:hAnsi="Times New Roman" w:cs="Times New Roman"/>
          <w:kern w:val="3"/>
          <w:sz w:val="24"/>
          <w:szCs w:val="24"/>
          <w:lang w:val="de-DE" w:eastAsia="ja-JP"/>
        </w:rPr>
        <w:br/>
        <w:t>законодательством Российской Федерации и Республики Башкортостан в</w:t>
      </w:r>
      <w:r w:rsidRPr="00EA2134">
        <w:rPr>
          <w:rFonts w:ascii="Times New Roman" w:eastAsia="Calibri" w:hAnsi="Times New Roman" w:cs="Times New Roman"/>
          <w:kern w:val="3"/>
          <w:sz w:val="24"/>
          <w:szCs w:val="24"/>
          <w:lang w:val="de-DE" w:eastAsia="ja-JP"/>
        </w:rPr>
        <w:br/>
        <w:t>отношении 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 в составе градостроительного регламента определено на основе</w:t>
      </w:r>
      <w:r w:rsidRPr="00EA2134">
        <w:rPr>
          <w:rFonts w:ascii="Times New Roman" w:eastAsia="Calibri" w:hAnsi="Times New Roman" w:cs="Times New Roman"/>
          <w:kern w:val="3"/>
          <w:sz w:val="24"/>
          <w:szCs w:val="24"/>
          <w:lang w:val="de-DE" w:eastAsia="ja-JP"/>
        </w:rPr>
        <w:br/>
        <w:t>положений нормативных правовых актов органов местного самоуправления,установивших эти ограничения, в том числе на основе сведений о режимах зон с</w:t>
      </w:r>
      <w:r w:rsidRPr="00EA2134">
        <w:rPr>
          <w:rFonts w:ascii="Times New Roman" w:eastAsia="Calibri" w:hAnsi="Times New Roman" w:cs="Times New Roman"/>
          <w:kern w:val="3"/>
          <w:sz w:val="24"/>
          <w:szCs w:val="24"/>
          <w:lang w:val="de-DE" w:eastAsia="ja-JP"/>
        </w:rPr>
        <w:br/>
        <w:t>особыми условиями использования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земельного участка или объекта капитального строительства,</w:t>
      </w:r>
      <w:r w:rsidRPr="00EA2134">
        <w:rPr>
          <w:rFonts w:ascii="Times New Roman" w:eastAsia="Calibri" w:hAnsi="Times New Roman" w:cs="Times New Roman"/>
          <w:kern w:val="3"/>
          <w:sz w:val="24"/>
          <w:szCs w:val="24"/>
          <w:lang w:val="de-DE" w:eastAsia="ja-JP"/>
        </w:rPr>
        <w:br/>
        <w:t>расположенного в зоне с особыми условиями использования территории, а также</w:t>
      </w:r>
      <w:r w:rsidRPr="00EA2134">
        <w:rPr>
          <w:rFonts w:ascii="Times New Roman" w:eastAsia="Calibri" w:hAnsi="Times New Roman" w:cs="Times New Roman"/>
          <w:kern w:val="3"/>
          <w:sz w:val="24"/>
          <w:szCs w:val="24"/>
          <w:lang w:val="de-DE" w:eastAsia="ja-JP"/>
        </w:rPr>
        <w:br/>
        <w:t>на территории особого градостроительного контроля, градостроительным</w:t>
      </w:r>
      <w:r w:rsidRPr="00EA2134">
        <w:rPr>
          <w:rFonts w:ascii="Times New Roman" w:eastAsia="Calibri" w:hAnsi="Times New Roman" w:cs="Times New Roman"/>
          <w:kern w:val="3"/>
          <w:sz w:val="24"/>
          <w:szCs w:val="24"/>
          <w:lang w:val="de-DE" w:eastAsia="ja-JP"/>
        </w:rPr>
        <w:br/>
        <w:t>регламентом в составе ограничений (требований) может быть указана</w:t>
      </w:r>
      <w:r w:rsidRPr="00EA2134">
        <w:rPr>
          <w:rFonts w:ascii="Times New Roman" w:eastAsia="Calibri" w:hAnsi="Times New Roman" w:cs="Times New Roman"/>
          <w:kern w:val="3"/>
          <w:sz w:val="24"/>
          <w:szCs w:val="24"/>
          <w:lang w:val="de-DE" w:eastAsia="ja-JP"/>
        </w:rPr>
        <w:br/>
        <w:t>возможность установления уполномоченными исполнительными органамиместного самоуправления дополнительных требований к его использованию,</w:t>
      </w:r>
      <w:r w:rsidRPr="00EA2134">
        <w:rPr>
          <w:rFonts w:ascii="Times New Roman" w:eastAsia="Calibri" w:hAnsi="Times New Roman" w:cs="Times New Roman"/>
          <w:kern w:val="3"/>
          <w:sz w:val="24"/>
          <w:szCs w:val="24"/>
          <w:lang w:val="de-DE" w:eastAsia="ja-JP"/>
        </w:rPr>
        <w:br/>
        <w:t>подлежащих соблюдению при разработке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 в соответствии с главой 6 раздела I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требований,содержащихся во всех элементах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Открытость и доступность информации о землепользовании</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lastRenderedPageBreak/>
        <w:t>и застройке. Участие граждан в принятии решений по вопросам</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землепользования и застройки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Настоящие Правила являются открытыми для 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обеспечивает возможность ознакомления с Правилами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публикации Правил в местных средствах массовой информации (в том числе в сети Интернет) или издания их специальным тиражом;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предоставления Правил в библиотеки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Республики Башкортостан 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зонирование территории </w:t>
      </w:r>
      <w:r w:rsidRPr="00EA2134">
        <w:rPr>
          <w:rFonts w:ascii="Times New Roman" w:eastAsia="Calibri" w:hAnsi="Times New Roman" w:cs="Times New Roman"/>
          <w:b/>
          <w:bCs/>
          <w:kern w:val="3"/>
          <w:sz w:val="24"/>
          <w:szCs w:val="24"/>
          <w:lang w:val="de-DE" w:eastAsia="ja-JP"/>
        </w:rPr>
        <w:b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w:t>
      </w:r>
      <w:r w:rsidRPr="00EA2134">
        <w:rPr>
          <w:rFonts w:ascii="Times New Roman" w:eastAsia="Calibri" w:hAnsi="Times New Roman" w:cs="Times New Roman"/>
          <w:b/>
          <w:bCs/>
          <w:kern w:val="3"/>
          <w:sz w:val="24"/>
          <w:szCs w:val="24"/>
          <w:lang w:val="de-DE" w:eastAsia="ja-JP"/>
        </w:rPr>
        <w:br/>
        <w:t>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градостроительным зонированием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установлены территориальные зоны и зоны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территориальных зон и зон с особыми условиями использования территории отображены в графическом виде.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Карта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Бакалинскийрайон Республики Башкортостан включает в себя: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карту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части границ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карты градостроительного зонированиясельского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в части границ зон с особыми условиями использования территорий по санитарногигиеническим и природно-экологическим требованиям;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карту градостроительного зонирования </w:t>
      </w:r>
      <w:r w:rsidRPr="00EA2134">
        <w:rPr>
          <w:rFonts w:ascii="Times New Roman" w:eastAsia="Calibri" w:hAnsi="Times New Roman" w:cs="Times New Roman"/>
          <w:kern w:val="3"/>
          <w:sz w:val="24"/>
          <w:szCs w:val="24"/>
          <w:lang w:eastAsia="ja-JP"/>
        </w:rPr>
        <w:t>с</w:t>
      </w:r>
      <w:r w:rsidRPr="00EA2134">
        <w:rPr>
          <w:rFonts w:ascii="Times New Roman" w:eastAsia="Calibri" w:hAnsi="Times New Roman" w:cs="Times New Roman"/>
          <w:kern w:val="3"/>
          <w:sz w:val="24"/>
          <w:szCs w:val="24"/>
          <w:lang w:val="de-DE" w:eastAsia="ja-JP"/>
        </w:rPr>
        <w:t xml:space="preserve">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части границ охраны объектов культурного наследия и границ зон особого регулирования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отображаются границы территориальных зон, кодовые обозначения территориальных зон и порядковый номер подзоны.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территориальных зон на карте градостроительного зонирования установлены по красным линиям,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естественным границам природных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границами зон с особыми условиями использования территории, иными границами, отображенными на </w:t>
      </w:r>
      <w:r w:rsidRPr="00EA2134">
        <w:rPr>
          <w:rFonts w:ascii="Times New Roman" w:eastAsia="Calibri" w:hAnsi="Times New Roman" w:cs="Times New Roman"/>
          <w:kern w:val="3"/>
          <w:sz w:val="24"/>
          <w:szCs w:val="24"/>
          <w:lang w:val="de-DE" w:eastAsia="ja-JP"/>
        </w:rPr>
        <w:lastRenderedPageBreak/>
        <w:t xml:space="preserve">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к условным линиям, подлежит уточнению вдокументации по планировке территории и иных документах в соответствии с законодательством Российской Федерации, Республики Башкортостан, муниципального района Бакалинский район и нормативно-правовыми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последующим внесением соответствующих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РеспубликиБашкортостан и администрации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границам территориальных зон карты градостроительного зонирования;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элементам кадастрового зонированиясельского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нормативным размерам;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границам природных элементов.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парков, рекреационно-оздоровительных зон, и особо охраняемых ландшафтов совпадают с границами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некоторых зон экологических ограничений природного комплекса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(крутые склоны, овраги) установлены по рельефу. Границы этих зон находятся вне элементов кадастрового зонирования и из-за невозможности определения границ в натуре,точно определяются только на топографической основе.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экологических ограничений от динамических техногенных источников установлены посредством метража от магистрали.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Использование земельных участков и объектов капитального</w:t>
      </w:r>
      <w:r w:rsidRPr="00EA2134">
        <w:rPr>
          <w:rFonts w:ascii="Times New Roman" w:eastAsia="Calibri" w:hAnsi="Times New Roman" w:cs="Times New Roman"/>
          <w:b/>
          <w:bCs/>
          <w:kern w:val="3"/>
          <w:sz w:val="24"/>
          <w:szCs w:val="24"/>
          <w:lang w:val="de-DE" w:eastAsia="ja-JP"/>
        </w:rPr>
        <w:br/>
        <w:t>строительства, не соответствующих градостроительным регламентам</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существующие виды использования земельных участков, объектов капитального строительства не соответствуют видам разрешенного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w:t>
      </w:r>
      <w:r w:rsidRPr="00EA2134">
        <w:rPr>
          <w:rFonts w:ascii="Times New Roman" w:eastAsia="Calibri" w:hAnsi="Times New Roman" w:cs="Times New Roman"/>
          <w:kern w:val="3"/>
          <w:sz w:val="24"/>
          <w:szCs w:val="24"/>
          <w:lang w:val="de-DE" w:eastAsia="ja-JP"/>
        </w:rPr>
        <w:lastRenderedPageBreak/>
        <w:t xml:space="preserve">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быть придан статус несоответствующих требованиям градостроительного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использование указанных в подпункте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бытьналожен запрет на использование таких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Режим использования и застройки земельных участков на</w:t>
      </w:r>
      <w:r w:rsidRPr="00EA2134">
        <w:rPr>
          <w:rFonts w:ascii="Times New Roman" w:eastAsia="Calibri" w:hAnsi="Times New Roman" w:cs="Times New Roman"/>
          <w:b/>
          <w:bCs/>
          <w:kern w:val="3"/>
          <w:sz w:val="24"/>
          <w:szCs w:val="24"/>
          <w:lang w:val="de-DE" w:eastAsia="ja-JP"/>
        </w:rPr>
        <w:br/>
        <w:t xml:space="preserve">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муниципального района Бакалинский район Республики Башкортостан, на</w:t>
      </w:r>
      <w:r w:rsidRPr="00EA2134">
        <w:rPr>
          <w:rFonts w:ascii="Times New Roman" w:eastAsia="Calibri" w:hAnsi="Times New Roman" w:cs="Times New Roman"/>
          <w:b/>
          <w:bCs/>
          <w:kern w:val="3"/>
          <w:sz w:val="24"/>
          <w:szCs w:val="24"/>
          <w:lang w:val="de-DE" w:eastAsia="ja-JP"/>
        </w:rPr>
        <w:br/>
        <w:t>которые действие градостроительного регламента не распространяется и</w:t>
      </w:r>
      <w:r w:rsidRPr="00EA2134">
        <w:rPr>
          <w:rFonts w:ascii="Times New Roman" w:eastAsia="Calibri" w:hAnsi="Times New Roman" w:cs="Times New Roman"/>
          <w:b/>
          <w:bCs/>
          <w:kern w:val="3"/>
          <w:sz w:val="24"/>
          <w:szCs w:val="24"/>
          <w:lang w:val="de-DE" w:eastAsia="ja-JP"/>
        </w:rPr>
        <w:br/>
        <w:t>для которых градостроительные регламенты не устанавливаются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Земельные участки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границах территорий памятников или ансамблей, которые являются вновь выявленными объектами культурного наследия, в соответствии с документами (актами), определяющими охранный статус этих объектов, а также правовыми актами органов, контролирующих в соответствии с законодательством градостроительную деятельность в отношении указанных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в границах территорий общего пользования;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занятые линейными объектами.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Режим использования земельных участков на территориисельского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на которые действие градостроительных регламентов не распространяется или для которых градостроительные регламенты не устанавливаются, определяетсяуполномоченными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пределах территории улично-дорожной сети, расположенной в границах территорий общего пользованиянормативными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допускаться размещение объектов транспортнойинфраструктуры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Обеспечение доступа застройщиков к системам инженерной,</w:t>
      </w:r>
      <w:r w:rsidRPr="00EA2134">
        <w:rPr>
          <w:rFonts w:ascii="Times New Roman" w:eastAsia="Calibri" w:hAnsi="Times New Roman" w:cs="Times New Roman"/>
          <w:b/>
          <w:bCs/>
          <w:kern w:val="3"/>
          <w:sz w:val="24"/>
          <w:szCs w:val="24"/>
          <w:lang w:val="de-DE" w:eastAsia="ja-JP"/>
        </w:rPr>
        <w:br/>
        <w:t>транспортной и социальной инфраструктур общего 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Условием доступа застройщиков к находящимся в распоряжении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системам инженерной, транспортной и социальной инфраструктур общего пользования является их </w:t>
      </w:r>
      <w:r w:rsidRPr="00EA2134">
        <w:rPr>
          <w:rFonts w:ascii="Times New Roman" w:eastAsia="Calibri" w:hAnsi="Times New Roman" w:cs="Times New Roman"/>
          <w:kern w:val="3"/>
          <w:sz w:val="24"/>
          <w:szCs w:val="24"/>
          <w:lang w:val="de-DE" w:eastAsia="ja-JP"/>
        </w:rPr>
        <w:lastRenderedPageBreak/>
        <w:t xml:space="preserve">участие в развитии указанных систем в порядке, установленном соответствующими положениями,утвержденными решениями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а до их принятия - временными положениями, утвержденными 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РБ в развитие настоящих Правил, и иными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РБ или правообладателей земельных участков либо собственниковобъектов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техническимиусловиями и информацией о плате за подключение.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w:t>
      </w:r>
      <w:r w:rsidRPr="00EA2134">
        <w:rPr>
          <w:rFonts w:ascii="Times New Roman" w:eastAsia="Calibri" w:hAnsi="Times New Roman" w:cs="Times New Roman"/>
          <w:kern w:val="3"/>
          <w:sz w:val="24"/>
          <w:szCs w:val="24"/>
          <w:lang w:eastAsia="ja-JP"/>
        </w:rPr>
        <w:t>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или третьих лиц, так и за счет создания физическими или юридическими лицами объектов этих систем в пределах прав этих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Вступление в силу Правил  и их действие по отношению к ранее утвержденной документации по застройке, права использования земельных участков и объектов капитального строительства, возникшие до введения в действие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Настоящие Правила  утверждаются представительным органом местного самоуправления в порядке, предусмотренным Градостроительным кодексом Российской Федерации и вступают в силу после  их официального опубликования. Правила подлежат размещению на официальном сайте сельского поселения в сети "Интернет" (при наличии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Принятые до введения в действие настоящих Правил, нормативные правовые акты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по вопросам землепользования и застройки применяются в части, не противоречащей настоящим Правилам.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Администрация сельского поселения после введения в действие настоящих Правил может принять решение:</w:t>
      </w:r>
    </w:p>
    <w:p w:rsidR="00EA2134" w:rsidRPr="00EA2134" w:rsidRDefault="00EA2134" w:rsidP="00EA2134">
      <w:pPr>
        <w:widowControl w:val="0"/>
        <w:numPr>
          <w:ilvl w:val="0"/>
          <w:numId w:val="8"/>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приведение в соответствии с настоящими Правилами ранее утвержденной  документации о застройке территории;</w:t>
      </w:r>
    </w:p>
    <w:p w:rsidR="00EA2134" w:rsidRPr="00EA2134" w:rsidRDefault="00EA2134" w:rsidP="00EA2134">
      <w:pPr>
        <w:widowControl w:val="0"/>
        <w:numPr>
          <w:ilvl w:val="0"/>
          <w:numId w:val="8"/>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w:t>
      </w:r>
      <w:r w:rsidRPr="00EA2134">
        <w:rPr>
          <w:rFonts w:ascii="Times New Roman" w:eastAsia="Calibri" w:hAnsi="Times New Roman" w:cs="Times New Roman"/>
          <w:kern w:val="3"/>
          <w:sz w:val="24"/>
          <w:szCs w:val="24"/>
          <w:lang w:eastAsia="ja-JP"/>
        </w:rPr>
        <w:lastRenderedPageBreak/>
        <w:t>изменения границ территориальных зон, их состава, уточнения градостроительных регламентов.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EA2134" w:rsidRPr="00EA2134" w:rsidRDefault="00EA2134" w:rsidP="00EA2134">
      <w:pPr>
        <w:widowControl w:val="0"/>
        <w:numPr>
          <w:ilvl w:val="0"/>
          <w:numId w:val="9"/>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виды их использования не входят в перечень видов разрешенного использования установленных для конкретной территориальной зоны;</w:t>
      </w:r>
    </w:p>
    <w:p w:rsidR="00EA2134" w:rsidRPr="00EA2134" w:rsidRDefault="00EA2134" w:rsidP="00EA2134">
      <w:pPr>
        <w:widowControl w:val="0"/>
        <w:numPr>
          <w:ilvl w:val="0"/>
          <w:numId w:val="9"/>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их размеры и параметры не соответствуют предельным значениям, установленным градостроительным регламентом.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Указанные выше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документации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Несоответствующий вид использования недвижимости не может быть заменен на иной несоответствующий вид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Строительство новых объектов, может осуществляться только в соответствии с установленными градостроительными регламентами.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ГЛАВА 2. ПОЛОЖЕНИЕ О РЕГУЛИРОВАНИИ  ЗЕМЛЕПОЛЬЗОВАНИЯ И ЗАСТРОЙКИ ОРГАНАМИ МЕСТНОГО САМОУПРАВЛЕНИЯ.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r w:rsidRPr="00EA2134">
        <w:rPr>
          <w:rFonts w:ascii="Times New Roman" w:eastAsia="Calibri" w:hAnsi="Times New Roman" w:cs="Times New Roman"/>
          <w:b/>
          <w:bCs/>
          <w:color w:val="000000"/>
          <w:kern w:val="3"/>
          <w:sz w:val="24"/>
          <w:szCs w:val="24"/>
          <w:lang w:eastAsia="ja-JP"/>
        </w:rPr>
        <w:t xml:space="preserve">Органы местного самоуправления сельского поселения </w:t>
      </w:r>
      <w:r w:rsidR="0061381D">
        <w:rPr>
          <w:rFonts w:ascii="Times New Roman" w:eastAsia="Calibri" w:hAnsi="Times New Roman" w:cs="Times New Roman"/>
          <w:b/>
          <w:bCs/>
          <w:color w:val="000000"/>
          <w:kern w:val="3"/>
          <w:sz w:val="24"/>
          <w:szCs w:val="24"/>
          <w:lang w:eastAsia="ja-JP"/>
        </w:rPr>
        <w:t>Старокуручевский</w:t>
      </w:r>
      <w:r w:rsidRPr="00EA2134">
        <w:rPr>
          <w:rFonts w:ascii="Times New Roman" w:eastAsia="Calibri" w:hAnsi="Times New Roman" w:cs="Times New Roman"/>
          <w:b/>
          <w:bCs/>
          <w:color w:val="000000"/>
          <w:kern w:val="3"/>
          <w:sz w:val="24"/>
          <w:szCs w:val="24"/>
          <w:lang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Исполнительно-распорядительным органом местного самоуправления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осуществляющим деятельность по регулированию землепользования и застройки в части подготовки и применения Правил, является администрация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администрация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Представительным органом местного самоуправления является 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w:t>
      </w:r>
      <w:r w:rsidRPr="00EA2134">
        <w:rPr>
          <w:rFonts w:ascii="Times New Roman" w:eastAsia="Calibri" w:hAnsi="Times New Roman" w:cs="Times New Roman"/>
          <w:color w:val="000000"/>
          <w:kern w:val="3"/>
          <w:sz w:val="24"/>
          <w:szCs w:val="24"/>
          <w:lang w:eastAsia="ja-JP"/>
        </w:rPr>
        <w:lastRenderedPageBreak/>
        <w:t xml:space="preserve">Башкортостан (далее - Совет сельского поселения).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Совет сельского поселения осуществляет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Глава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Глава сельского поселения) избирается Советом из своего состава, исполняет полномочия председателя Совета и возглавляет Администрацию.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Глава сельского поселения по вопросам подготовки и применения Правил землепользования и застройки: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подготовке проекта Правил землепользования и застройки сельского поселения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проведении публичных слушаний по проекту Правил землепользования и застройки сельского поселения и по проектам внесения в них изменений;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принимает решения о направлении проекта Правил землепользования и застройки сельского поселения и проектов внесения в них изменений в 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для утверждения или об их отклонении;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подготовке документации по планировке территории сельского поселения в случаях, перечисленных в главе 3 части I настоящих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возможности размещения объектов строительства на территории сельского поселения необходимых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утверждает Правила землепользования и застройки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и изменения (дополнения) к ним.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Органом, осуществляющим функции распоряжения, владения и управления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муниципального района Бакалинский район Республики Башкортостан, обеспечивающая проведение государственной и муниципальной политики в области земельных отношений на территории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Уполномоченным органом, осуществляющим функции муниципального земельного контроля за использованием земель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является администрация муниципального района Бакалинский район.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lastRenderedPageBreak/>
        <w:t xml:space="preserve">В части вопросов регулирования землепользования и застройки на территории сельского поселения Администрация сельского поселения в пределах своей компетенции: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1) в части оформления прав пользования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готовит проекты правовых актов о предоставлении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выступает арендодателем земельных участков;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приобретает в соответствии с федеральным законодательством земельные участки в собственность на территории сельского поселения;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предоставляет согласие на сделки с земельными участками и правами аренды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а также земельными участками, государственная собственность на которые не разграничена;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обеспечивает государственную регистрацию возникновения, прекращения прав сельского поселения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2) в части мероприятий по организации землепользования, проведению кадастровых работ и планированию территории: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взаимодействует с отделом строительства  муниципального района Бакалинский район Республики Башкортостан по вопросам разработки и утверждения проектов межевания жилых кварталов существующей застройки, а также иных территорий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сельском поселении;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ведение Реестра единых объектов недвижимости в части учета земель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оформление, учет, выдачу и хранение правоудостоверяющих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w:t>
      </w:r>
      <w:r w:rsidRPr="00EA2134">
        <w:rPr>
          <w:rFonts w:ascii="Times New Roman" w:eastAsia="Calibri" w:hAnsi="Times New Roman" w:cs="Times New Roman"/>
          <w:color w:val="000000"/>
          <w:kern w:val="3"/>
          <w:sz w:val="24"/>
          <w:szCs w:val="24"/>
          <w:lang w:eastAsia="ja-JP"/>
        </w:rPr>
        <w:lastRenderedPageBreak/>
        <w:t xml:space="preserve">безвозмездного срочного пользования земельными участками ввиду их ненадлежащего использования;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во взаимодействии с отделом строительства  муниципального района Бакалинский район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на земельные участки в ходе изъятия земельных участков для муниципальных нужд;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обращается в суд с исками по изъятию земельных участков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4) Положение об уполномоченном органе, осуществляющем функции распоряжения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утверждается Советом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Иные органы муниципального района Бакалинский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Полномочия иных органов местного самоуправления в сфере регулирования землепользования и застройки сельского поселения определяются в соответствии с законодательством Российской Федерации, Республики Башкортостан и нормативно - 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Комиссия по землепользовани</w:t>
      </w:r>
      <w:r w:rsidRPr="00EA2134">
        <w:rPr>
          <w:rFonts w:ascii="Times New Roman" w:eastAsia="Calibri" w:hAnsi="Times New Roman" w:cs="Times New Roman"/>
          <w:b/>
          <w:bCs/>
          <w:color w:val="000000"/>
          <w:kern w:val="3"/>
          <w:sz w:val="24"/>
          <w:szCs w:val="24"/>
          <w:lang w:eastAsia="ja-JP"/>
        </w:rPr>
        <w:t>ю и застройке</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Комиссия по землепользовани</w:t>
      </w:r>
      <w:r w:rsidRPr="00EA2134">
        <w:rPr>
          <w:rFonts w:ascii="Times New Roman" w:eastAsia="Calibri" w:hAnsi="Times New Roman" w:cs="Times New Roman"/>
          <w:color w:val="000000"/>
          <w:kern w:val="3"/>
          <w:sz w:val="24"/>
          <w:szCs w:val="24"/>
          <w:lang w:eastAsia="ja-JP"/>
        </w:rPr>
        <w:t>ю</w:t>
      </w:r>
      <w:r w:rsidRPr="00EA2134">
        <w:rPr>
          <w:rFonts w:ascii="Times New Roman" w:eastAsia="Calibri" w:hAnsi="Times New Roman" w:cs="Times New Roman"/>
          <w:color w:val="000000"/>
          <w:kern w:val="3"/>
          <w:sz w:val="24"/>
          <w:szCs w:val="24"/>
          <w:lang w:val="de-DE" w:eastAsia="ja-JP"/>
        </w:rPr>
        <w:t xml:space="preserve"> и застройк</w:t>
      </w:r>
      <w:r w:rsidRPr="00EA2134">
        <w:rPr>
          <w:rFonts w:ascii="Times New Roman" w:eastAsia="Calibri" w:hAnsi="Times New Roman" w:cs="Times New Roman"/>
          <w:color w:val="000000"/>
          <w:kern w:val="3"/>
          <w:sz w:val="24"/>
          <w:szCs w:val="24"/>
          <w:lang w:eastAsia="ja-JP"/>
        </w:rPr>
        <w:t xml:space="preserve">е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формируется в целях обеспечения реализации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Комиссия осуществляет свою деятельность в соответствии с настоящими Правилами и Положением о составе и порядке</w:t>
      </w:r>
      <w:r w:rsidRPr="00EA2134">
        <w:rPr>
          <w:rFonts w:ascii="Times New Roman" w:eastAsia="Calibri" w:hAnsi="Times New Roman" w:cs="Times New Roman"/>
          <w:color w:val="000000"/>
          <w:kern w:val="3"/>
          <w:sz w:val="24"/>
          <w:szCs w:val="24"/>
          <w:lang w:eastAsia="ja-JP"/>
        </w:rPr>
        <w:t xml:space="preserve"> ее</w:t>
      </w:r>
      <w:r w:rsidRPr="00EA2134">
        <w:rPr>
          <w:rFonts w:ascii="Times New Roman" w:eastAsia="Calibri" w:hAnsi="Times New Roman" w:cs="Times New Roman"/>
          <w:color w:val="000000"/>
          <w:kern w:val="3"/>
          <w:sz w:val="24"/>
          <w:szCs w:val="24"/>
          <w:lang w:val="de-DE" w:eastAsia="ja-JP"/>
        </w:rPr>
        <w:t xml:space="preserve"> деятельности, утверждаемым постановлением администрации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К компетенции Комиссии в соответствие с федеральным законодательством и настоящими Правилами относятся: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 координация деятельности </w:t>
      </w:r>
      <w:r w:rsidRPr="00EA2134">
        <w:rPr>
          <w:rFonts w:ascii="Times New Roman" w:eastAsia="Calibri" w:hAnsi="Times New Roman" w:cs="Times New Roman"/>
          <w:color w:val="000000"/>
          <w:kern w:val="3"/>
          <w:sz w:val="24"/>
          <w:szCs w:val="24"/>
          <w:lang w:eastAsia="ja-JP"/>
        </w:rP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рассмотрение предложений по внесению изменений в настоящие Правила и подготовка заключений по ним для принятия главой </w:t>
      </w:r>
      <w:r w:rsidRPr="00EA2134">
        <w:rPr>
          <w:rFonts w:ascii="Times New Roman" w:eastAsia="Calibri" w:hAnsi="Times New Roman" w:cs="Times New Roman"/>
          <w:color w:val="000000"/>
          <w:kern w:val="3"/>
          <w:sz w:val="24"/>
          <w:szCs w:val="24"/>
          <w:lang w:eastAsia="ja-JP"/>
        </w:rP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w:t>
      </w:r>
      <w:r w:rsidRPr="00EA2134">
        <w:rPr>
          <w:rFonts w:ascii="Times New Roman" w:eastAsia="Calibri" w:hAnsi="Times New Roman" w:cs="Times New Roman"/>
          <w:color w:val="000000"/>
          <w:kern w:val="3"/>
          <w:sz w:val="24"/>
          <w:szCs w:val="24"/>
          <w:lang w:val="de-DE" w:eastAsia="ja-JP"/>
        </w:rPr>
        <w:t xml:space="preserve">Бакалинский район Республики Башкортостан решений о внесении изменений в Правила землепользования и застройки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муниципального района Бакалинский район Республики Башкортостан или об отклонении таких предложений;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lastRenderedPageBreak/>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-подготовка главе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муниципального районаБакалинский район Республики Башкортостан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w:t>
      </w:r>
      <w:r w:rsidRPr="00EA2134">
        <w:rPr>
          <w:rFonts w:ascii="Times New Roman" w:eastAsia="Calibri" w:hAnsi="Times New Roman" w:cs="Times New Roman"/>
          <w:color w:val="000000"/>
          <w:kern w:val="3"/>
          <w:sz w:val="24"/>
          <w:szCs w:val="24"/>
          <w:lang w:eastAsia="ja-JP"/>
        </w:rPr>
        <w:t>касающихся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направление сообщений о проведении публичных слушаний лицам, определенным ст.ст. 39, 40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осуществление иных полномочий, возложенных на нее решением главы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Общие положения о физических и юридических лицах,</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b/>
          <w:bCs/>
          <w:color w:val="000000"/>
          <w:kern w:val="3"/>
          <w:sz w:val="24"/>
          <w:szCs w:val="24"/>
          <w:lang w:val="de-DE" w:eastAsia="ja-JP"/>
        </w:rPr>
        <w:t>осуществляющих землепользование и застройку</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В соответствии с действующим законодательством настоящие Правила, а также принимаемые в их развитие иные нормативные правовые акты СП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 Республики Башкортостан регулируют действия физических и юридических лиц, предпринимателей, которые: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илиреконструкции существующих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обращаются в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заявкой о подготовке и предоставлении земельного участка (земельных участков) для новогостроительства,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осуществляют иные не запрещенные действующим законодательством действия в области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иным действиям в области землепользования и застройки могут быть отнесены: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действия, связанные с подготовкой и реализацией общественных интересов или частных намерений по землепользованию и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Порядок утверждения Правил землепользования и застройки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района 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утверждаются представительным органом местного самоуправления – Советом </w:t>
      </w:r>
      <w:r w:rsidRPr="00EA2134">
        <w:rPr>
          <w:rFonts w:ascii="Times New Roman" w:eastAsia="Calibri" w:hAnsi="Times New Roman" w:cs="Times New Roman"/>
          <w:kern w:val="3"/>
          <w:sz w:val="24"/>
          <w:szCs w:val="24"/>
          <w:lang w:eastAsia="ja-JP"/>
        </w:rPr>
        <w:t xml:space="preserve">сельского </w:t>
      </w:r>
      <w:r w:rsidRPr="00EA2134">
        <w:rPr>
          <w:rFonts w:ascii="Times New Roman" w:eastAsia="Calibri" w:hAnsi="Times New Roman" w:cs="Times New Roman"/>
          <w:kern w:val="3"/>
          <w:sz w:val="24"/>
          <w:szCs w:val="24"/>
          <w:lang w:eastAsia="ja-JP"/>
        </w:rPr>
        <w:lastRenderedPageBreak/>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t xml:space="preserve"> Бакалинский район Республики Башкортостан по результатам публичных слушаний.</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Совет</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Бакалинский район Республики Башкортостан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(при наличии официального сайта) в сети Интернет.</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Физические и юридические лица вправе оспорить решение об утверждении правил землепользования и застройки в судебном порядке.</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w:t>
      </w:r>
      <w:r w:rsidRPr="00EA2134">
        <w:rPr>
          <w:rFonts w:ascii="Times New Roman" w:eastAsia="Calibri" w:hAnsi="Times New Roman" w:cs="Times New Roman"/>
          <w:kern w:val="3"/>
          <w:sz w:val="24"/>
          <w:szCs w:val="24"/>
          <w:lang w:eastAsia="ja-JP"/>
        </w:rPr>
        <w:t>П</w:t>
      </w:r>
      <w:r w:rsidRPr="00EA2134">
        <w:rPr>
          <w:rFonts w:ascii="Times New Roman" w:eastAsia="Calibri" w:hAnsi="Times New Roman" w:cs="Times New Roman"/>
          <w:kern w:val="3"/>
          <w:sz w:val="24"/>
          <w:szCs w:val="24"/>
          <w:lang w:val="de-DE" w:eastAsia="ja-JP"/>
        </w:rPr>
        <w:t>равил</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Глава </w:t>
      </w:r>
      <w:r w:rsidRPr="00EA2134">
        <w:rPr>
          <w:rFonts w:ascii="Times New Roman" w:eastAsia="Calibri" w:hAnsi="Times New Roman" w:cs="Times New Roman"/>
          <w:color w:val="000000"/>
          <w:kern w:val="3"/>
          <w:sz w:val="24"/>
          <w:szCs w:val="24"/>
          <w:lang w:eastAsia="ja-JP"/>
        </w:rPr>
        <w:t>3</w:t>
      </w:r>
      <w:r w:rsidRPr="00EA2134">
        <w:rPr>
          <w:rFonts w:ascii="Times New Roman" w:eastAsia="Calibri" w:hAnsi="Times New Roman" w:cs="Times New Roman"/>
          <w:color w:val="000000"/>
          <w:kern w:val="3"/>
          <w:sz w:val="24"/>
          <w:szCs w:val="24"/>
          <w:lang w:val="de-DE" w:eastAsia="ja-JP"/>
        </w:rPr>
        <w:t>. ПЛАНИРОВКА ТЕРРИТОРИИ</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Общие положения о планировке территории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Планировка территории осуществляется посредством разработки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с проектами межевания в их составе и с градостроительными планами земельных участков в составе проектов межевания;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межевания с градостроительными планами земельных участков в их 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градостроительных планов земельных участков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Проекты планировки разрабатываются в случаях, когда необходимо установить (изменить), в том числе посредством 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планировочных элементов территории (кварталов, микрорайонов);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общего пользования и линейных объектов без определения границ иных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земельных участков, которые не являются земельными участками общего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линий отступа от красных линий для определения места допустимого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зон планируемого размещения объектов капитального строительства федерального, регионального и местного значения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зон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Градостроительные планы земельных участков подготавливаются по заявлениям заинтересованных лиц, а также по инициативе органов местного самоуправления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w:t>
      </w:r>
      <w:r w:rsidRPr="00EA2134">
        <w:rPr>
          <w:rFonts w:ascii="Times New Roman" w:eastAsia="Calibri" w:hAnsi="Times New Roman" w:cs="Times New Roman"/>
          <w:kern w:val="3"/>
          <w:sz w:val="24"/>
          <w:szCs w:val="24"/>
          <w:lang w:val="de-DE" w:eastAsia="ja-JP"/>
        </w:rPr>
        <w:lastRenderedPageBreak/>
        <w:t>Республики Башкортостан</w:t>
      </w:r>
      <w:r w:rsidRPr="00EA2134">
        <w:rPr>
          <w:rFonts w:ascii="Times New Roman" w:eastAsia="Calibri" w:hAnsi="Times New Roman" w:cs="Times New Roman"/>
          <w:color w:val="000000"/>
          <w:kern w:val="3"/>
          <w:sz w:val="24"/>
          <w:szCs w:val="24"/>
          <w:lang w:val="de-DE" w:eastAsia="ja-JP"/>
        </w:rPr>
        <w:t xml:space="preserve"> в составе проектов планировки и/или проектов межевания, при предоставлении земельных участков для целей, связанных со строительством.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Посредством документации по планировке территории определяются: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красные линии;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линии регулирования застройки, если они не определены градостроительными регламентами в составе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линейных объектов, а также границы зон действия ограничений вдоль линейных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зон действия ограничений вокруг охраняемых объектов, а также вокруг объектов, являющихся источниками загрязнения окружающей среды;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земельных участков, которые планируется предоставить физическим или юридическим лицам;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на территориях существующей застройки, не разделенных на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Положения настоящей главы не применяются при разработке документации по планировке территории для размещения объектов капитального строительства федерального значения и значения Республики Башкортостан в соответствии со статьей 45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r w:rsidRPr="00EA2134">
        <w:rPr>
          <w:rFonts w:ascii="Times New Roman" w:eastAsia="Calibri" w:hAnsi="Times New Roman" w:cs="Times New Roman"/>
          <w:b/>
          <w:bCs/>
          <w:color w:val="000000"/>
          <w:kern w:val="3"/>
          <w:sz w:val="24"/>
          <w:szCs w:val="24"/>
          <w:lang w:eastAsia="ja-JP"/>
        </w:rPr>
        <w:t>Градостроительные планы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Градостроительные планы земельных участков утверждаются в установленном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для: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принятия решений об изъятии, в том числе путем выкупа, резервировании земельных участков для государственных и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2) в качестве самостоятельного документа – в случаях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для: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а) подготовки проектной документации для строительства, реконструкции капитального ремонта;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lastRenderedPageBreak/>
        <w:t>б) выдачи разрешений на строительство;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выдачи разрешений на ввод объектов в эксплуатацию.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В указанных случаях градостроительные планы земельных участков предоставляются в Администрацию сельского поселения в порядке и в сроки, определенные законодательством о градостроительной деятельности.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градостроительных планах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1) фиксируются границы земельных участков с обозначением координат поворотных точек;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3)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6) содержится определение допустимости, или недопустимости деления земельного участка на несколько земельных участков меньшего размера;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8) границы зоны планируемого размещения объектов капитального строительства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Подготовка и утверждение, регистрация и выдача градостроительных планов земельных участков осуществляется в течение 30 дней со дня поступления заявления в орган местного самоуправления  с приложением необходимых документов, утвержденных административным регламентом по предоставлению муниципальной услуги.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Заявитель вправе предоставить иные документы, которые, по мнению заявителя, имеют значение для предоставления муниципальной услуги.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 Подготовка документации по планировке территории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Подготовка документации по планировке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осуществляется в соответствии со схемами территориального  планирования РФ, РБ, Генеральным планом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настоящими Правилами, требованиями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Документация по планировке территории разрабатывается по инициативе органов местного самоуправления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Основанием для разработки документации по планировке территории является решение о подготовке данной документации, принимаемое администрацией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подлежащее опубликованию в порядке, установленном ч. 2 ст. 46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Документация по планировке территории может разрабатываться на конкурсной основе по решению администрации муниципального образования.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Состав, содержание, сроки подготовки документации по планировке территории определяются в заказе на подготовку данной документации в соответствии с законодательством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w:t>
      </w:r>
      <w:r w:rsidRPr="00EA2134">
        <w:rPr>
          <w:rFonts w:ascii="Times New Roman" w:eastAsia="Calibri" w:hAnsi="Times New Roman" w:cs="Times New Roman"/>
          <w:kern w:val="3"/>
          <w:sz w:val="24"/>
          <w:szCs w:val="24"/>
          <w:lang w:val="de-DE" w:eastAsia="ja-JP"/>
        </w:rPr>
        <w:lastRenderedPageBreak/>
        <w:t>Башкортостан</w:t>
      </w:r>
      <w:r w:rsidRPr="00EA2134">
        <w:rPr>
          <w:rFonts w:ascii="Times New Roman" w:eastAsia="Calibri" w:hAnsi="Times New Roman" w:cs="Times New Roman"/>
          <w:color w:val="000000"/>
          <w:kern w:val="3"/>
          <w:sz w:val="24"/>
          <w:szCs w:val="24"/>
          <w:lang w:val="de-DE" w:eastAsia="ja-JP"/>
        </w:rPr>
        <w:t xml:space="preserve"> свои предложения о порядке, сроках подготовки и содержании этих документов. 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по своему усмотрению учитывает данные предложения физических и юридических лиц при обеспечении подготовки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Документация по планировке территории разрабатывается в соответствии с действующим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осуществляет проверку разработанной документации по планировке территории на соответствие требованиям, установленным </w:t>
      </w:r>
      <w:r w:rsidRPr="00EA2134">
        <w:rPr>
          <w:rFonts w:ascii="Times New Roman" w:eastAsia="Calibri" w:hAnsi="Times New Roman" w:cs="Times New Roman"/>
          <w:color w:val="000000"/>
          <w:kern w:val="3"/>
          <w:sz w:val="24"/>
          <w:szCs w:val="24"/>
          <w:lang w:eastAsia="ja-JP"/>
        </w:rPr>
        <w:t xml:space="preserve">в </w:t>
      </w:r>
      <w:r w:rsidRPr="00EA2134">
        <w:rPr>
          <w:rFonts w:ascii="Times New Roman" w:eastAsia="Calibri" w:hAnsi="Times New Roman" w:cs="Times New Roman"/>
          <w:color w:val="000000"/>
          <w:kern w:val="3"/>
          <w:sz w:val="24"/>
          <w:szCs w:val="24"/>
          <w:lang w:val="de-DE" w:eastAsia="ja-JP"/>
        </w:rPr>
        <w:t xml:space="preserve">настоящих </w:t>
      </w:r>
      <w:r w:rsidRPr="00EA2134">
        <w:rPr>
          <w:rFonts w:ascii="Times New Roman" w:eastAsia="Calibri" w:hAnsi="Times New Roman" w:cs="Times New Roman"/>
          <w:color w:val="000000"/>
          <w:kern w:val="3"/>
          <w:sz w:val="24"/>
          <w:szCs w:val="24"/>
          <w:lang w:eastAsia="ja-JP"/>
        </w:rPr>
        <w:t>П</w:t>
      </w:r>
      <w:r w:rsidRPr="00EA2134">
        <w:rPr>
          <w:rFonts w:ascii="Times New Roman" w:eastAsia="Calibri" w:hAnsi="Times New Roman" w:cs="Times New Roman"/>
          <w:color w:val="000000"/>
          <w:kern w:val="3"/>
          <w:sz w:val="24"/>
          <w:szCs w:val="24"/>
          <w:lang w:val="de-DE" w:eastAsia="ja-JP"/>
        </w:rPr>
        <w:t>равил</w:t>
      </w:r>
      <w:r w:rsidRPr="00EA2134">
        <w:rPr>
          <w:rFonts w:ascii="Times New Roman" w:eastAsia="Calibri" w:hAnsi="Times New Roman" w:cs="Times New Roman"/>
          <w:color w:val="000000"/>
          <w:kern w:val="3"/>
          <w:sz w:val="24"/>
          <w:szCs w:val="24"/>
          <w:lang w:eastAsia="ja-JP"/>
        </w:rPr>
        <w:t>ах</w:t>
      </w:r>
      <w:r w:rsidRPr="00EA2134">
        <w:rPr>
          <w:rFonts w:ascii="Times New Roman" w:eastAsia="Calibri" w:hAnsi="Times New Roman" w:cs="Times New Roman"/>
          <w:color w:val="000000"/>
          <w:kern w:val="3"/>
          <w:sz w:val="24"/>
          <w:szCs w:val="24"/>
          <w:lang w:val="de-DE" w:eastAsia="ja-JP"/>
        </w:rPr>
        <w:t xml:space="preserve">. По результатам проверки 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принимает решение о направлении документации по планировке территории Главе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или об отклонении данной документации и о направлении ее на доработку.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Глава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принимает решение о проведении публичных слушаний. Публичные слушания проводятся в порядке, определенном положениями о публичных слушаниях на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не позднее, чем через 15 дней со дня проведения публичных слушаний, направляет главе</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подготовленную документацию по планировке территории, протокол публичных слушаний и заключение о результатах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Глава</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данной документации и о направлении ее в администрацию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на доработку с учетом указанных протокола и заключения. Документация по планировке территории  утверждается главой администрации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Утвержденная документация по планировке территории в течение 7 дней со дня утверждения подлежит опубликованию в порядке, установленном частью 14 статьи 46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Положения, установленные частями 3–12 настоящей статьи, применяются при подготовке: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проектов планировки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с проектами межевания в их составе и с градостроительными планами земельных участков в составе проектов межевания;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проектов межевания с градостроительными планами земельных участков в их 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Развитие застроенных территорий сельского</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b/>
          <w:bCs/>
          <w:color w:val="000000"/>
          <w:kern w:val="3"/>
          <w:sz w:val="24"/>
          <w:szCs w:val="24"/>
          <w:lang w:val="de-DE" w:eastAsia="ja-JP"/>
        </w:rPr>
        <w:t xml:space="preserve">поселения </w:t>
      </w:r>
      <w:r w:rsidR="0061381D">
        <w:rPr>
          <w:rFonts w:ascii="Times New Roman" w:eastAsia="Calibri" w:hAnsi="Times New Roman" w:cs="Times New Roman"/>
          <w:b/>
          <w:bCs/>
          <w:color w:val="000000"/>
          <w:kern w:val="3"/>
          <w:sz w:val="24"/>
          <w:szCs w:val="24"/>
          <w:lang w:eastAsia="ja-JP"/>
        </w:rPr>
        <w:t>Старокуручевский</w:t>
      </w:r>
      <w:r w:rsidRPr="00EA2134">
        <w:rPr>
          <w:rFonts w:ascii="Times New Roman" w:eastAsia="Calibri" w:hAnsi="Times New Roman" w:cs="Times New Roman"/>
          <w:b/>
          <w:bCs/>
          <w:color w:val="000000"/>
          <w:kern w:val="3"/>
          <w:sz w:val="24"/>
          <w:szCs w:val="24"/>
          <w:lang w:val="de-DE" w:eastAsia="ja-JP"/>
        </w:rPr>
        <w:t xml:space="preserve"> сельсовет муниципального района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Бакалинскийрайон Республики Башкортостан</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Развитие застроенных территорий осуществляется в границах элемента</w:t>
      </w:r>
      <w:r w:rsidRPr="00EA2134">
        <w:rPr>
          <w:rFonts w:ascii="Times New Roman" w:eastAsia="Calibri" w:hAnsi="Times New Roman" w:cs="Times New Roman"/>
          <w:color w:val="000000"/>
          <w:kern w:val="3"/>
          <w:sz w:val="24"/>
          <w:szCs w:val="24"/>
          <w:lang w:val="de-DE" w:eastAsia="ja-JP"/>
        </w:rPr>
        <w:br/>
        <w:t>планировочной структуры (квартала, микрорайона) или его части (частей), в</w:t>
      </w:r>
      <w:r w:rsidRPr="00EA2134">
        <w:rPr>
          <w:rFonts w:ascii="Times New Roman" w:eastAsia="Calibri" w:hAnsi="Times New Roman" w:cs="Times New Roman"/>
          <w:color w:val="000000"/>
          <w:kern w:val="3"/>
          <w:sz w:val="24"/>
          <w:szCs w:val="24"/>
          <w:lang w:val="de-DE" w:eastAsia="ja-JP"/>
        </w:rPr>
        <w:br/>
        <w:t>границах смежных элементов планировочной структуры или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Решение о развитии застроенной территории принимается главой</w:t>
      </w:r>
      <w:r w:rsidRPr="00EA2134">
        <w:rPr>
          <w:rFonts w:ascii="Times New Roman" w:eastAsia="Calibri" w:hAnsi="Times New Roman" w:cs="Times New Roman"/>
          <w:color w:val="000000"/>
          <w:kern w:val="3"/>
          <w:sz w:val="24"/>
          <w:szCs w:val="24"/>
          <w:lang w:val="de-DE" w:eastAsia="ja-JP"/>
        </w:rPr>
        <w:br/>
        <w:t xml:space="preserve">СП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Бакалинскийрайон Республики </w:t>
      </w:r>
      <w:r w:rsidRPr="00EA2134">
        <w:rPr>
          <w:rFonts w:ascii="Times New Roman" w:eastAsia="Calibri" w:hAnsi="Times New Roman" w:cs="Times New Roman"/>
          <w:color w:val="000000"/>
          <w:kern w:val="3"/>
          <w:sz w:val="24"/>
          <w:szCs w:val="24"/>
          <w:lang w:val="de-DE" w:eastAsia="ja-JP"/>
        </w:rPr>
        <w:lastRenderedPageBreak/>
        <w:t>Башкортостан, если на такой территории расположены:</w:t>
      </w:r>
    </w:p>
    <w:p w:rsidR="00EA2134" w:rsidRPr="00EA2134" w:rsidRDefault="00EA2134" w:rsidP="00EA2134">
      <w:pPr>
        <w:widowControl w:val="0"/>
        <w:numPr>
          <w:ilvl w:val="0"/>
          <w:numId w:val="10"/>
        </w:numPr>
        <w:suppressAutoHyphens/>
        <w:autoSpaceDE w:val="0"/>
        <w:autoSpaceDN w:val="0"/>
        <w:spacing w:after="0" w:line="240" w:lineRule="auto"/>
        <w:ind w:firstLine="708"/>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многоквартирные дома, признанные в установленном ПравительствомРоссийской Федерации порядке аварийными и подлежащими сносу;</w:t>
      </w:r>
    </w:p>
    <w:p w:rsidR="00EA2134" w:rsidRPr="00EA2134" w:rsidRDefault="00EA2134" w:rsidP="00EA2134">
      <w:pPr>
        <w:widowControl w:val="0"/>
        <w:numPr>
          <w:ilvl w:val="0"/>
          <w:numId w:val="10"/>
        </w:numPr>
        <w:suppressAutoHyphens/>
        <w:autoSpaceDE w:val="0"/>
        <w:autoSpaceDN w:val="0"/>
        <w:spacing w:after="0" w:line="240" w:lineRule="auto"/>
        <w:ind w:firstLine="708"/>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многоквартирные дома, снос, реконструкция которых планируются на</w:t>
      </w:r>
      <w:r w:rsidRPr="00EA2134">
        <w:rPr>
          <w:rFonts w:ascii="Times New Roman" w:eastAsia="Calibri" w:hAnsi="Times New Roman" w:cs="Times New Roman"/>
          <w:color w:val="000000"/>
          <w:kern w:val="3"/>
          <w:sz w:val="24"/>
          <w:szCs w:val="24"/>
          <w:lang w:val="de-DE" w:eastAsia="ja-JP"/>
        </w:rPr>
        <w:br/>
        <w:t>основании муниципальных адресных программ, утвержденныхпредставительным органом местного самоуправления.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застроенной территории, в отношении которой принято решение о</w:t>
      </w:r>
      <w:r w:rsidRPr="00EA2134">
        <w:rPr>
          <w:rFonts w:ascii="Times New Roman" w:eastAsia="Calibri" w:hAnsi="Times New Roman" w:cs="Times New Roman"/>
          <w:kern w:val="3"/>
          <w:sz w:val="24"/>
          <w:szCs w:val="24"/>
          <w:lang w:val="de-DE" w:eastAsia="ja-JP"/>
        </w:rPr>
        <w:br/>
        <w:t>развитии, могут быть расположены иные объекты капитального строительства,</w:t>
      </w:r>
      <w:r w:rsidRPr="00EA2134">
        <w:rPr>
          <w:rFonts w:ascii="Times New Roman" w:eastAsia="Calibri" w:hAnsi="Times New Roman" w:cs="Times New Roman"/>
          <w:kern w:val="3"/>
          <w:sz w:val="24"/>
          <w:szCs w:val="24"/>
          <w:lang w:val="de-DE" w:eastAsia="ja-JP"/>
        </w:rPr>
        <w:br/>
        <w:t>вид разрешенного использования и предельные параметры которых не</w:t>
      </w:r>
      <w:r w:rsidRPr="00EA2134">
        <w:rPr>
          <w:rFonts w:ascii="Times New Roman" w:eastAsia="Calibri" w:hAnsi="Times New Roman" w:cs="Times New Roman"/>
          <w:kern w:val="3"/>
          <w:sz w:val="24"/>
          <w:szCs w:val="24"/>
          <w:lang w:val="de-DE" w:eastAsia="ja-JP"/>
        </w:rPr>
        <w:br/>
        <w:t>соответствуют градостроительному регламенту.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На застроенной территории, в отношении которой принято решение оразвитии, не могут быть расположены иные объекты капитальногостроительства, за исключением указанных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решении о развитии застроенной территории должны быть определены</w:t>
      </w:r>
      <w:r w:rsidRPr="00EA2134">
        <w:rPr>
          <w:rFonts w:ascii="Times New Roman" w:eastAsia="Calibri" w:hAnsi="Times New Roman" w:cs="Times New Roman"/>
          <w:kern w:val="3"/>
          <w:sz w:val="24"/>
          <w:szCs w:val="24"/>
          <w:lang w:val="de-DE" w:eastAsia="ja-JP"/>
        </w:rPr>
        <w:br/>
        <w:t>ее местоположение и площадь, перечень адресов зданий, строений, сооружений,</w:t>
      </w:r>
      <w:r w:rsidRPr="00EA2134">
        <w:rPr>
          <w:rFonts w:ascii="Times New Roman" w:eastAsia="Calibri" w:hAnsi="Times New Roman" w:cs="Times New Roman"/>
          <w:kern w:val="3"/>
          <w:sz w:val="24"/>
          <w:szCs w:val="24"/>
          <w:lang w:val="de-DE" w:eastAsia="ja-JP"/>
        </w:rPr>
        <w:br/>
        <w:t>подлежащих сносу,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Развитие застроенных территорий осуществляется на основаниидоговора о развитии застроенной территории в соответствии со статьей 46.2Градостроительного кодекса РФ. Договор заключается Администрациейсельского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с победителем открытого аукционана право заключить такой договор или иным лицом в соответствии с частями 25 и28 статьи 46.3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для строительства в границах территории, в отношении</w:t>
      </w:r>
      <w:r w:rsidRPr="00EA2134">
        <w:rPr>
          <w:rFonts w:ascii="Times New Roman" w:eastAsia="Calibri" w:hAnsi="Times New Roman" w:cs="Times New Roman"/>
          <w:kern w:val="3"/>
          <w:sz w:val="24"/>
          <w:szCs w:val="24"/>
          <w:lang w:val="de-DE" w:eastAsia="ja-JP"/>
        </w:rPr>
        <w:br/>
        <w:t>которой принято решение о развитии, земельных участков, которые находятся в</w:t>
      </w:r>
      <w:r w:rsidRPr="00EA2134">
        <w:rPr>
          <w:rFonts w:ascii="Times New Roman" w:eastAsia="Calibri" w:hAnsi="Times New Roman" w:cs="Times New Roman"/>
          <w:kern w:val="3"/>
          <w:sz w:val="24"/>
          <w:szCs w:val="24"/>
          <w:lang w:val="de-DE" w:eastAsia="ja-JP"/>
        </w:rPr>
        <w:br/>
        <w:t>муниципальной собственности, или государственная собственность на которые</w:t>
      </w:r>
      <w:r w:rsidRPr="00EA2134">
        <w:rPr>
          <w:rFonts w:ascii="Times New Roman" w:eastAsia="Calibri" w:hAnsi="Times New Roman" w:cs="Times New Roman"/>
          <w:kern w:val="3"/>
          <w:sz w:val="24"/>
          <w:szCs w:val="24"/>
          <w:lang w:val="de-DE" w:eastAsia="ja-JP"/>
        </w:rPr>
        <w:br/>
        <w:t>не разграничена, и которые не предоставлены в пользование и во владениегражданам и юридическим лицам, осуществляется лицу, с которым органомместного самоуправления заключен договор о развитии застроенной территориибез проведения торгов в соответствии с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Аукцион на право заключить договор о развитии застроенной территории</w:t>
      </w:r>
      <w:r w:rsidRPr="00EA2134">
        <w:rPr>
          <w:rFonts w:ascii="Times New Roman" w:eastAsia="Calibri" w:hAnsi="Times New Roman" w:cs="Times New Roman"/>
          <w:kern w:val="3"/>
          <w:sz w:val="24"/>
          <w:szCs w:val="24"/>
          <w:lang w:val="de-DE" w:eastAsia="ja-JP"/>
        </w:rPr>
        <w:br/>
        <w:t>является открытым по составу участников и форме подачи заявок.Решение о проведении аукциона принимается главойСП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РеспубликиБашкортостан в соответствии со статьей 463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договору о развитии застроенной территории одна сторона</w:t>
      </w:r>
      <w:r w:rsidRPr="00EA2134">
        <w:rPr>
          <w:rFonts w:ascii="Times New Roman" w:eastAsia="Calibri" w:hAnsi="Times New Roman" w:cs="Times New Roman"/>
          <w:kern w:val="3"/>
          <w:sz w:val="24"/>
          <w:szCs w:val="24"/>
          <w:lang w:val="de-DE" w:eastAsia="ja-JP"/>
        </w:rPr>
        <w:br/>
        <w:t>обязуется в установленный договором срок своими силами и за свой счет и (или)</w:t>
      </w:r>
      <w:r w:rsidRPr="00EA2134">
        <w:rPr>
          <w:rFonts w:ascii="Times New Roman" w:eastAsia="Calibri" w:hAnsi="Times New Roman" w:cs="Times New Roman"/>
          <w:kern w:val="3"/>
          <w:sz w:val="24"/>
          <w:szCs w:val="24"/>
          <w:lang w:val="de-DE" w:eastAsia="ja-JP"/>
        </w:rPr>
        <w:br/>
        <w:t>с привлечением других лиц и (или) средств других лиц выполнить обязательства,</w:t>
      </w:r>
      <w:r w:rsidRPr="00EA2134">
        <w:rPr>
          <w:rFonts w:ascii="Times New Roman" w:eastAsia="Calibri" w:hAnsi="Times New Roman" w:cs="Times New Roman"/>
          <w:kern w:val="3"/>
          <w:sz w:val="24"/>
          <w:szCs w:val="24"/>
          <w:lang w:val="de-DE" w:eastAsia="ja-JP"/>
        </w:rPr>
        <w:br/>
        <w:t>а другая сторона (орган местного самоуправления) обязуется создать</w:t>
      </w:r>
      <w:r w:rsidRPr="00EA2134">
        <w:rPr>
          <w:rFonts w:ascii="Times New Roman" w:eastAsia="Calibri" w:hAnsi="Times New Roman" w:cs="Times New Roman"/>
          <w:kern w:val="3"/>
          <w:sz w:val="24"/>
          <w:szCs w:val="24"/>
          <w:lang w:val="de-DE" w:eastAsia="ja-JP"/>
        </w:rPr>
        <w:br/>
        <w:t>необходимые условия для выполнения обязательств.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Существенными условиями договора являются:</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о местоположении и площади застроенной территории, в</w:t>
      </w:r>
      <w:r w:rsidRPr="00EA2134">
        <w:rPr>
          <w:rFonts w:ascii="Times New Roman" w:eastAsia="Calibri" w:hAnsi="Times New Roman" w:cs="Times New Roman"/>
          <w:kern w:val="3"/>
          <w:sz w:val="24"/>
          <w:szCs w:val="24"/>
          <w:lang w:val="de-DE" w:eastAsia="ja-JP"/>
        </w:rPr>
        <w:br/>
        <w:t>отношении которой принято решение о развитии, перечень адресов зданий,</w:t>
      </w:r>
      <w:r w:rsidRPr="00EA2134">
        <w:rPr>
          <w:rFonts w:ascii="Times New Roman" w:eastAsia="Calibri" w:hAnsi="Times New Roman" w:cs="Times New Roman"/>
          <w:kern w:val="3"/>
          <w:sz w:val="24"/>
          <w:szCs w:val="24"/>
          <w:lang w:val="de-DE" w:eastAsia="ja-JP"/>
        </w:rPr>
        <w:br/>
        <w:t>строений, сооружений, подлежащих сносу, реконструкции;</w:t>
      </w:r>
    </w:p>
    <w:p w:rsidR="00EA2134" w:rsidRPr="00EA2134" w:rsidRDefault="00EA2134" w:rsidP="00EA2134">
      <w:pPr>
        <w:widowControl w:val="0"/>
        <w:numPr>
          <w:ilvl w:val="0"/>
          <w:numId w:val="11"/>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цена права на заключение договора;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подготовить проект планировки застроенной территории, включаяпроект межевания застроенной территории, в отношении которой приняторешение о развитии, в соответствии с градостроительным регламентом иместными нормативами градостроительного проектирования (при их отсутствии </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 соответствии с утвержденными расчетными показателями обеспечения такой</w:t>
      </w:r>
      <w:r w:rsidRPr="00EA2134">
        <w:rPr>
          <w:rFonts w:ascii="Times New Roman" w:eastAsia="Calibri" w:hAnsi="Times New Roman" w:cs="Times New Roman"/>
          <w:kern w:val="3"/>
          <w:sz w:val="24"/>
          <w:szCs w:val="24"/>
          <w:lang w:val="de-DE" w:eastAsia="ja-JP"/>
        </w:rPr>
        <w:br/>
        <w:t>территории объектами социального и коммунально-бытового назначения,объектами инженерной инфраструктуры); максимальные сроки подготовкидокументов;</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создать либо приобрести, а также передать в государственнуюили муниципальную собственность благоустроенные жилые помещения дляпредоставления гражданам, </w:t>
      </w:r>
      <w:r w:rsidRPr="00EA2134">
        <w:rPr>
          <w:rFonts w:ascii="Times New Roman" w:eastAsia="Calibri" w:hAnsi="Times New Roman" w:cs="Times New Roman"/>
          <w:kern w:val="3"/>
          <w:sz w:val="24"/>
          <w:szCs w:val="24"/>
          <w:lang w:val="de-DE" w:eastAsia="ja-JP"/>
        </w:rPr>
        <w:lastRenderedPageBreak/>
        <w:t>выселяемым из жилых помещений,предоставленных по договорам социального найма, договорам найма</w:t>
      </w:r>
      <w:r w:rsidRPr="00EA2134">
        <w:rPr>
          <w:rFonts w:ascii="Times New Roman" w:eastAsia="Calibri" w:hAnsi="Times New Roman" w:cs="Times New Roman"/>
          <w:kern w:val="3"/>
          <w:sz w:val="24"/>
          <w:szCs w:val="24"/>
          <w:lang w:val="de-DE" w:eastAsia="ja-JP"/>
        </w:rPr>
        <w:br/>
        <w:t>специализированного жилого помещения и расположенных на застроенной</w:t>
      </w:r>
      <w:r w:rsidRPr="00EA2134">
        <w:rPr>
          <w:rFonts w:ascii="Times New Roman" w:eastAsia="Calibri" w:hAnsi="Times New Roman" w:cs="Times New Roman"/>
          <w:kern w:val="3"/>
          <w:sz w:val="24"/>
          <w:szCs w:val="24"/>
          <w:lang w:val="de-DE" w:eastAsia="ja-JP"/>
        </w:rPr>
        <w:br/>
        <w:t>территории, в отношении которой принято решение о развитии; максимальные</w:t>
      </w:r>
      <w:r w:rsidRPr="00EA2134">
        <w:rPr>
          <w:rFonts w:ascii="Times New Roman" w:eastAsia="Calibri" w:hAnsi="Times New Roman" w:cs="Times New Roman"/>
          <w:kern w:val="3"/>
          <w:sz w:val="24"/>
          <w:szCs w:val="24"/>
          <w:lang w:val="de-DE" w:eastAsia="ja-JP"/>
        </w:rPr>
        <w:br/>
        <w:t>сроки выполнения 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уплатить выкупную цену за изымаемые на основании решенияоргана местного самоуправления сельского поселения Бакалинский сельсоветмуниципального района Бакалинский район Республики Башкортостан, принятогов соответствии с жилищным законодательством, жилые помещения вмногоквартирных домах, признанных аварийными и подлежащими сносу и</w:t>
      </w:r>
      <w:r w:rsidRPr="00EA2134">
        <w:rPr>
          <w:rFonts w:ascii="Times New Roman" w:eastAsia="Calibri" w:hAnsi="Times New Roman" w:cs="Times New Roman"/>
          <w:kern w:val="3"/>
          <w:sz w:val="24"/>
          <w:szCs w:val="24"/>
          <w:lang w:val="de-DE" w:eastAsia="ja-JP"/>
        </w:rPr>
        <w:br/>
        <w:t>расположенные на застроенной территории, в отношении которой принято</w:t>
      </w:r>
      <w:r w:rsidRPr="00EA2134">
        <w:rPr>
          <w:rFonts w:ascii="Times New Roman" w:eastAsia="Calibri" w:hAnsi="Times New Roman" w:cs="Times New Roman"/>
          <w:kern w:val="3"/>
          <w:sz w:val="24"/>
          <w:szCs w:val="24"/>
          <w:lang w:val="de-DE" w:eastAsia="ja-JP"/>
        </w:rPr>
        <w:br/>
        <w:t>решение о развитии, и земельных участков, на которых расположены такие</w:t>
      </w:r>
      <w:r w:rsidRPr="00EA2134">
        <w:rPr>
          <w:rFonts w:ascii="Times New Roman" w:eastAsia="Calibri" w:hAnsi="Times New Roman" w:cs="Times New Roman"/>
          <w:kern w:val="3"/>
          <w:sz w:val="24"/>
          <w:szCs w:val="24"/>
          <w:lang w:val="de-DE" w:eastAsia="ja-JP"/>
        </w:rPr>
        <w:br/>
        <w:t>многоквартирные дома, за исключением жилых помещений и земельныхучастков, находящихся в собственности, в том числе общей долевойсобственности, Российской Федерации , субъекта Российской Федерации,муниципального образования, в случае, если таким собственникам былипереданы жилые помещения;</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осуществить строительство на застроенной территории, вотношении которой принято решение о развитии, в соответствии с утвержденнымпроектом планировки застроенной территории; максимальные срокиосуществления строительства; максимальные сроки выполнения указанногообязательства;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утвердить</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проект планировки застроенной территории, включая проект межевания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застроенной территории, в отношении которой принято решение о развитии, всоответствии с градостроительным регламентом и местными нормативами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градостроительного проектирования (при их отсутствии – в соответствии сутвержденными органом местной администрации расчетными показателями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 такой территории объектами социального и коммунально-бытового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назначения, объектами инженерной инфраструктуры); максимальные сроки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принять вустановленном порядке решение об изъятии путем выкупа жилых помещений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многоквартирных домах, признанных аварийными и подлежащими сносу ирасположенных на застроенной территории, в отношении которой принято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решение о развитии, а также земельных участков, на которых расположены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такие многоквартирные дома; максимальные сроки выполнения указанного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после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лицом, заключившим договор с Администрацией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обязательств, предусмотренных подпунктами 3-5настоящего пункта, предоставить указанному лицу без проведения торгов в</w:t>
      </w:r>
      <w:r w:rsidRPr="00EA2134">
        <w:rPr>
          <w:rFonts w:ascii="Times New Roman" w:eastAsia="Calibri" w:hAnsi="Times New Roman" w:cs="Times New Roman"/>
          <w:kern w:val="3"/>
          <w:sz w:val="24"/>
          <w:szCs w:val="24"/>
          <w:lang w:val="de-DE" w:eastAsia="ja-JP"/>
        </w:rPr>
        <w:br/>
        <w:t>соответствии с земельным законодательством для строительства в границах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застроенной территории, в отношении которой принято решение о развитии,земельные участки, которые находятся в муниципальной собственности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государственная собственность на которые не разграничена (если распоряжение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такими земельными участками осуществляется органом местного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самоуправления) и которые не предоставленные в пользование и (или) вовладение гражданам и юридическим лицам; максимальны сроки выполнения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договора;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ответственность сторон за неисполнение или ненадлежащее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исполнение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В договоре, наравне с данными существенными условиями, могут быть</w:t>
      </w:r>
      <w:r w:rsidRPr="00EA2134">
        <w:rPr>
          <w:rFonts w:ascii="Times New Roman" w:eastAsia="Calibri" w:hAnsi="Times New Roman" w:cs="Times New Roman"/>
          <w:kern w:val="3"/>
          <w:sz w:val="24"/>
          <w:szCs w:val="24"/>
          <w:lang w:val="de-DE" w:eastAsia="ja-JP"/>
        </w:rPr>
        <w:br/>
        <w:t>предусмотрены иные существенные условия в соответствии со статьей 46 (2)</w:t>
      </w:r>
      <w:r w:rsidRPr="00EA2134">
        <w:rPr>
          <w:rFonts w:ascii="Times New Roman" w:eastAsia="Calibri" w:hAnsi="Times New Roman" w:cs="Times New Roman"/>
          <w:kern w:val="3"/>
          <w:sz w:val="24"/>
          <w:szCs w:val="24"/>
          <w:lang w:val="de-DE" w:eastAsia="ja-JP"/>
        </w:rPr>
        <w:br/>
        <w:t>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одностороннем порядке вправе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отказаться от исполнения договора, также как и лицо, заключившее договор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Администрацией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вправе отказаться от исполнения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договора в одностороннем порядке в случаях, предусмотренных </w:t>
      </w:r>
      <w:r w:rsidRPr="00EA2134">
        <w:rPr>
          <w:rFonts w:ascii="Times New Roman" w:eastAsia="Calibri" w:hAnsi="Times New Roman" w:cs="Times New Roman"/>
          <w:kern w:val="3"/>
          <w:sz w:val="24"/>
          <w:szCs w:val="24"/>
          <w:lang w:eastAsia="ja-JP"/>
        </w:rPr>
        <w:t xml:space="preserve">пунктами 9,10 статьи 46 (2)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w:t>
      </w:r>
      <w:r w:rsidRPr="00EA2134">
        <w:rPr>
          <w:rFonts w:ascii="Times New Roman" w:eastAsia="Calibri" w:hAnsi="Times New Roman" w:cs="Times New Roman"/>
          <w:kern w:val="3"/>
          <w:sz w:val="24"/>
          <w:szCs w:val="24"/>
          <w:lang w:eastAsia="ja-JP"/>
        </w:rPr>
        <w:t>4</w:t>
      </w:r>
      <w:r w:rsidRPr="00EA2134">
        <w:rPr>
          <w:rFonts w:ascii="Times New Roman" w:eastAsia="Calibri" w:hAnsi="Times New Roman" w:cs="Times New Roman"/>
          <w:kern w:val="3"/>
          <w:sz w:val="24"/>
          <w:szCs w:val="24"/>
          <w:lang w:val="de-DE" w:eastAsia="ja-JP"/>
        </w:rPr>
        <w:t>. ПОЛОЖЕНИЕ ОБ ИЗМЕНЕНИИ ВИДОВ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 ФИЗИЧЕСКИМИ И ЮРИДИЧЕСКИМИ ЛИЦАМИ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Общий порядок изменения видов разрешенного использования</w:t>
      </w:r>
      <w:r w:rsidRPr="00EA2134">
        <w:rPr>
          <w:rFonts w:ascii="Times New Roman" w:eastAsia="Calibri" w:hAnsi="Times New Roman" w:cs="Times New Roman"/>
          <w:b/>
          <w:bCs/>
          <w:kern w:val="3"/>
          <w:sz w:val="24"/>
          <w:szCs w:val="24"/>
          <w:lang w:val="de-DE" w:eastAsia="ja-JP"/>
        </w:rPr>
        <w:br/>
        <w:t>земельных участков и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Изменение видов разрешенного использования земельных участков и объектов капитального строительства на территориисельского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ииных обязательных требований в соответствии с настоящими Правилами.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выбираютсясамостоятельно, без дополнительных разрешений и согласования.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района Республики Башкортостан в порядке, установленном настоящими Правилами, в соответствии со статьѐй 39Градостроительного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Порядок предоставления разрешения на условно разрешенный вид</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использования земельного участка или объекта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заинтересованное в предоставленииразрешения на условно разрешенный вид использования земельного участка илиобъекта капитального строительства (далее - разрешение на условноразрешенный вид использования) направляет заявление о предоставленииуказанного разрешения в Комиссию по землепользованию и застройке сельского поселения Бакалинский сельсовет муниципального районаБакалинский район Республики Башкортостан (далее - Комиссия).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деятельности Комиссии регламентируется соответствующимположением, </w:t>
      </w:r>
      <w:r w:rsidRPr="00EA2134">
        <w:rPr>
          <w:rFonts w:ascii="Times New Roman" w:eastAsia="Calibri" w:hAnsi="Times New Roman" w:cs="Times New Roman"/>
          <w:kern w:val="3"/>
          <w:sz w:val="24"/>
          <w:szCs w:val="24"/>
          <w:lang w:val="de-DE" w:eastAsia="ja-JP"/>
        </w:rPr>
        <w:lastRenderedPageBreak/>
        <w:t xml:space="preserve">утверждаемым </w:t>
      </w:r>
      <w:r w:rsidRPr="00EA2134">
        <w:rPr>
          <w:rFonts w:ascii="Times New Roman" w:eastAsia="Calibri" w:hAnsi="Times New Roman" w:cs="Times New Roman"/>
          <w:kern w:val="3"/>
          <w:sz w:val="24"/>
          <w:szCs w:val="24"/>
          <w:lang w:eastAsia="ja-JP"/>
        </w:rPr>
        <w:t>постановлением</w:t>
      </w:r>
      <w:r w:rsidRPr="00EA2134">
        <w:rPr>
          <w:rFonts w:ascii="Times New Roman" w:eastAsia="Calibri" w:hAnsi="Times New Roman" w:cs="Times New Roman"/>
          <w:kern w:val="3"/>
          <w:sz w:val="24"/>
          <w:szCs w:val="24"/>
          <w:lang w:val="de-DE" w:eastAsia="ja-JP"/>
        </w:rPr>
        <w:t xml:space="preserve"> главы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 xml:space="preserve">использования может подаваться: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при осуществлении архитектурно-строительного проектирования;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процессе использования земельных участков, иных объектовнедвижимости, когда правообладатели планируют изменить их назначение.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Вопрос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использования подлежит обсуждению на публичных слушаниях с учетом</w:t>
      </w:r>
      <w:r w:rsidRPr="00EA2134">
        <w:rPr>
          <w:rFonts w:ascii="Times New Roman" w:eastAsia="Calibri" w:hAnsi="Times New Roman" w:cs="Times New Roman"/>
          <w:kern w:val="3"/>
          <w:sz w:val="24"/>
          <w:szCs w:val="24"/>
          <w:lang w:val="de-DE" w:eastAsia="ja-JP"/>
        </w:rPr>
        <w:br/>
        <w:t>положений статьи 39 Градостроительного кодекса РФ в порядке, установленном</w:t>
      </w:r>
      <w:r w:rsidRPr="00EA2134">
        <w:rPr>
          <w:rFonts w:ascii="Times New Roman" w:eastAsia="Calibri" w:hAnsi="Times New Roman" w:cs="Times New Roman"/>
          <w:kern w:val="3"/>
          <w:sz w:val="24"/>
          <w:szCs w:val="24"/>
          <w:lang w:val="de-DE" w:eastAsia="ja-JP"/>
        </w:rPr>
        <w:br/>
        <w:t xml:space="preserve">Уставом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Комиссия направляет сообщение о проведении публичных слушаний повопросу предоставления разрешения на условно разрешенный видиспользования правообладателям земельных участков, имеющим общиеграницы с земельным участком, применительно к которому запрашиваетсяданное разрешение, правообладателям объектов капитального строительства,расположенных на смежных земельных участках. В случае, если условно</w:t>
      </w:r>
      <w:r w:rsidRPr="00EA2134">
        <w:rPr>
          <w:rFonts w:ascii="Times New Roman" w:eastAsia="Calibri" w:hAnsi="Times New Roman" w:cs="Times New Roman"/>
          <w:kern w:val="3"/>
          <w:sz w:val="24"/>
          <w:szCs w:val="24"/>
          <w:lang w:val="de-DE" w:eastAsia="ja-JP"/>
        </w:rPr>
        <w:br/>
        <w:t>разрешенный вид использования земельного участка или объекта капитального</w:t>
      </w:r>
      <w:r w:rsidRPr="00EA2134">
        <w:rPr>
          <w:rFonts w:ascii="Times New Roman" w:eastAsia="Calibri" w:hAnsi="Times New Roman" w:cs="Times New Roman"/>
          <w:kern w:val="3"/>
          <w:sz w:val="24"/>
          <w:szCs w:val="24"/>
          <w:lang w:val="de-DE" w:eastAsia="ja-JP"/>
        </w:rPr>
        <w:br/>
        <w:t>строительства может оказать негативное воздействие на окружающую среду,публичные слушания проводятся с участием правообладателей земельныхучастков и объектов капитального строительства, подверженных риску такогонегативного воздействия.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сообщения направляются не позднее чем через десять дней со</w:t>
      </w:r>
      <w:r w:rsidRPr="00EA2134">
        <w:rPr>
          <w:rFonts w:ascii="Times New Roman" w:eastAsia="Calibri" w:hAnsi="Times New Roman" w:cs="Times New Roman"/>
          <w:kern w:val="3"/>
          <w:sz w:val="24"/>
          <w:szCs w:val="24"/>
          <w:lang w:val="de-DE" w:eastAsia="ja-JP"/>
        </w:rPr>
        <w:br/>
        <w:t>дня поступления заявления заинтересованного лица о предоставленииразрешения на условно разрешенный вид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Участники публичных слушаний по вопросу о предоставлении разрешения</w:t>
      </w:r>
      <w:r w:rsidRPr="00EA2134">
        <w:rPr>
          <w:rFonts w:ascii="Times New Roman" w:eastAsia="Calibri" w:hAnsi="Times New Roman" w:cs="Times New Roman"/>
          <w:kern w:val="3"/>
          <w:sz w:val="24"/>
          <w:szCs w:val="24"/>
          <w:lang w:val="de-DE" w:eastAsia="ja-JP"/>
        </w:rPr>
        <w:br/>
        <w:t>на условно разрешенный вид использования вправе представить в Комиссию по</w:t>
      </w:r>
      <w:r w:rsidRPr="00EA2134">
        <w:rPr>
          <w:rFonts w:ascii="Times New Roman" w:eastAsia="Calibri" w:hAnsi="Times New Roman" w:cs="Times New Roman"/>
          <w:kern w:val="3"/>
          <w:sz w:val="24"/>
          <w:szCs w:val="24"/>
          <w:lang w:val="de-DE" w:eastAsia="ja-JP"/>
        </w:rPr>
        <w:br/>
        <w:t>застройке свои предложения и замечания, касающиеся указанного вопроса, для</w:t>
      </w:r>
      <w:r w:rsidRPr="00EA2134">
        <w:rPr>
          <w:rFonts w:ascii="Times New Roman" w:eastAsia="Calibri" w:hAnsi="Times New Roman" w:cs="Times New Roman"/>
          <w:kern w:val="3"/>
          <w:sz w:val="24"/>
          <w:szCs w:val="24"/>
          <w:lang w:val="de-DE" w:eastAsia="ja-JP"/>
        </w:rPr>
        <w:br/>
        <w:t>включения их в протокол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 результатах публичных слушаний по вопросу</w:t>
      </w:r>
      <w:r w:rsidRPr="00EA2134">
        <w:rPr>
          <w:rFonts w:ascii="Times New Roman" w:eastAsia="Calibri" w:hAnsi="Times New Roman" w:cs="Times New Roman"/>
          <w:kern w:val="3"/>
          <w:sz w:val="24"/>
          <w:szCs w:val="24"/>
          <w:lang w:val="de-DE" w:eastAsia="ja-JP"/>
        </w:rPr>
        <w:br/>
        <w:t>предоставления разрешения на условно разрешенный вид 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подлежит опубликованию в порядке, установленном для официального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опубликования муниципальных правовых актов, иной официальной информации,размещается на официальном сайте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сети Интернет.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проведения публичных слушаний с момента оповещения жителей</w:t>
      </w:r>
      <w:r w:rsidRPr="00EA2134">
        <w:rPr>
          <w:rFonts w:ascii="Times New Roman" w:eastAsia="Calibri" w:hAnsi="Times New Roman" w:cs="Times New Roman"/>
          <w:kern w:val="3"/>
          <w:sz w:val="24"/>
          <w:szCs w:val="24"/>
          <w:lang w:val="de-DE" w:eastAsia="ja-JP"/>
        </w:rPr>
        <w:br/>
        <w:t>сельского поселения Бакалинский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РБ о времени и месте их проведения до дня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опубликования заключения о результатах публичных слушаний определяется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соответствующим положением, утвержденным решением Совет</w:t>
      </w:r>
      <w:r w:rsidRPr="00EA2134">
        <w:rPr>
          <w:rFonts w:ascii="Times New Roman" w:eastAsia="Calibri" w:hAnsi="Times New Roman" w:cs="Times New Roman"/>
          <w:kern w:val="3"/>
          <w:sz w:val="24"/>
          <w:szCs w:val="24"/>
          <w:lang w:eastAsia="ja-JP"/>
        </w:rPr>
        <w:t xml:space="preserve">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w:t>
      </w:r>
      <w:r w:rsidRPr="00EA2134">
        <w:rPr>
          <w:rFonts w:ascii="Times New Roman" w:eastAsia="Calibri" w:hAnsi="Times New Roman" w:cs="Times New Roman"/>
          <w:kern w:val="3"/>
          <w:sz w:val="24"/>
          <w:szCs w:val="24"/>
          <w:lang w:val="de-DE" w:eastAsia="ja-JP"/>
        </w:rPr>
        <w:t>и неможет быть более одного месяца.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основании заключения о результатах публичных слушаний по вопросу</w:t>
      </w:r>
      <w:r w:rsidRPr="00EA2134">
        <w:rPr>
          <w:rFonts w:ascii="Times New Roman" w:eastAsia="Calibri" w:hAnsi="Times New Roman" w:cs="Times New Roman"/>
          <w:kern w:val="3"/>
          <w:sz w:val="24"/>
          <w:szCs w:val="24"/>
          <w:lang w:val="de-DE" w:eastAsia="ja-JP"/>
        </w:rPr>
        <w:br/>
        <w:t>о предоставлении разрешения на условно разрешенный вид использования</w:t>
      </w:r>
      <w:r w:rsidRPr="00EA2134">
        <w:rPr>
          <w:rFonts w:ascii="Times New Roman" w:eastAsia="Calibri" w:hAnsi="Times New Roman" w:cs="Times New Roman"/>
          <w:kern w:val="3"/>
          <w:sz w:val="24"/>
          <w:szCs w:val="24"/>
          <w:lang w:val="de-DE" w:eastAsia="ja-JP"/>
        </w:rPr>
        <w:br/>
        <w:t>Комиссия осуществляет подготовку рекомендаций о предоставлении разрешения</w:t>
      </w:r>
      <w:r w:rsidRPr="00EA2134">
        <w:rPr>
          <w:rFonts w:ascii="Times New Roman" w:eastAsia="Calibri" w:hAnsi="Times New Roman" w:cs="Times New Roman"/>
          <w:kern w:val="3"/>
          <w:sz w:val="24"/>
          <w:szCs w:val="24"/>
          <w:lang w:val="de-DE" w:eastAsia="ja-JP"/>
        </w:rPr>
        <w:br/>
        <w:t>на условно разрешенный вид использования либо об отказе в предоставлении</w:t>
      </w:r>
      <w:r w:rsidRPr="00EA2134">
        <w:rPr>
          <w:rFonts w:ascii="Times New Roman" w:eastAsia="Calibri" w:hAnsi="Times New Roman" w:cs="Times New Roman"/>
          <w:kern w:val="3"/>
          <w:sz w:val="24"/>
          <w:szCs w:val="24"/>
          <w:lang w:val="de-DE" w:eastAsia="ja-JP"/>
        </w:rPr>
        <w:br/>
        <w:t xml:space="preserve">такого разрешения с указанием причин принятого решения и направляет их главеСП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рекомендаций Комиссия может запросить заключения</w:t>
      </w:r>
      <w:r w:rsidRPr="00EA2134">
        <w:rPr>
          <w:rFonts w:ascii="Times New Roman" w:eastAsia="Calibri" w:hAnsi="Times New Roman" w:cs="Times New Roman"/>
          <w:kern w:val="3"/>
          <w:sz w:val="24"/>
          <w:szCs w:val="24"/>
          <w:lang w:val="de-DE" w:eastAsia="ja-JP"/>
        </w:rPr>
        <w:br/>
        <w:t xml:space="preserve">отдела </w:t>
      </w:r>
      <w:r w:rsidRPr="00EA2134">
        <w:rPr>
          <w:rFonts w:ascii="Times New Roman" w:eastAsia="Calibri" w:hAnsi="Times New Roman" w:cs="Times New Roman"/>
          <w:kern w:val="3"/>
          <w:sz w:val="24"/>
          <w:szCs w:val="24"/>
          <w:lang w:eastAsia="ja-JP"/>
        </w:rPr>
        <w:t xml:space="preserve">строительства администрации </w:t>
      </w:r>
      <w:r w:rsidRPr="00EA2134">
        <w:rPr>
          <w:rFonts w:ascii="Times New Roman" w:eastAsia="Calibri" w:hAnsi="Times New Roman" w:cs="Times New Roman"/>
          <w:kern w:val="3"/>
          <w:sz w:val="24"/>
          <w:szCs w:val="24"/>
          <w:lang w:val="de-DE" w:eastAsia="ja-JP"/>
        </w:rPr>
        <w:t>муниципального района Бакалинскийрайон Республики Башкортостан, уполномоченных органов в сфере охраны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окружающей среды, санитарно-</w:t>
      </w:r>
      <w:r w:rsidRPr="00EA2134">
        <w:rPr>
          <w:rFonts w:ascii="Times New Roman" w:eastAsia="Calibri" w:hAnsi="Times New Roman" w:cs="Times New Roman"/>
          <w:kern w:val="3"/>
          <w:sz w:val="24"/>
          <w:szCs w:val="24"/>
          <w:lang w:eastAsia="ja-JP"/>
        </w:rPr>
        <w:t>э</w:t>
      </w:r>
      <w:r w:rsidRPr="00EA2134">
        <w:rPr>
          <w:rFonts w:ascii="Times New Roman" w:eastAsia="Calibri" w:hAnsi="Times New Roman" w:cs="Times New Roman"/>
          <w:kern w:val="3"/>
          <w:sz w:val="24"/>
          <w:szCs w:val="24"/>
          <w:lang w:val="de-DE" w:eastAsia="ja-JP"/>
        </w:rPr>
        <w:t>пидемиологического надзора, по охране ииспользованию объектов культурного наследия и иных компетентных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течение трех дней со дня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поступления таких рекомендаций принимает решение о предоставлении</w:t>
      </w:r>
      <w:r w:rsidRPr="00EA2134">
        <w:rPr>
          <w:rFonts w:ascii="Times New Roman" w:eastAsia="Calibri" w:hAnsi="Times New Roman" w:cs="Times New Roman"/>
          <w:kern w:val="3"/>
          <w:sz w:val="24"/>
          <w:szCs w:val="24"/>
          <w:lang w:eastAsia="ja-JP"/>
        </w:rPr>
        <w:t xml:space="preserve"> р</w:t>
      </w:r>
      <w:r w:rsidRPr="00EA2134">
        <w:rPr>
          <w:rFonts w:ascii="Times New Roman" w:eastAsia="Calibri" w:hAnsi="Times New Roman" w:cs="Times New Roman"/>
          <w:kern w:val="3"/>
          <w:sz w:val="24"/>
          <w:szCs w:val="24"/>
          <w:lang w:val="de-DE" w:eastAsia="ja-JP"/>
        </w:rPr>
        <w:t>азрешения на условно разрешенный вид использования либо об отказе впредоставлении такого разрешения. Указанное решение подлежит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опубликованию в </w:t>
      </w:r>
      <w:r w:rsidRPr="00EA2134">
        <w:rPr>
          <w:rFonts w:ascii="Times New Roman" w:eastAsia="Calibri" w:hAnsi="Times New Roman" w:cs="Times New Roman"/>
          <w:kern w:val="3"/>
          <w:sz w:val="24"/>
          <w:szCs w:val="24"/>
          <w:lang w:val="de-DE" w:eastAsia="ja-JP"/>
        </w:rPr>
        <w:lastRenderedPageBreak/>
        <w:t>порядке, установленном для официального опубликования</w:t>
      </w:r>
      <w:r w:rsidRPr="00EA2134">
        <w:rPr>
          <w:rFonts w:ascii="Times New Roman" w:eastAsia="Calibri" w:hAnsi="Times New Roman" w:cs="Times New Roman"/>
          <w:kern w:val="3"/>
          <w:sz w:val="24"/>
          <w:szCs w:val="24"/>
          <w:lang w:val="de-DE" w:eastAsia="ja-JP"/>
        </w:rPr>
        <w:br/>
        <w:t>муниципальных правовых актов, иной официальной информации, и может быть</w:t>
      </w:r>
      <w:r w:rsidRPr="00EA2134">
        <w:rPr>
          <w:rFonts w:ascii="Times New Roman" w:eastAsia="Calibri" w:hAnsi="Times New Roman" w:cs="Times New Roman"/>
          <w:kern w:val="3"/>
          <w:sz w:val="24"/>
          <w:szCs w:val="24"/>
          <w:lang w:val="de-DE" w:eastAsia="ja-JP"/>
        </w:rPr>
        <w:br/>
        <w:t>размещено на официальном сайте</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сети Интернет.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условно разрешенный вид использования может быть</w:t>
      </w:r>
      <w:r w:rsidRPr="00EA2134">
        <w:rPr>
          <w:rFonts w:ascii="Times New Roman" w:eastAsia="Calibri" w:hAnsi="Times New Roman" w:cs="Times New Roman"/>
          <w:kern w:val="3"/>
          <w:sz w:val="24"/>
          <w:szCs w:val="24"/>
          <w:lang w:val="de-DE" w:eastAsia="ja-JP"/>
        </w:rPr>
        <w:br/>
        <w:t>предоставлено с условиями, выполнение которых направлено напредотвращение ущерба соседним землепользователям и недопущение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существенного снижения стоимости соседних объектов недвижимости.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Расходы, связанные с организацией и проведением публичных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слушаний по вопросу предоставления разрешения на условно разрешенный видиспользования, несет физическое или юридическое лицо, заинтересованное вполучении такого разрешения.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вправе оспорить в судебном порядке</w:t>
      </w:r>
      <w:r w:rsidRPr="00EA2134">
        <w:rPr>
          <w:rFonts w:ascii="Times New Roman" w:eastAsia="Calibri" w:hAnsi="Times New Roman" w:cs="Times New Roman"/>
          <w:kern w:val="3"/>
          <w:sz w:val="24"/>
          <w:szCs w:val="24"/>
          <w:lang w:val="de-DE" w:eastAsia="ja-JP"/>
        </w:rPr>
        <w:br/>
        <w:t>решение о предоставлении разрешения на условно разрешенный видиспользования или об отказе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5. ГРАДОСТРОИТЕЛЬНАЯ ПОДГОТОВКА ТЕРРИТОРИИ И</w:t>
      </w:r>
      <w:r w:rsidRPr="00EA2134">
        <w:rPr>
          <w:rFonts w:ascii="Times New Roman" w:eastAsia="Calibri" w:hAnsi="Times New Roman" w:cs="Times New Roman"/>
          <w:kern w:val="3"/>
          <w:sz w:val="24"/>
          <w:szCs w:val="24"/>
          <w:lang w:val="de-DE" w:eastAsia="ja-JP"/>
        </w:rPr>
        <w:br/>
        <w:t>ФОРМИРОВАНИЕ ЗЕМЕЛЬНЫХ УЧАСТКОВ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Принципы градостроительной подготовки территории 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формирования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территории и формирование</w:t>
      </w:r>
      <w:r w:rsidRPr="00EA2134">
        <w:rPr>
          <w:rFonts w:ascii="Times New Roman" w:eastAsia="Calibri" w:hAnsi="Times New Roman" w:cs="Times New Roman"/>
          <w:kern w:val="3"/>
          <w:sz w:val="24"/>
          <w:szCs w:val="24"/>
          <w:lang w:val="de-DE" w:eastAsia="ja-JP"/>
        </w:rPr>
        <w:br/>
        <w:t>земельных участков осуществляются применительно к государственным или</w:t>
      </w:r>
      <w:r w:rsidRPr="00EA2134">
        <w:rPr>
          <w:rFonts w:ascii="Times New Roman" w:eastAsia="Calibri" w:hAnsi="Times New Roman" w:cs="Times New Roman"/>
          <w:kern w:val="3"/>
          <w:sz w:val="24"/>
          <w:szCs w:val="24"/>
          <w:lang w:val="de-DE" w:eastAsia="ja-JP"/>
        </w:rPr>
        <w:br/>
        <w:t>муниципальным землям в целях приобретения прав на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территории осуществляется вотношении застроенных и подлежащих застройке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застроенных и подлежащих застройк</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земельных участков осуществляется в градостроительной подготовкетерритории.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незастроенных и не предназначенных длястроительства земельных участков осуществляется в соответствии сземельным, водным, лесным и иным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земельных участков в результате разделенияили объединения земельных участков, а также изменения общей границыземельных участков осуществляется посредством подготовки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землеустроительной документации в порядке, предусмотренном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При этом размеры образованных земельных участковне должны превышать предельные (минимальные и (или) максимальные)</w:t>
      </w:r>
      <w:r w:rsidRPr="00EA2134">
        <w:rPr>
          <w:rFonts w:ascii="Times New Roman" w:eastAsia="Calibri" w:hAnsi="Times New Roman" w:cs="Times New Roman"/>
          <w:kern w:val="3"/>
          <w:sz w:val="24"/>
          <w:szCs w:val="24"/>
          <w:lang w:val="de-DE" w:eastAsia="ja-JP"/>
        </w:rPr>
        <w:br/>
        <w:t>размеры земельных участков, предусмотренных градостроительным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регламентом. При разделении земельных участков должны быть обеспечены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проезды и проходы к каждому образованному земельному участку. Приобъединении земельных участков в один земельный участок вновь</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образованный земельный участок должен находиться в границах одной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подлежащих застройке и застроенных</w:t>
      </w:r>
      <w:r w:rsidRPr="00EA2134">
        <w:rPr>
          <w:rFonts w:ascii="Times New Roman" w:eastAsia="Calibri" w:hAnsi="Times New Roman" w:cs="Times New Roman"/>
          <w:kern w:val="3"/>
          <w:sz w:val="24"/>
          <w:szCs w:val="24"/>
          <w:lang w:val="de-DE" w:eastAsia="ja-JP"/>
        </w:rPr>
        <w:br/>
        <w:t>территорий, не разделенных на земельные участки, осуществляется</w:t>
      </w:r>
      <w:r w:rsidRPr="00EA2134">
        <w:rPr>
          <w:rFonts w:ascii="Times New Roman" w:eastAsia="Calibri" w:hAnsi="Times New Roman" w:cs="Times New Roman"/>
          <w:kern w:val="3"/>
          <w:sz w:val="24"/>
          <w:szCs w:val="24"/>
          <w:lang w:val="de-DE" w:eastAsia="ja-JP"/>
        </w:rPr>
        <w:br/>
        <w:t>посредством подготовки документации по планировке территории – проектов</w:t>
      </w:r>
      <w:r w:rsidRPr="00EA2134">
        <w:rPr>
          <w:rFonts w:ascii="Times New Roman" w:eastAsia="Calibri" w:hAnsi="Times New Roman" w:cs="Times New Roman"/>
          <w:kern w:val="3"/>
          <w:sz w:val="24"/>
          <w:szCs w:val="24"/>
          <w:lang w:val="de-DE" w:eastAsia="ja-JP"/>
        </w:rPr>
        <w:br/>
        <w:t>планировки, проектов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Проекты планировки территории могут включать в себя и проекты</w:t>
      </w:r>
      <w:r w:rsidRPr="00EA2134">
        <w:rPr>
          <w:rFonts w:ascii="Times New Roman" w:eastAsia="Calibri" w:hAnsi="Times New Roman" w:cs="Times New Roman"/>
          <w:kern w:val="3"/>
          <w:sz w:val="24"/>
          <w:szCs w:val="24"/>
          <w:lang w:val="de-DE" w:eastAsia="ja-JP"/>
        </w:rPr>
        <w:br/>
        <w:t>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составе проекта межевания территории подготавливается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градостроительный план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застроенных территорий, которые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разделены на земельные участники, осуществляется посредством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подготовки градостроительных планов земельных участков как</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самостоятельных документов подготовки документации по планировке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Не допускается осуществлять градостроительную подготовку</w:t>
      </w:r>
      <w:r w:rsidRPr="00EA2134">
        <w:rPr>
          <w:rFonts w:ascii="Times New Roman" w:eastAsia="Calibri" w:hAnsi="Times New Roman" w:cs="Times New Roman"/>
          <w:kern w:val="3"/>
          <w:sz w:val="24"/>
          <w:szCs w:val="24"/>
          <w:lang w:val="de-DE" w:eastAsia="ja-JP"/>
        </w:rPr>
        <w:br/>
        <w:t>территории без учета прав собственников зданий, строений, сооружений (их</w:t>
      </w:r>
      <w:r w:rsidRPr="00EA2134">
        <w:rPr>
          <w:rFonts w:ascii="Times New Roman" w:eastAsia="Calibri" w:hAnsi="Times New Roman" w:cs="Times New Roman"/>
          <w:kern w:val="3"/>
          <w:sz w:val="24"/>
          <w:szCs w:val="24"/>
          <w:lang w:val="de-DE" w:eastAsia="ja-JP"/>
        </w:rPr>
        <w:br/>
        <w:t>частей, включая квартиры), которые на начало указанной подготовки нее</w:t>
      </w:r>
      <w:r w:rsidRPr="00EA2134">
        <w:rPr>
          <w:rFonts w:ascii="Times New Roman" w:eastAsia="Calibri" w:hAnsi="Times New Roman" w:cs="Times New Roman"/>
          <w:kern w:val="3"/>
          <w:sz w:val="24"/>
          <w:szCs w:val="24"/>
          <w:lang w:val="de-DE" w:eastAsia="ja-JP"/>
        </w:rPr>
        <w:br/>
        <w:t>воспользовались принадлежащим им правами на приобретение прав на</w:t>
      </w:r>
      <w:r w:rsidRPr="00EA2134">
        <w:rPr>
          <w:rFonts w:ascii="Times New Roman" w:eastAsia="Calibri" w:hAnsi="Times New Roman" w:cs="Times New Roman"/>
          <w:kern w:val="3"/>
          <w:sz w:val="24"/>
          <w:szCs w:val="24"/>
          <w:lang w:val="de-DE" w:eastAsia="ja-JP"/>
        </w:rPr>
        <w:br/>
        <w:t>земельные участки, необходимые для использования этих зданий, строении,</w:t>
      </w:r>
      <w:r w:rsidRPr="00EA2134">
        <w:rPr>
          <w:rFonts w:ascii="Times New Roman" w:eastAsia="Calibri" w:hAnsi="Times New Roman" w:cs="Times New Roman"/>
          <w:kern w:val="3"/>
          <w:sz w:val="24"/>
          <w:szCs w:val="24"/>
          <w:lang w:val="de-DE" w:eastAsia="ja-JP"/>
        </w:rPr>
        <w:br/>
        <w:t>сооружений, включая многоквартирные жилые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права в обязательном порядке учитываются путем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действий по планировке территории и подготовке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градостроительных планов земельных участков, осуществляемых всоответствии с законодательством о градостроительной деятельности и в</w:t>
      </w:r>
      <w:r w:rsidRPr="00EA2134">
        <w:rPr>
          <w:rFonts w:ascii="Times New Roman" w:eastAsia="Calibri" w:hAnsi="Times New Roman" w:cs="Times New Roman"/>
          <w:kern w:val="3"/>
          <w:sz w:val="24"/>
          <w:szCs w:val="24"/>
          <w:lang w:val="de-DE" w:eastAsia="ja-JP"/>
        </w:rPr>
        <w:br/>
        <w:t>порядке, предусмотренном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Действия по градостроительной подготовке территории и</w:t>
      </w:r>
      <w:r w:rsidRPr="00EA2134">
        <w:rPr>
          <w:rFonts w:ascii="Times New Roman" w:eastAsia="Calibri" w:hAnsi="Times New Roman" w:cs="Times New Roman"/>
          <w:kern w:val="3"/>
          <w:sz w:val="24"/>
          <w:szCs w:val="24"/>
          <w:lang w:val="de-DE" w:eastAsia="ja-JP"/>
        </w:rPr>
        <w:br/>
        <w:t xml:space="preserve">формированию земельных участков включает две стадии: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I - установление границ земельных участков посредством планировки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осуществляемой в соответствии с законодательством оградостроительной деятельности, настоящимиПравилами, иными</w:t>
      </w:r>
      <w:r w:rsidRPr="00EA2134">
        <w:rPr>
          <w:rFonts w:ascii="Times New Roman" w:eastAsia="Calibri" w:hAnsi="Times New Roman" w:cs="Times New Roman"/>
          <w:kern w:val="3"/>
          <w:sz w:val="24"/>
          <w:szCs w:val="24"/>
          <w:lang w:val="de-DE" w:eastAsia="ja-JP"/>
        </w:rPr>
        <w:br/>
        <w:t>нормативными правовыми актами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II- формирование земельных участков, посредством проведения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землеустроительных работ, осуществляемых в соответствии с установленными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границами земельных участков в порядке, предусмотренном земельным</w:t>
      </w:r>
      <w:r w:rsidRPr="00EA2134">
        <w:rPr>
          <w:rFonts w:ascii="Times New Roman" w:eastAsia="Calibri" w:hAnsi="Times New Roman" w:cs="Times New Roman"/>
          <w:kern w:val="3"/>
          <w:sz w:val="24"/>
          <w:szCs w:val="24"/>
          <w:lang w:eastAsia="ja-JP"/>
        </w:rPr>
        <w:t xml:space="preserve">ь </w:t>
      </w:r>
      <w:r w:rsidRPr="00EA2134">
        <w:rPr>
          <w:rFonts w:ascii="Times New Roman" w:eastAsia="Calibri" w:hAnsi="Times New Roman" w:cs="Times New Roman"/>
          <w:kern w:val="3"/>
          <w:sz w:val="24"/>
          <w:szCs w:val="24"/>
          <w:lang w:val="de-DE" w:eastAsia="ja-JP"/>
        </w:rP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Результатом первой стадии являются:</w:t>
      </w:r>
    </w:p>
    <w:p w:rsidR="00EA2134" w:rsidRPr="00EA2134" w:rsidRDefault="00EA2134" w:rsidP="00EA2134">
      <w:pPr>
        <w:widowControl w:val="0"/>
        <w:numPr>
          <w:ilvl w:val="0"/>
          <w:numId w:val="12"/>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планы земельных участков, в составе которых</w:t>
      </w:r>
      <w:r w:rsidRPr="00EA2134">
        <w:rPr>
          <w:rFonts w:ascii="Times New Roman" w:eastAsia="Calibri" w:hAnsi="Times New Roman" w:cs="Times New Roman"/>
          <w:kern w:val="3"/>
          <w:sz w:val="24"/>
          <w:szCs w:val="24"/>
          <w:lang w:val="de-DE" w:eastAsia="ja-JP"/>
        </w:rPr>
        <w:br/>
        <w:t>содержится информация, определенная частью 4 статьи 44Градостроительного кодекса Российской Федерации;</w:t>
      </w:r>
    </w:p>
    <w:p w:rsidR="00EA2134" w:rsidRPr="00EA2134" w:rsidRDefault="00EA2134" w:rsidP="00EA2134">
      <w:pPr>
        <w:widowControl w:val="0"/>
        <w:numPr>
          <w:ilvl w:val="0"/>
          <w:numId w:val="12"/>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границы земельных участков - выделение элементов</w:t>
      </w:r>
      <w:r w:rsidRPr="00EA2134">
        <w:rPr>
          <w:rFonts w:ascii="Times New Roman" w:eastAsia="Calibri" w:hAnsi="Times New Roman" w:cs="Times New Roman"/>
          <w:kern w:val="3"/>
          <w:sz w:val="24"/>
          <w:szCs w:val="24"/>
          <w:lang w:val="de-DE" w:eastAsia="ja-JP"/>
        </w:rPr>
        <w:br/>
        <w:t>планировочной структуры для формирования и предоставления земельных</w:t>
      </w:r>
      <w:r w:rsidRPr="00EA2134">
        <w:rPr>
          <w:rFonts w:ascii="Times New Roman" w:eastAsia="Calibri" w:hAnsi="Times New Roman" w:cs="Times New Roman"/>
          <w:kern w:val="3"/>
          <w:sz w:val="24"/>
          <w:szCs w:val="24"/>
          <w:lang w:val="de-DE" w:eastAsia="ja-JP"/>
        </w:rPr>
        <w:br/>
        <w:t>участков для комплексного освоения в целях жилищного и иного</w:t>
      </w:r>
      <w:r w:rsidRPr="00EA2134">
        <w:rPr>
          <w:rFonts w:ascii="Times New Roman" w:eastAsia="Calibri" w:hAnsi="Times New Roman" w:cs="Times New Roman"/>
          <w:kern w:val="3"/>
          <w:sz w:val="24"/>
          <w:szCs w:val="24"/>
          <w:lang w:eastAsia="ja-JP"/>
        </w:rPr>
        <w:t xml:space="preserve"> ст</w:t>
      </w:r>
      <w:r w:rsidRPr="00EA2134">
        <w:rPr>
          <w:rFonts w:ascii="Times New Roman" w:eastAsia="Calibri" w:hAnsi="Times New Roman" w:cs="Times New Roman"/>
          <w:kern w:val="3"/>
          <w:sz w:val="24"/>
          <w:szCs w:val="24"/>
          <w:lang w:val="de-DE" w:eastAsia="ja-JP"/>
        </w:rPr>
        <w:t>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действий по планировке территории определяется</w:t>
      </w:r>
      <w:r w:rsidRPr="00EA2134">
        <w:rPr>
          <w:rFonts w:ascii="Times New Roman" w:eastAsia="Calibri" w:hAnsi="Times New Roman" w:cs="Times New Roman"/>
          <w:kern w:val="3"/>
          <w:sz w:val="24"/>
          <w:szCs w:val="24"/>
          <w:lang w:val="de-DE" w:eastAsia="ja-JP"/>
        </w:rPr>
        <w:br/>
        <w:t>законодательством о градостроительной деятельности, в соответствии с ним</w:t>
      </w:r>
      <w:r w:rsidRPr="00EA2134">
        <w:rPr>
          <w:rFonts w:ascii="Times New Roman" w:eastAsia="Calibri" w:hAnsi="Times New Roman" w:cs="Times New Roman"/>
          <w:kern w:val="3"/>
          <w:sz w:val="24"/>
          <w:szCs w:val="24"/>
          <w:lang w:val="de-DE" w:eastAsia="ja-JP"/>
        </w:rPr>
        <w:br/>
        <w:t>– настоящими Правилами, соответствующим положением, утвержденным</w:t>
      </w:r>
      <w:r w:rsidRPr="00EA2134">
        <w:rPr>
          <w:rFonts w:ascii="Times New Roman" w:eastAsia="Calibri" w:hAnsi="Times New Roman" w:cs="Times New Roman"/>
          <w:kern w:val="3"/>
          <w:sz w:val="24"/>
          <w:szCs w:val="24"/>
          <w:lang w:val="de-DE" w:eastAsia="ja-JP"/>
        </w:rPr>
        <w:br/>
        <w:t xml:space="preserve">решением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t>района Бакалинский район Республики Башкортостан, а до его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регулируется временным Положением о едином порядке разработки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предпроектной и проектной документации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Башкортостан,утвержденным постановлением главы Администрации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принятых в развитие настоящим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границы земельных участков в составе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документации по планировке территории, утвержденные главой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являются основанием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для второй стадии действий – формирования земельных участков</w:t>
      </w:r>
      <w:r w:rsidRPr="00EA2134">
        <w:rPr>
          <w:rFonts w:ascii="Times New Roman" w:eastAsia="Calibri" w:hAnsi="Times New Roman" w:cs="Times New Roman"/>
          <w:kern w:val="3"/>
          <w:sz w:val="24"/>
          <w:szCs w:val="24"/>
          <w:lang w:val="de-DE" w:eastAsia="ja-JP"/>
        </w:rPr>
        <w:br/>
        <w:t>посредством производства землеустроительных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Если в результате землеустроительных работ возникла необходимость</w:t>
      </w:r>
      <w:r w:rsidRPr="00EA2134">
        <w:rPr>
          <w:rFonts w:ascii="Times New Roman" w:eastAsia="Calibri" w:hAnsi="Times New Roman" w:cs="Times New Roman"/>
          <w:kern w:val="3"/>
          <w:sz w:val="24"/>
          <w:szCs w:val="24"/>
          <w:lang w:val="de-DE" w:eastAsia="ja-JP"/>
        </w:rPr>
        <w:br/>
        <w:t>изменения границ земельного участка (в пределах, не превышающих</w:t>
      </w:r>
      <w:r w:rsidRPr="00EA2134">
        <w:rPr>
          <w:rFonts w:ascii="Times New Roman" w:eastAsia="Calibri" w:hAnsi="Times New Roman" w:cs="Times New Roman"/>
          <w:kern w:val="3"/>
          <w:sz w:val="24"/>
          <w:szCs w:val="24"/>
          <w:lang w:val="de-DE" w:eastAsia="ja-JP"/>
        </w:rPr>
        <w:br/>
        <w:t>нормативно обусловленные показатели), в документацию по планировке</w:t>
      </w:r>
      <w:r w:rsidRPr="00EA2134">
        <w:rPr>
          <w:rFonts w:ascii="Times New Roman" w:eastAsia="Calibri" w:hAnsi="Times New Roman" w:cs="Times New Roman"/>
          <w:kern w:val="3"/>
          <w:sz w:val="24"/>
          <w:szCs w:val="24"/>
          <w:lang w:val="de-DE" w:eastAsia="ja-JP"/>
        </w:rPr>
        <w:br/>
        <w:t>территории вносятся изменения в порядке, который может быть установлен</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Результатом второй стадии являются:</w:t>
      </w:r>
    </w:p>
    <w:p w:rsidR="00EA2134" w:rsidRPr="00EA2134" w:rsidRDefault="00EA2134" w:rsidP="00EA2134">
      <w:pPr>
        <w:widowControl w:val="0"/>
        <w:numPr>
          <w:ilvl w:val="0"/>
          <w:numId w:val="1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 границ земельных участков;</w:t>
      </w:r>
    </w:p>
    <w:p w:rsidR="00EA2134" w:rsidRPr="00EA2134" w:rsidRDefault="00EA2134" w:rsidP="00EA2134">
      <w:pPr>
        <w:widowControl w:val="0"/>
        <w:numPr>
          <w:ilvl w:val="0"/>
          <w:numId w:val="1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кадастровые паспорта о 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Земельный участок, находящийся в государственной илимуниципальной собственности, может быть предоставлен физическим июридическим лицам для строительства только при наличии кадастрового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паспорта земельного участка, утвержденного в соответствии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о государственном земельном кадастре.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Наличие градостроительного плана земельного участка является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необходимым условием для </w:t>
      </w:r>
      <w:r w:rsidRPr="00EA2134">
        <w:rPr>
          <w:rFonts w:ascii="Times New Roman" w:eastAsia="Calibri" w:hAnsi="Times New Roman" w:cs="Times New Roman"/>
          <w:kern w:val="3"/>
          <w:sz w:val="24"/>
          <w:szCs w:val="24"/>
          <w:lang w:val="de-DE" w:eastAsia="ja-JP"/>
        </w:rPr>
        <w:lastRenderedPageBreak/>
        <w:t>подготовки проектной документации на объекткапитального строительства и получения разрешения на его строительство впорядке, предусмотренном законодательством о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в соответствии с ним настоящими Правилами, а также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соответствующим положением, утвержденным решением глав</w:t>
      </w:r>
      <w:r w:rsidRPr="00EA2134">
        <w:rPr>
          <w:rFonts w:ascii="Times New Roman" w:eastAsia="Calibri" w:hAnsi="Times New Roman" w:cs="Times New Roman"/>
          <w:kern w:val="3"/>
          <w:sz w:val="24"/>
          <w:szCs w:val="24"/>
          <w:lang w:eastAsia="ja-JP"/>
        </w:rPr>
        <w:t xml:space="preserve">ы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а до его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регулируется временным Положением о порядке подготовки,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регистрации и выдачи градостроительных планов земельных участков 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принятых в развитие настоящих</w:t>
      </w:r>
      <w:r w:rsidRPr="00EA2134">
        <w:rPr>
          <w:rFonts w:ascii="Times New Roman" w:eastAsia="Calibri" w:hAnsi="Times New Roman" w:cs="Times New Roman"/>
          <w:kern w:val="3"/>
          <w:sz w:val="24"/>
          <w:szCs w:val="24"/>
          <w:lang w:val="de-DE" w:eastAsia="ja-JP"/>
        </w:rPr>
        <w:br/>
        <w:t>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подготовки и предоставления технических условий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подключения к вне площадочным сетям инженерно-техническогообеспечения определяется в соответствии с действующим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и земельным законодательством,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 состава государственных или муниципальных земель длястроительства объектов капитального строительства, в том числе черезторги, могут предоставляться только сформированные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Сформированным считается земельный участок, границы которого</w:t>
      </w:r>
      <w:r w:rsidRPr="00EA2134">
        <w:rPr>
          <w:rFonts w:ascii="Times New Roman" w:eastAsia="Calibri" w:hAnsi="Times New Roman" w:cs="Times New Roman"/>
          <w:kern w:val="3"/>
          <w:sz w:val="24"/>
          <w:szCs w:val="24"/>
          <w:lang w:val="de-DE" w:eastAsia="ja-JP"/>
        </w:rPr>
        <w:br/>
        <w:t>установлены в соответствии с требованиями части 7 пункта 5.1 настоящих</w:t>
      </w:r>
      <w:r w:rsidRPr="00EA2134">
        <w:rPr>
          <w:rFonts w:ascii="Times New Roman" w:eastAsia="Calibri" w:hAnsi="Times New Roman" w:cs="Times New Roman"/>
          <w:kern w:val="3"/>
          <w:sz w:val="24"/>
          <w:szCs w:val="24"/>
          <w:lang w:val="de-DE" w:eastAsia="ja-JP"/>
        </w:rPr>
        <w:br/>
        <w:t>Правил, и установлены градостроительные регламенты либо целевое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назначение (в случаях, когда градостроительный регламент нераспространяется на соответствующие земли и территории), границы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земельного участка установлены на местности, и в отношении которого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осуществлен государственный кадастровый учет, в том числе подготовлен</w:t>
      </w:r>
      <w:r w:rsidRPr="00EA2134">
        <w:rPr>
          <w:rFonts w:ascii="Times New Roman" w:eastAsia="Calibri" w:hAnsi="Times New Roman" w:cs="Times New Roman"/>
          <w:kern w:val="3"/>
          <w:sz w:val="24"/>
          <w:szCs w:val="24"/>
          <w:lang w:eastAsia="ja-JP"/>
        </w:rPr>
        <w:t xml:space="preserve"> к</w:t>
      </w:r>
      <w:r w:rsidRPr="00EA2134">
        <w:rPr>
          <w:rFonts w:ascii="Times New Roman" w:eastAsia="Calibri" w:hAnsi="Times New Roman" w:cs="Times New Roman"/>
          <w:kern w:val="3"/>
          <w:sz w:val="24"/>
          <w:szCs w:val="24"/>
          <w:lang w:val="de-DE" w:eastAsia="ja-JP"/>
        </w:rPr>
        <w:t>адастровый паспорт земельного участка, а также определены технические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условия подключения планируемых к строительству, реконструкции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капитального строительства к сетям инженерно-технического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 (в случае, когда использование соответствующего земельногоучастка невозможно без обеспечения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Сформированные из состава государственных или муниципальных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 земельные участки предоставляются физическим или юридическим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лицам для строительства в порядке, установленном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сформированные из земель, находящихся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государственной или муниципальной собственности, могут предоставляться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только если они свободны от прав третьих лиц, и не изъяты изоборота.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Градостроительная подготовка территории может осуществлятьсяпо инициативе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Условия и порядок компенсации затрат физических и юридических лиц,понесенных на градостроительную подготовку территории и формирование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земельного участка, устанавливается решением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Если законом Республики Башкортостан не установлено иное, органыместного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соответствии с земельным законодательством и в пределах своих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полномочий распоряжаются земельными участками, расположенными вграницах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 заисключением земельных участков, на которые в порядке,установленном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зарегистрировано право частной собственности, правособственности Российской Федерации или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Виды процедур градостроительной подготовки территорий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проводится по процедурам,установленным законодательством о градостроительной деятельности,настоящими Правилами, иными корпоративными актами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применительно к следующим случаям:</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градостроительная подготовка территорий с целью выявления свободныот </w:t>
      </w:r>
      <w:r w:rsidRPr="00EA2134">
        <w:rPr>
          <w:rFonts w:ascii="Times New Roman" w:eastAsia="Calibri" w:hAnsi="Times New Roman" w:cs="Times New Roman"/>
          <w:kern w:val="3"/>
          <w:sz w:val="24"/>
          <w:szCs w:val="24"/>
          <w:lang w:val="de-DE" w:eastAsia="ja-JP"/>
        </w:rPr>
        <w:lastRenderedPageBreak/>
        <w:t>прав третьих лиц земельных участков для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вцелях реконструкции объектов капитального строительства по инициативесобственников объектов 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целью развития застроенных территорий;</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неразделенной на земельные участки, с целью формирования земельных участков,на которых расположены объекты 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не застроенных, свободных от прав</w:t>
      </w:r>
      <w:r w:rsidRPr="00EA2134">
        <w:rPr>
          <w:rFonts w:ascii="Times New Roman" w:eastAsia="Calibri" w:hAnsi="Times New Roman" w:cs="Times New Roman"/>
          <w:kern w:val="3"/>
          <w:sz w:val="24"/>
          <w:szCs w:val="24"/>
          <w:lang w:val="de-DE" w:eastAsia="ja-JP"/>
        </w:rPr>
        <w:br/>
        <w:t>третьих лиц территорий, в границах вновь образуемых элементов планировочнойструктуры,с целью комплексного освоения и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общего пользования в целях</w:t>
      </w:r>
      <w:r w:rsidRPr="00EA2134">
        <w:rPr>
          <w:rFonts w:ascii="Times New Roman" w:eastAsia="Calibri" w:hAnsi="Times New Roman" w:cs="Times New Roman"/>
          <w:kern w:val="3"/>
          <w:sz w:val="24"/>
          <w:szCs w:val="24"/>
          <w:lang w:val="de-DE" w:eastAsia="ja-JP"/>
        </w:rPr>
        <w:br/>
        <w:t>предоставления земельных участков для возведения объектов не капитального</w:t>
      </w:r>
      <w:r w:rsidRPr="00EA2134">
        <w:rPr>
          <w:rFonts w:ascii="Times New Roman" w:eastAsia="Calibri" w:hAnsi="Times New Roman" w:cs="Times New Roman"/>
          <w:kern w:val="3"/>
          <w:sz w:val="24"/>
          <w:szCs w:val="24"/>
          <w:lang w:val="de-DE" w:eastAsia="ja-JP"/>
        </w:rPr>
        <w:br/>
        <w:t>строительства, предназначенных для обслуживания населения;</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общего пользования в целях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предоставления земельных участков для возведения линейных объектов</w:t>
      </w:r>
      <w:r w:rsidRPr="00EA2134">
        <w:rPr>
          <w:rFonts w:ascii="Times New Roman" w:eastAsia="Calibri" w:hAnsi="Times New Roman" w:cs="Times New Roman"/>
          <w:kern w:val="3"/>
          <w:sz w:val="24"/>
          <w:szCs w:val="24"/>
          <w:lang w:val="de-DE" w:eastAsia="ja-JP"/>
        </w:rPr>
        <w:br/>
        <w:t>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зеленых насаждений общего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пользования в целях создания зон отдыха (благоустройства, дополнительногоозеленения, предоставления земельных участков для возведения объектовкапитального строительства в соответствии с разрешенными видамииспользования таких зон), предназначенных для обслуживания населения;</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иным случаям.</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по инициативе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заявителей с целью выявления свободных от прав третьих лиц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для строительства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заинтересованные в установлении земельных участков, свободных</w:t>
      </w:r>
      <w:r w:rsidRPr="00EA2134">
        <w:rPr>
          <w:rFonts w:ascii="Times New Roman" w:eastAsia="Calibri" w:hAnsi="Times New Roman" w:cs="Times New Roman"/>
          <w:kern w:val="3"/>
          <w:sz w:val="24"/>
          <w:szCs w:val="24"/>
          <w:lang w:val="de-DE" w:eastAsia="ja-JP"/>
        </w:rPr>
        <w:br/>
        <w:t>от прав третьих лиц, для строительства объектов капитального строительства ипроведении за собственный счет работ по градостроительной подготовке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территорий, обращаются в сельско</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 xml:space="preserve">е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 соответствующей заявкой.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Заявка составляется в произвольной письменной форме, если иное неустановлено постановлением 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прилагаемых к заявке материалах должно содержаться: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указание территории, в пределах которой заявитель предполагаетосуществить действия по выделению свободного от прав третьих лиц земельногоучастка (в том числе в виде соответствующей схемы с обозначением земельногоучастка);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инвестиционно-строительные намерения заявителя, которые не должны</w:t>
      </w:r>
      <w:r w:rsidRPr="00EA2134">
        <w:rPr>
          <w:rFonts w:ascii="Times New Roman" w:eastAsia="Calibri" w:hAnsi="Times New Roman" w:cs="Times New Roman"/>
          <w:kern w:val="3"/>
          <w:sz w:val="24"/>
          <w:szCs w:val="24"/>
          <w:lang w:val="de-DE" w:eastAsia="ja-JP"/>
        </w:rPr>
        <w:br/>
        <w:t>противоречить градостроительным регламентам, установленным настоящими</w:t>
      </w:r>
      <w:r w:rsidRPr="00EA2134">
        <w:rPr>
          <w:rFonts w:ascii="Times New Roman" w:eastAsia="Calibri" w:hAnsi="Times New Roman" w:cs="Times New Roman"/>
          <w:kern w:val="3"/>
          <w:sz w:val="24"/>
          <w:szCs w:val="24"/>
          <w:lang w:val="de-DE" w:eastAsia="ja-JP"/>
        </w:rPr>
        <w:br/>
        <w:t>Правилами применительно к территориальной зоне расположения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испрашиваемого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запрос о предоставлении исходной информации, необходимой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подготовки и предъявления на утверждение главе</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 xml:space="preserve">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градостроительного плана земельного участка,разработку которого в составе проекта планировки и межевания территории либопроекта межевания территории в виде отдельного документа обеспечивает</w:t>
      </w:r>
      <w:r w:rsidRPr="00EA2134">
        <w:rPr>
          <w:rFonts w:ascii="Times New Roman" w:eastAsia="Calibri" w:hAnsi="Times New Roman" w:cs="Times New Roman"/>
          <w:kern w:val="3"/>
          <w:sz w:val="24"/>
          <w:szCs w:val="24"/>
          <w:lang w:val="de-DE" w:eastAsia="ja-JP"/>
        </w:rPr>
        <w:br/>
        <w:t>заявитель.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течение 30 календарных дней со дня регистрации заявки орган,уполномоченный в области градостроительной деятельности, подготавливает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заявителю градостроительное заключение, которое содержит указание овозможности или невозможности выделения испрашиваемого земельного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участка по испрашиваемому виду функционального использования – о наличии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свободного от прав третьих лиц земельного участка на соответствующей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В случае возможного выделения земельного участка осуществляет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который вобязательном порядке должен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решение по планировке территории посредством подготовки проектамежевания территории (в случае, когда границы запрашиваемого земельного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участка могут быть определены без установления или изменения красных линийэлемента планировочной структуры, где такой участок располагается) илипроекта планировки территории с проектом межевания территории в составетакого проекта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обязанность заявителя обеспечить за свой счет подготовку исходной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информации, необходимой для проведения работ по установлению границземельного участка, и на основе этой информации подготовку, проверку,</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обсуждение и утверждение в установленном порядке документации попланировке территории и градостроительного плана земельного участка в ее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указание на то, что риск выявления отсутствия на соответствующей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свободного от прав третьих лиц земельного участка лежит назаявителе;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иные требования в соответствии с действующим градостроительным</w:t>
      </w:r>
      <w:r w:rsidRPr="00EA2134">
        <w:rPr>
          <w:rFonts w:ascii="Times New Roman" w:eastAsia="Calibri" w:hAnsi="Times New Roman" w:cs="Times New Roman"/>
          <w:kern w:val="3"/>
          <w:sz w:val="24"/>
          <w:szCs w:val="24"/>
          <w:lang w:val="de-DE" w:eastAsia="ja-JP"/>
        </w:rPr>
        <w:br/>
        <w:t>законодательством, настоящими Правилами, а также принятыми в их развитие</w:t>
      </w:r>
      <w:r w:rsidRPr="00EA2134">
        <w:rPr>
          <w:rFonts w:ascii="Times New Roman" w:eastAsia="Calibri" w:hAnsi="Times New Roman" w:cs="Times New Roman"/>
          <w:kern w:val="3"/>
          <w:sz w:val="24"/>
          <w:szCs w:val="24"/>
          <w:lang w:val="de-DE" w:eastAsia="ja-JP"/>
        </w:rPr>
        <w:br/>
        <w:t xml:space="preserve">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Заявитель обеспечивает подготовку исходной информации, указанной вчасти 2 настоящей статьи, с использованием документов и материалов,содержащихся в информационной системе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иных источников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самостоятельно;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 использованием информации, предоставленной органами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путем заключения договоров об оказании услуг при подготовке исходной</w:t>
      </w:r>
      <w:r w:rsidRPr="00EA2134">
        <w:rPr>
          <w:rFonts w:ascii="Times New Roman" w:eastAsia="Calibri" w:hAnsi="Times New Roman" w:cs="Times New Roman"/>
          <w:kern w:val="3"/>
          <w:sz w:val="24"/>
          <w:szCs w:val="24"/>
          <w:lang w:val="de-DE" w:eastAsia="ja-JP"/>
        </w:rPr>
        <w:br/>
        <w:t>информации с организациями, которые в соответствии с действующим</w:t>
      </w:r>
      <w:r w:rsidRPr="00EA2134">
        <w:rPr>
          <w:rFonts w:ascii="Times New Roman" w:eastAsia="Calibri" w:hAnsi="Times New Roman" w:cs="Times New Roman"/>
          <w:kern w:val="3"/>
          <w:sz w:val="24"/>
          <w:szCs w:val="24"/>
          <w:lang w:val="de-DE" w:eastAsia="ja-JP"/>
        </w:rPr>
        <w:br/>
        <w:t xml:space="preserve">законодательством могут выполнять работы, </w:t>
      </w:r>
      <w:r w:rsidRPr="00EA2134">
        <w:rPr>
          <w:rFonts w:ascii="Times New Roman" w:eastAsia="Calibri" w:hAnsi="Times New Roman" w:cs="Times New Roman"/>
          <w:kern w:val="3"/>
          <w:sz w:val="24"/>
          <w:szCs w:val="24"/>
          <w:lang w:eastAsia="ja-JP"/>
        </w:rPr>
        <w:t xml:space="preserve">указанные ниже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Исходная информация, необходимая для проведения работ поградостроительной подготовке территории с выделением для формирования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свободного от прав третьих лиц земельного участка, включает в себя:</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топографическую подоснову соответствующей территории в масштабе,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определенным отделом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Администрации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отраженную на топографической подоснове информацию о субъектеправ, видах прав и границах, прав на земельные участки и объекты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расположенные на подлежащей планировке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полученную от органов, организаций, осуществляющих кадастровый учет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и объектов капитального строительства и государственную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регистрацию прав на недвижимое имущество и сделок с ним, а также иных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органов, обладающих такой информацией;</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отраженную на топографической подоснове информацию о наличии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существующих характеристиках и перспективах развития (вариантах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трассировки) сетей, в том числе магистральных инженерных сетей, в том числе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магистральных инженерных сетей и объектов инженерно-технического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иную информацию, необходимую для проведения работ по выделению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земельного участка посредством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Заявитель, подготовивший исходную информацию в соответствии сопределенным </w:t>
      </w:r>
      <w:r w:rsidRPr="00EA2134">
        <w:rPr>
          <w:rFonts w:ascii="Times New Roman" w:eastAsia="Calibri" w:hAnsi="Times New Roman" w:cs="Times New Roman"/>
          <w:kern w:val="3"/>
          <w:sz w:val="24"/>
          <w:szCs w:val="24"/>
          <w:lang w:eastAsia="ja-JP"/>
        </w:rPr>
        <w:t xml:space="preserve"> 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заключением органа,уполномоченного в области градостроительной деятельности постановлением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Башкортостан,обеспечивает подготовку проекта градостроительного плана земельного участка в составе проекта межевания территории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заключения договора с организацией, которая в соответствии с законодательством вправе осуществлять работы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-проверке на соответствие требованиям, установленным в заключение органа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уполномоченного в области градостроительной деятельности в постановлении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обсуждению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-представлению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об утверждении или об отказе в его утверждении;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размещению в информационной системе обеспечения градостроительной деятельности (в случае его утверждения).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обеспечивает: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проведение землеустроительных работ и постановку на кадастровый учет сформированного земельного участка в установленном порядке;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жилищного строительства проведение аукциона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правсобственности на построенный объект.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с целью выявления свободных от прав третьих лиц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для строительства по инициативе Администрации 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предоставления физическим и юридическим лицам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организует, обеспечивает и осуществляет работы, указанные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в рамках: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осуществляемых на основании утвержденного Администрацией сельского поселения Бакалинский сельсовет муниципального района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район Республики </w:t>
      </w:r>
      <w:r w:rsidRPr="00EA2134">
        <w:rPr>
          <w:rFonts w:ascii="Times New Roman" w:eastAsia="Calibri" w:hAnsi="Times New Roman" w:cs="Times New Roman"/>
          <w:kern w:val="3"/>
          <w:sz w:val="24"/>
          <w:szCs w:val="24"/>
          <w:lang w:val="de-DE" w:eastAsia="ja-JP"/>
        </w:rPr>
        <w:lastRenderedPageBreak/>
        <w:t xml:space="preserve">Башкортостан плана работ по планировке и межеванию не разделенных на земельные участки </w:t>
      </w:r>
      <w:r w:rsidRPr="00EA2134">
        <w:rPr>
          <w:rFonts w:ascii="Times New Roman" w:eastAsia="Calibri" w:hAnsi="Times New Roman" w:cs="Times New Roman"/>
          <w:kern w:val="3"/>
          <w:sz w:val="24"/>
          <w:szCs w:val="24"/>
          <w:lang w:eastAsia="ja-JP"/>
        </w:rPr>
        <w:t>сельских</w:t>
      </w:r>
      <w:r w:rsidRPr="00EA2134">
        <w:rPr>
          <w:rFonts w:ascii="Times New Roman" w:eastAsia="Calibri" w:hAnsi="Times New Roman" w:cs="Times New Roman"/>
          <w:kern w:val="3"/>
          <w:sz w:val="24"/>
          <w:szCs w:val="24"/>
          <w:lang w:val="de-DE" w:eastAsia="ja-JP"/>
        </w:rPr>
        <w:t xml:space="preserve"> территорий жилого и нежилого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работы выполняются по договорам ссельск</w:t>
      </w:r>
      <w:r w:rsidRPr="00EA2134">
        <w:rPr>
          <w:rFonts w:ascii="Times New Roman" w:eastAsia="Calibri" w:hAnsi="Times New Roman" w:cs="Times New Roman"/>
          <w:kern w:val="3"/>
          <w:sz w:val="24"/>
          <w:szCs w:val="24"/>
          <w:lang w:eastAsia="ja-JP"/>
        </w:rPr>
        <w:t>им</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ем</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уполномоченным в области градостроительной деятельности, физическими и юридическими лицами, которые в соответствии с законодательством обладает правом на выполнение работ по планировке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законодательством и в порядке, установленном соответствующим решением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Неотъемлемыми приложениями к договору, заключаемому между органом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решение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способе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градостроительное задание на выполнение работ по подготовке документации по планировке соответствующей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исходные данные в составе, определенном </w:t>
      </w:r>
      <w:r w:rsidRPr="00EA2134">
        <w:rPr>
          <w:rFonts w:ascii="Times New Roman" w:eastAsia="Calibri" w:hAnsi="Times New Roman" w:cs="Times New Roman"/>
          <w:kern w:val="3"/>
          <w:sz w:val="24"/>
          <w:szCs w:val="24"/>
          <w:lang w:eastAsia="ja-JP"/>
        </w:rPr>
        <w:t xml:space="preserve"> 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передаваемые органу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уполномоченному в области градостроительной деятельности, исполнителю в соответствии с градостроительным заданием, прилагаемым к договору.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Договор на выполнение работ по планировке территории может включать положение об обязанностях в частях: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участия в публичных слушаниях по предметам обсуждения и в порядке, установленном законодательством и 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 иными нормативными правовыми актами обеспечивает: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землеустроительных работ в соответствии с установленными градостроительным планом земельного участка границами;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проведение торгов;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заключение договора купли-продажи земельного участка или договора аренды земельного участка с победителем торгов;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действия в соответствии с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в целях реконструкции объектов капитального строительства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по инициативе собственников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Собственники объектов капитального строительства, их частей, в отношении которых не </w:t>
      </w:r>
      <w:r w:rsidRPr="00EA2134">
        <w:rPr>
          <w:rFonts w:ascii="Times New Roman" w:eastAsia="Calibri" w:hAnsi="Times New Roman" w:cs="Times New Roman"/>
          <w:kern w:val="3"/>
          <w:sz w:val="24"/>
          <w:szCs w:val="24"/>
          <w:lang w:val="de-DE" w:eastAsia="ja-JP"/>
        </w:rPr>
        <w:lastRenderedPageBreak/>
        <w:t>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Собственники объектов капитального строительства, указанные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xml:space="preserve"> вправе выходить с инициативой по градостроительной подготовке территорий на застроенных территориях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выполнение действий в соответствии снастоящи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 xml:space="preserve"> применительно к градостроительной подготовке территорий,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впорядке, установленными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с целью развития застроенных территорий по инициативе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лиц, не владеющих объектами капитального строительства на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соответствующих территориях, либо Администрации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numPr>
          <w:ilvl w:val="0"/>
          <w:numId w:val="1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EA2134" w:rsidRPr="00EA2134" w:rsidRDefault="00EA2134" w:rsidP="00EA2134">
      <w:pPr>
        <w:widowControl w:val="0"/>
        <w:numPr>
          <w:ilvl w:val="0"/>
          <w:numId w:val="1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Решение о развитии застроенной территории принимается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том числе с учетом предложений, определенных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Условием для принятия решения о развитии застроенной территории является наличие:</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градостроительных регламентов, действие которых распространяется на такую территорию;</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местных нормативов градостроительного проектирования, а при отсутствии – утвержденных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расчетных показателей обеспечения такой территории объектами социального и коммунально-бытового назначения, объектамиинженерной инфраструктуры;</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проекта границ территории, в отношении которой подготавливается решение о развитии застроенной территории;</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включение испрашиваемой территории в состав утвержденной решением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адресной программы «Развитие застроенных территорийсельского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включение объектов капитального строительства, подлежащих сносу, а также предлагаемых к сносу, реконструкции, определенных пунктами 5 и 6 настоящей части в соответствующий перечень адресов, утверждаемый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определенными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вид разрешенного использования и определенные параметры которых не соответствует градостроительному регламенту.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пунктами 5 и 6 и абзацем первым </w:t>
      </w:r>
      <w:r w:rsidRPr="00EA2134">
        <w:rPr>
          <w:rFonts w:ascii="Times New Roman" w:eastAsia="Calibri" w:hAnsi="Times New Roman" w:cs="Times New Roman"/>
          <w:kern w:val="3"/>
          <w:sz w:val="24"/>
          <w:szCs w:val="24"/>
          <w:lang w:eastAsia="ja-JP"/>
        </w:rPr>
        <w:t xml:space="preserve">дпнного </w:t>
      </w:r>
      <w:r w:rsidRPr="00EA2134">
        <w:rPr>
          <w:rFonts w:ascii="Times New Roman" w:eastAsia="Calibri" w:hAnsi="Times New Roman" w:cs="Times New Roman"/>
          <w:kern w:val="3"/>
          <w:sz w:val="24"/>
          <w:szCs w:val="24"/>
          <w:lang w:val="de-DE" w:eastAsia="ja-JP"/>
        </w:rPr>
        <w:t>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numPr>
          <w:ilvl w:val="0"/>
          <w:numId w:val="1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пунктами 1 и 2 пункта 1 статьи 49 Земельного кодекса Российской Федерации;</w:t>
      </w:r>
    </w:p>
    <w:p w:rsidR="00EA2134" w:rsidRPr="00EA2134" w:rsidRDefault="00EA2134" w:rsidP="00EA2134">
      <w:pPr>
        <w:widowControl w:val="0"/>
        <w:numPr>
          <w:ilvl w:val="0"/>
          <w:numId w:val="1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подпунктом 3 пункта 1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или муниципальной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собственности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законом </w:t>
      </w:r>
      <w:r w:rsidRPr="00EA2134">
        <w:rPr>
          <w:rFonts w:ascii="Times New Roman" w:eastAsia="Calibri" w:hAnsi="Times New Roman" w:cs="Times New Roman"/>
          <w:kern w:val="3"/>
          <w:sz w:val="24"/>
          <w:szCs w:val="24"/>
          <w:lang w:val="de-DE" w:eastAsia="ja-JP"/>
        </w:rPr>
        <w:lastRenderedPageBreak/>
        <w:t>установлены дополнительные случаи изъятия, в том числе путем выкупа,для государственных или муниципальных нужд земельных участков, помимо случаев, определенных в соответствии с Земельным кодексом Российской Федерации, частями 1 и 2 настоящего пункта.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осуществляет градостроительную подготовку застроенных, обремененных правами третьих лиц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путем реализации самостоятельной инициативы.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подготовку в соответствии с Генеральным планом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планом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аукционов на право заключения договоров о развитии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не застроенных, свободных от</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прав третьих лиц территорий, в границах вновь образуемых элементов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планировочной структуры для их комплексного освоения в целях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жилищного и иного строительства по инициативе заявителей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вобеспечениии осуществлении жилищного и иного строительства на обустроенной и разделенной на земельные участки территории, подаютзаявления на имя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 соответствующей резолюцией данные заявителя передаются в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Заявление составляется в произвольной форме, если иное не установлено 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приложении к заявлению указываются: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месторасположение соответствующей территории в виде схемы с указанием границ территории и предложений по ее планировочной организации;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для составления заключения о целесообразности реализации предложений заявителя.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течение пятнадцати рабочих дней со дня поступления заявки в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в которой должна содержаться одна из следующих позиций:</w:t>
      </w:r>
    </w:p>
    <w:p w:rsidR="00EA2134" w:rsidRPr="00EA2134" w:rsidRDefault="00EA2134" w:rsidP="00EA2134">
      <w:pPr>
        <w:widowControl w:val="0"/>
        <w:numPr>
          <w:ilvl w:val="0"/>
          <w:numId w:val="1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отклонить заявление про причине его несоответствия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
    <w:p w:rsidR="00EA2134" w:rsidRPr="00EA2134" w:rsidRDefault="00EA2134" w:rsidP="00EA2134">
      <w:pPr>
        <w:widowControl w:val="0"/>
        <w:numPr>
          <w:ilvl w:val="0"/>
          <w:numId w:val="1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договора определяется сроком действий обязательств заявителя по итогам аукциона. 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не застроенных, свободных от</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прав третьих лиц территорий в границах образуемых элементов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планировочной структуры для их комплексного освоения в целях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жилищного строительства по инициативе Администрации 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участвует в градостроительной подготовке территории с целью формирования земельных участков из состава городских и муниципальных земель на незастроенных, свободных от прав третьих лиц и неразделенных наземельные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инициативе заявителей, реализуемой в порядке </w:t>
      </w:r>
      <w:r w:rsidRPr="00EA2134">
        <w:rPr>
          <w:rFonts w:ascii="Times New Roman" w:eastAsia="Calibri" w:hAnsi="Times New Roman" w:cs="Times New Roman"/>
          <w:kern w:val="3"/>
          <w:sz w:val="24"/>
          <w:szCs w:val="24"/>
          <w:lang w:eastAsia="ja-JP"/>
        </w:rPr>
        <w:t xml:space="preserve">данного </w:t>
      </w:r>
      <w:r w:rsidRPr="00EA2134">
        <w:rPr>
          <w:rFonts w:ascii="Times New Roman" w:eastAsia="Calibri" w:hAnsi="Times New Roman" w:cs="Times New Roman"/>
          <w:kern w:val="3"/>
          <w:sz w:val="24"/>
          <w:szCs w:val="24"/>
          <w:lang w:val="de-DE" w:eastAsia="ja-JP"/>
        </w:rPr>
        <w:t>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порядке выполнения полномочий и функциональных обязанностей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настоящими Правилами, осуществляет подготовку проектов следующих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проектов планировки территории в части определения красных линий, обозначающих </w:t>
      </w:r>
      <w:r w:rsidRPr="00EA2134">
        <w:rPr>
          <w:rFonts w:ascii="Times New Roman" w:eastAsia="Calibri" w:hAnsi="Times New Roman" w:cs="Times New Roman"/>
          <w:kern w:val="3"/>
          <w:sz w:val="24"/>
          <w:szCs w:val="24"/>
          <w:lang w:val="de-DE" w:eastAsia="ja-JP"/>
        </w:rPr>
        <w:lastRenderedPageBreak/>
        <w:t>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неразделенной на земельные участки, с целью формирования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земельных участков, на которых расположены объекты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Установление границ земельных участков посредством градостроительной подготовки застроенных и неразделенных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осуществляющей посредством градостроительной подготовки выделение земельных участков, свободных от прав третьих лиц в существующейзастройке для предоставления физическим и юридическим лицам, предпринимателям в целях осуществления на этих участках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которая в соответствии с планом действий, утвержденным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Администрации муниципального района Бакалинский район Республики Башкортостан, уполномоченный в области градостроительной деятельности, рассматривает заявку, </w:t>
      </w:r>
      <w:r w:rsidRPr="00EA2134">
        <w:rPr>
          <w:rFonts w:ascii="Times New Roman" w:eastAsia="Calibri" w:hAnsi="Times New Roman" w:cs="Times New Roman"/>
          <w:kern w:val="3"/>
          <w:sz w:val="24"/>
          <w:szCs w:val="24"/>
          <w:lang w:val="de-DE" w:eastAsia="ja-JP"/>
        </w:rPr>
        <w:lastRenderedPageBreak/>
        <w:t>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земельных участков, находящихся в государственной или муниципальной собственности, могут быть всоответствии с земельным законодательством предоставлены физическим и или юридическим лицами, предпринимателям.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Подготовленный проект межевания подлежит обсуждению на публичных слушаниях и последующему утверждению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порядке, определенной главой 8 настоящихПравил.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Указанная инициатива реализуется на основе: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программы (плана) межевания застроенных территорий, утвержденной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решения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принятого на основании обращения органа, уполномоченного в области градостроительной деятельности, Комиссии по землепользованию и застройке,глав </w:t>
      </w:r>
      <w:r w:rsidRPr="00EA2134">
        <w:rPr>
          <w:rFonts w:ascii="Times New Roman" w:eastAsia="Calibri" w:hAnsi="Times New Roman" w:cs="Times New Roman"/>
          <w:kern w:val="3"/>
          <w:sz w:val="24"/>
          <w:szCs w:val="24"/>
          <w:lang w:eastAsia="ja-JP"/>
        </w:rPr>
        <w:t xml:space="preserve">сельских поселений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Орган, уполномоченный в области градостроительной деятельности, обеспечивает реализацию поручений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части межевания застроенных и не разделенных на земельные участки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осуществляет подготовку проектов межевания территории, если иное не установлено законодательством;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заключает договоры по подготовке проектов межевания, по результатам конкурсов на размещение муниципального заказа.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общего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пользования в целях предоставления земельных участков для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возведения объектов не капитального строительства, предназначенных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для обслуживания населения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вобласти коммунального хозяйства и благоустройства, по согласованию с администрацией муниципального района Бакалинский район Республики Башкортостан, а также органом, уполномоченным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земельным законодательством территории общего пользования не подлежат приватизации.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неможет превышать пять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и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в части информации о технических условиях подключения к</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сетям инженерно-технического обеспечения планируемых к</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строительству, реконструкции объектов.</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градостроительной подготовки территорий и земельныхучастков в части информации о технических условиях подключения объектокапитального строительства к сетям инженерно-технического обеспечения(далее – технические условия) определяется законодательством и всоответствии с ним - настоящими Правилами и соответствующим</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_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определяются в случаях, когда на земельныхучастках планируется строительство, реконструкция объектов капитальногостроительства, а также в случаях, если эксплуатация указанных объектов неможет быть обеспечена без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Технические условия определяются: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стадии градостроительной подготовки территории с установлениемграниц участков из состава государственных или муниципальных земельдля предоставления физическим или юридическим лицам,предпринимателям.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действия выполняются путем планировки территории,которая обеспечивается органом Администрации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уполномоченным в области градостроительной деятельности, втом числе путем привлечения организаций, которые в соответствии сзаконодательством обладает правами на выполнение работ по планировкетерриторий;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стадии подготовки проектной документации для строительства,</w:t>
      </w:r>
      <w:r w:rsidRPr="00EA2134">
        <w:rPr>
          <w:rFonts w:ascii="Times New Roman" w:eastAsia="Calibri" w:hAnsi="Times New Roman" w:cs="Times New Roman"/>
          <w:kern w:val="3"/>
          <w:sz w:val="24"/>
          <w:szCs w:val="24"/>
          <w:lang w:val="de-DE" w:eastAsia="ja-JP"/>
        </w:rPr>
        <w:br/>
        <w:t>реконструкции, которая обеспечивается лицами, обладающими правами на</w:t>
      </w:r>
      <w:r w:rsidRPr="00EA2134">
        <w:rPr>
          <w:rFonts w:ascii="Times New Roman" w:eastAsia="Calibri" w:hAnsi="Times New Roman" w:cs="Times New Roman"/>
          <w:kern w:val="3"/>
          <w:sz w:val="24"/>
          <w:szCs w:val="24"/>
          <w:lang w:val="de-DE" w:eastAsia="ja-JP"/>
        </w:rPr>
        <w:br/>
        <w:t>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подготавливаются и предоставляются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организациями, ответственными за эксплуатацию указанных сетей, позаявкам: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органа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Республики Башкортостан,уполномоченного в области градостроительной деятельности (в случаеподготовки по инициативе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Башкортостантерритории с установлением границ земельных участков из составагосударственных или муниципальных земель для предоставления на торгах</w:t>
      </w:r>
      <w:r w:rsidRPr="00EA2134">
        <w:rPr>
          <w:rFonts w:ascii="Times New Roman" w:eastAsia="Calibri" w:hAnsi="Times New Roman" w:cs="Times New Roman"/>
          <w:kern w:val="3"/>
          <w:sz w:val="24"/>
          <w:szCs w:val="24"/>
          <w:lang w:val="de-DE" w:eastAsia="ja-JP"/>
        </w:rPr>
        <w:br/>
        <w:t>сформированных земельных участков в целях строительства физическими</w:t>
      </w:r>
      <w:r w:rsidRPr="00EA2134">
        <w:rPr>
          <w:rFonts w:ascii="Times New Roman" w:eastAsia="Calibri" w:hAnsi="Times New Roman" w:cs="Times New Roman"/>
          <w:kern w:val="3"/>
          <w:sz w:val="24"/>
          <w:szCs w:val="24"/>
          <w:lang w:val="de-DE" w:eastAsia="ja-JP"/>
        </w:rPr>
        <w:br/>
        <w:t>или юридическими лицами, предпринимателями);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физических и юридических лиц, предпринимателей (в случаях, когдапо их инициативе осуществляется градостроительная подготовкаерритории с установлением границ из состава государственных илимуниципальных земель для предоставления на торгах сформированныхземельных участков в целях строительства физическим и юридическимлицам, предпринимателям);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в) правообладателей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(в случаях подготовки проектной документации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осуществления их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инженернотехническогообеспечения, обязана в течении 14 дней с даты получениязапроса определить и предоставить технические условия или информациюо плате за подключение объекта капитального строительства к сетяминженерно-технического обеспечения либо предоставит</w:t>
      </w:r>
      <w:r w:rsidRPr="00EA2134">
        <w:rPr>
          <w:rFonts w:ascii="Times New Roman" w:eastAsia="Calibri" w:hAnsi="Times New Roman" w:cs="Times New Roman"/>
          <w:kern w:val="3"/>
          <w:sz w:val="24"/>
          <w:szCs w:val="24"/>
          <w:lang w:eastAsia="ja-JP"/>
        </w:rPr>
        <w:t xml:space="preserve">ь </w:t>
      </w:r>
      <w:r w:rsidRPr="00EA2134">
        <w:rPr>
          <w:rFonts w:ascii="Times New Roman" w:eastAsia="Calibri" w:hAnsi="Times New Roman" w:cs="Times New Roman"/>
          <w:kern w:val="3"/>
          <w:sz w:val="24"/>
          <w:szCs w:val="24"/>
          <w:lang w:val="de-DE" w:eastAsia="ja-JP"/>
        </w:rPr>
        <w:t>мотивированныйотказ в выдаче указанных условий при отсутствии возможности подключениястроящегося (реконструируемого) объекта капитального строительства к</w:t>
      </w:r>
      <w:r w:rsidRPr="00EA2134">
        <w:rPr>
          <w:rFonts w:ascii="Times New Roman" w:eastAsia="Calibri" w:hAnsi="Times New Roman" w:cs="Times New Roman"/>
          <w:kern w:val="3"/>
          <w:sz w:val="24"/>
          <w:szCs w:val="24"/>
          <w:lang w:val="de-DE" w:eastAsia="ja-JP"/>
        </w:rPr>
        <w:br/>
        <w:t>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платыза подключение устанавливаются организациями, осуществляющимиэксплуатацию сетей инженерно-технического обеспечения, не менее чемна два года.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Организации, ответственные за эксплуатацию сетей и объектовинженерно-технического обеспечения, готовят заключения о подключениипланируемых к строительству, реконструкции объектов капитальногостроительства.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вправесвоим правовым актом создать, определить состав и порядок деятельности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Инженерного совета по рассмотрению заключений, указанных в настоящемпункте.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Случаи, когда возможность эксплуатации может быть обеспечена безподключения к сетям инженерно-технического обеспечения (за счет автономных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систем внутри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площадочного инженерно-технического обеспечения),определяются в соответствии с законодательством, настоящими Правилами ипостановлением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деятельности,вправе установить перечень случаев, когда возможность эксплуатации объектовкапитального строительства может быть обеспечена без подключения к сетяминженерно-технического обеспечения (за счет автономных систем внутриплощадочного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Предложения, направляемые в орган, уполномоченный в области</w:t>
      </w:r>
      <w:r w:rsidRPr="00EA2134">
        <w:rPr>
          <w:rFonts w:ascii="Times New Roman" w:eastAsia="Calibri" w:hAnsi="Times New Roman" w:cs="Times New Roman"/>
          <w:kern w:val="3"/>
          <w:sz w:val="24"/>
          <w:szCs w:val="24"/>
          <w:lang w:eastAsia="ja-JP"/>
        </w:rPr>
        <w:t xml:space="preserve"> г</w:t>
      </w:r>
      <w:r w:rsidRPr="00EA2134">
        <w:rPr>
          <w:rFonts w:ascii="Times New Roman" w:eastAsia="Calibri" w:hAnsi="Times New Roman" w:cs="Times New Roman"/>
          <w:kern w:val="3"/>
          <w:sz w:val="24"/>
          <w:szCs w:val="24"/>
          <w:lang w:val="de-DE" w:eastAsia="ja-JP"/>
        </w:rPr>
        <w:t>радостроительной деятельности, о создании автономных систем внутриплощадочного инженерно-технического обеспечения применительно кконкретным случаям, вправе подавать: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собственники земельных участков, объектов капитального строительства,</w:t>
      </w:r>
      <w:r w:rsidRPr="00EA2134">
        <w:rPr>
          <w:rFonts w:ascii="Times New Roman" w:eastAsia="Calibri" w:hAnsi="Times New Roman" w:cs="Times New Roman"/>
          <w:kern w:val="3"/>
          <w:sz w:val="24"/>
          <w:szCs w:val="24"/>
          <w:lang w:val="de-DE" w:eastAsia="ja-JP"/>
        </w:rPr>
        <w:br/>
        <w:t>имеющие намерение провести реконструкцию принадлежащих им на праве</w:t>
      </w:r>
      <w:r w:rsidRPr="00EA2134">
        <w:rPr>
          <w:rFonts w:ascii="Times New Roman" w:eastAsia="Calibri" w:hAnsi="Times New Roman" w:cs="Times New Roman"/>
          <w:kern w:val="3"/>
          <w:sz w:val="24"/>
          <w:szCs w:val="24"/>
          <w:lang w:val="de-DE" w:eastAsia="ja-JP"/>
        </w:rPr>
        <w:br/>
        <w:t>собственности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территорий с установлением границземельных участков из состава государственных или муниципальных земельныйучасток для предоставления сформированных земельных участков в целяхстроительства, собственники земельных участков, объектов капитальногостроительства,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указанные в частях 1,2настоящ</w:t>
      </w:r>
      <w:r w:rsidRPr="00EA2134">
        <w:rPr>
          <w:rFonts w:ascii="Times New Roman" w:eastAsia="Calibri" w:hAnsi="Times New Roman" w:cs="Times New Roman"/>
          <w:kern w:val="3"/>
          <w:sz w:val="24"/>
          <w:szCs w:val="24"/>
          <w:lang w:eastAsia="ja-JP"/>
        </w:rPr>
        <w:t>его</w:t>
      </w:r>
      <w:r w:rsidRPr="00EA2134">
        <w:rPr>
          <w:rFonts w:ascii="Times New Roman" w:eastAsia="Calibri" w:hAnsi="Times New Roman" w:cs="Times New Roman"/>
          <w:kern w:val="3"/>
          <w:sz w:val="24"/>
          <w:szCs w:val="24"/>
          <w:lang w:val="de-DE" w:eastAsia="ja-JP"/>
        </w:rPr>
        <w:t xml:space="preserve"> пунктаПравил, направляют ворган, уполномоченный в области градостроительной деятельности,документацию по планировке территории и обосновании возможностидостижения необходимого объема и качества инженерно-техническогообеспечения вновь создаваемых, реконструируемых объектов без подключения квне площадочным сетям.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всрок не более тридцати дней, со дня поступления указанного обоснованияподготавливает и направляет заявителю заключения в котором: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оценивается техническая возможность создания автономной системывнутри площадочного инженерно-технического обеспечения в части соблюденияобязательных технических регламентов безопасности;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оцениваются последствия предлагаемых технических решений в частисоблюдения прав третьих лиц на смежных 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положительного заключения: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собственники земельных участков, объектов капитального строительства,</w:t>
      </w:r>
      <w:r w:rsidRPr="00EA2134">
        <w:rPr>
          <w:rFonts w:ascii="Times New Roman" w:eastAsia="Calibri" w:hAnsi="Times New Roman" w:cs="Times New Roman"/>
          <w:kern w:val="3"/>
          <w:sz w:val="24"/>
          <w:szCs w:val="24"/>
          <w:lang w:val="de-DE" w:eastAsia="ja-JP"/>
        </w:rPr>
        <w:br/>
        <w:t>имеющие намерение провести реконструкцию принадлежащих им на праве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собственности зданий, строений, сооруженийучитывают содержащиеся в заключение органа, уполномоченного в областиградостроительной деятельности, рекомендации при подготовке проектнойдокументации, а орган, уполномоченный в области градостроительнойдеятельности, проверяет соответствие указанным рекомендациямпредставленной проектной документации при рассмотрении вопроса о выдачеразрешений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территорий с установлением границземельных участков из состава государственных или муниципальных земельныйучасток для предоставления сформированных земельных участков в целяхстроительства, собственники земельных участков, объектов капитальногостроительства, реконструкцииучитывают содержащиеся в заключение органа, уполномоченного в областиградостроительной деятельности, рекомендации при подготовке документов,необходимых для проведения торгов по предоставлению физическим илиюридическим лицам, предпринимателям, земельных участков, сформированныхиз состава государственных или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технических условий по подключению вне</w:t>
      </w:r>
      <w:r w:rsidRPr="00EA2134">
        <w:rPr>
          <w:rFonts w:ascii="Times New Roman" w:eastAsia="Calibri" w:hAnsi="Times New Roman" w:cs="Times New Roman"/>
          <w:kern w:val="3"/>
          <w:sz w:val="24"/>
          <w:szCs w:val="24"/>
          <w:lang w:val="de-DE" w:eastAsia="ja-JP"/>
        </w:rPr>
        <w:br/>
        <w:t>площадочных сетей инженерно-технического обеспечения определяетсяприменительно к случаям, когда решаются вопросы:</w:t>
      </w:r>
    </w:p>
    <w:p w:rsidR="00EA2134" w:rsidRPr="00EA2134" w:rsidRDefault="00EA2134" w:rsidP="00EA2134">
      <w:pPr>
        <w:widowControl w:val="0"/>
        <w:numPr>
          <w:ilvl w:val="0"/>
          <w:numId w:val="2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 подключении к существующим вне площадочным сетям инженернотехнического обеспечения планируемых к созданию, реконструкции(модернизации) существующих вне площадочных сетей инженерно-техническогообеспечения, необходимых для подключения планируемых к созданию,реконструкции объектов капитального строительства.</w:t>
      </w:r>
    </w:p>
    <w:p w:rsidR="00EA2134" w:rsidRPr="00EA2134" w:rsidRDefault="00EA2134" w:rsidP="00EA2134">
      <w:pPr>
        <w:widowControl w:val="0"/>
        <w:numPr>
          <w:ilvl w:val="0"/>
          <w:numId w:val="2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 создании новых или реконструкции (модернизации) существующих вне</w:t>
      </w:r>
      <w:r w:rsidRPr="00EA2134">
        <w:rPr>
          <w:rFonts w:ascii="Times New Roman" w:eastAsia="Calibri" w:hAnsi="Times New Roman" w:cs="Times New Roman"/>
          <w:kern w:val="3"/>
          <w:sz w:val="24"/>
          <w:szCs w:val="24"/>
          <w:lang w:val="de-DE" w:eastAsia="ja-JP"/>
        </w:rPr>
        <w:br/>
        <w:t>площадочных сетей инженерно-технического обеспечения, необходимых для</w:t>
      </w:r>
      <w:r w:rsidRPr="00EA2134">
        <w:rPr>
          <w:rFonts w:ascii="Times New Roman" w:eastAsia="Calibri" w:hAnsi="Times New Roman" w:cs="Times New Roman"/>
          <w:kern w:val="3"/>
          <w:sz w:val="24"/>
          <w:szCs w:val="24"/>
          <w:lang w:val="de-DE" w:eastAsia="ja-JP"/>
        </w:rPr>
        <w:br/>
        <w:t>подключения планируемых к созданию, реконструкции объектов капитального</w:t>
      </w:r>
      <w:r w:rsidRPr="00EA2134">
        <w:rPr>
          <w:rFonts w:ascii="Times New Roman" w:eastAsia="Calibri" w:hAnsi="Times New Roman" w:cs="Times New Roman"/>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земельных участков, объектов капитальногостроительства, имеющие намерение провести реконструкцию принадлежащих имна праве собственности объектов капитального строительства, а также лица, имиуполномоченные, до начала или в процессе работ по подготовке проектнойдокументации могут обратиться с запросами о предоставлении техническихусловий на подключение к вне площадочным сетям инженерно-техническогообеспечения: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организации, ответственные за их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орган, уполномоченный в области градостроительной деятельности (вслучае наделения такого органа полномочиями по подготовке и комплектованию</w:t>
      </w:r>
      <w:r w:rsidRPr="00EA2134">
        <w:rPr>
          <w:rFonts w:ascii="Times New Roman" w:eastAsia="Calibri" w:hAnsi="Times New Roman" w:cs="Times New Roman"/>
          <w:kern w:val="3"/>
          <w:sz w:val="24"/>
          <w:szCs w:val="24"/>
          <w:lang w:val="de-DE" w:eastAsia="ja-JP"/>
        </w:rPr>
        <w:br/>
        <w:t>сводных технических условий на подключение планируемых к созданию,реконструкции объектов капитального строительства к вне площадочным сетяминженерно-технического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территории с установлением границземельных участков из состава государственных или муниципальных земель дляпредоставления земельных участков в целях строительства, реконструкции, до</w:t>
      </w:r>
      <w:r w:rsidRPr="00EA2134">
        <w:rPr>
          <w:rFonts w:ascii="Times New Roman" w:eastAsia="Calibri" w:hAnsi="Times New Roman" w:cs="Times New Roman"/>
          <w:kern w:val="3"/>
          <w:sz w:val="24"/>
          <w:szCs w:val="24"/>
          <w:lang w:eastAsia="ja-JP"/>
        </w:rPr>
        <w:t xml:space="preserve"> н</w:t>
      </w:r>
      <w:r w:rsidRPr="00EA2134">
        <w:rPr>
          <w:rFonts w:ascii="Times New Roman" w:eastAsia="Calibri" w:hAnsi="Times New Roman" w:cs="Times New Roman"/>
          <w:kern w:val="3"/>
          <w:sz w:val="24"/>
          <w:szCs w:val="24"/>
          <w:lang w:val="de-DE" w:eastAsia="ja-JP"/>
        </w:rPr>
        <w:t>ачала или в процессе работ по подготовке документации по планировкетерритории обращаются с запросом в орган, уполномоченный в областиградостроительнойдеятельности, за предоставлением соответствующимиорганизациями технических условий на подключение к вне площадочным сетям</w:t>
      </w:r>
      <w:r w:rsidRPr="00EA2134">
        <w:rPr>
          <w:rFonts w:ascii="Times New Roman" w:eastAsia="Calibri" w:hAnsi="Times New Roman" w:cs="Times New Roman"/>
          <w:kern w:val="3"/>
          <w:sz w:val="24"/>
          <w:szCs w:val="24"/>
          <w:lang w:val="de-DE" w:eastAsia="ja-JP"/>
        </w:rPr>
        <w:br/>
        <w:t>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w:t>
      </w:r>
      <w:r w:rsidRPr="00EA2134">
        <w:rPr>
          <w:rFonts w:ascii="Times New Roman" w:eastAsia="Calibri" w:hAnsi="Times New Roman" w:cs="Times New Roman"/>
          <w:kern w:val="3"/>
          <w:sz w:val="24"/>
          <w:szCs w:val="24"/>
          <w:lang w:val="de-DE" w:eastAsia="ja-JP"/>
        </w:rPr>
        <w:br/>
        <w:t>обеспечивает подготовку, согласование и предоставление заявителю</w:t>
      </w:r>
      <w:r w:rsidRPr="00EA2134">
        <w:rPr>
          <w:rFonts w:ascii="Times New Roman" w:eastAsia="Calibri" w:hAnsi="Times New Roman" w:cs="Times New Roman"/>
          <w:kern w:val="3"/>
          <w:sz w:val="24"/>
          <w:szCs w:val="24"/>
          <w:lang w:val="de-DE" w:eastAsia="ja-JP"/>
        </w:rPr>
        <w:br/>
        <w:t>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подготовке проектной документации по планировке территорииустанавливаются земельные участки для головных сооружений по инженерномуобеспечению территории и трассировки магистральных коммуникаций (линейныхобъектов) в соответствии с </w:t>
      </w:r>
      <w:r w:rsidRPr="00EA2134">
        <w:rPr>
          <w:rFonts w:ascii="Times New Roman" w:eastAsia="Calibri" w:hAnsi="Times New Roman" w:cs="Times New Roman"/>
          <w:kern w:val="3"/>
          <w:sz w:val="24"/>
          <w:szCs w:val="24"/>
          <w:lang w:val="de-DE" w:eastAsia="ja-JP"/>
        </w:rPr>
        <w:lastRenderedPageBreak/>
        <w:t xml:space="preserve">генеральными схемами, утвержденнымидокументацией по территориальному планированию территории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где определены принципиальные вопросы из</w:t>
      </w:r>
      <w:r w:rsidRPr="00EA2134">
        <w:rPr>
          <w:rFonts w:ascii="Times New Roman" w:eastAsia="Calibri" w:hAnsi="Times New Roman" w:cs="Times New Roman"/>
          <w:kern w:val="3"/>
          <w:sz w:val="24"/>
          <w:szCs w:val="24"/>
          <w:lang w:val="de-DE" w:eastAsia="ja-JP"/>
        </w:rPr>
        <w:br/>
        <w:t>размещения. Кроме того, решаются вопросы определения параметровтерриторий общего пользования в красных линиях, в зависимости отклассификации улиц и технических коридоров линейных объектов в соответствиис действующими строительными нормами и правилами (либо Техническихрегламентов после их принятия), то есть устанавливаются и утверждаютсяпоперечные профили улиц. При подготовке проектов планировки решаются</w:t>
      </w:r>
      <w:r w:rsidRPr="00EA2134">
        <w:rPr>
          <w:rFonts w:ascii="Times New Roman" w:eastAsia="Calibri" w:hAnsi="Times New Roman" w:cs="Times New Roman"/>
          <w:kern w:val="3"/>
          <w:sz w:val="24"/>
          <w:szCs w:val="24"/>
          <w:lang w:val="de-DE" w:eastAsia="ja-JP"/>
        </w:rPr>
        <w:br/>
        <w:t>вопросы размещения вне площадочных инженерных коммуникаций с цельюопределения точек подключения для объектов капитального строительства приподготовке градостроительных планов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включаются в состав градостроительного планаземельного участка и в состав документов, необходимых для проведения торговпо предоставлению земельных участков, сформированных из составагосударственных или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торги проводятся в порядке, определенном действующимзаконодательством, главой 6 настоящих Правил, иными правовыми актамиАдминистрации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6. ОБЩИЕ ПОЛОЖЕНИЯ О ПОРЯДКЕ ПРЕДОСТАВЛЕНИЯ ЗЕМЕЛЬНЫХ</w:t>
      </w:r>
      <w:r w:rsidRPr="00EA2134">
        <w:rPr>
          <w:rFonts w:ascii="Times New Roman" w:eastAsia="Calibri" w:hAnsi="Times New Roman" w:cs="Times New Roman"/>
          <w:kern w:val="3"/>
          <w:sz w:val="24"/>
          <w:szCs w:val="24"/>
          <w:lang w:val="de-DE" w:eastAsia="ja-JP"/>
        </w:rPr>
        <w:br/>
        <w:t>УЧАСТКОВ, СФОРМИРОВАННЫХ ИЗ СОСТАВА ГОСУДАРСТВЕННЫХ ИЛИ</w:t>
      </w:r>
      <w:r w:rsidRPr="00EA2134">
        <w:rPr>
          <w:rFonts w:ascii="Times New Roman" w:eastAsia="Calibri" w:hAnsi="Times New Roman" w:cs="Times New Roman"/>
          <w:kern w:val="3"/>
          <w:sz w:val="24"/>
          <w:szCs w:val="24"/>
          <w:lang w:val="de-DE" w:eastAsia="ja-JP"/>
        </w:rPr>
        <w:br/>
        <w:t>МУНИЦИПАЛЬНЫХ ЗЕМЕЛЬ</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Принципы предоставления земельных участков, сформированных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из состава государственных или муниципальных земель</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Принципами предоставления физическим и юридическим лицам,предпринимателям земельных участков, сформированных из составагосударственных или муниципальных земель в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Башкортостанявляется: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работ по планировке территории до принятия решения опредоставлении земельных участков для строительства или решения опроведении торгов по предоставлению земельных участков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формирование земельных участков на основании утвержденной в</w:t>
      </w:r>
      <w:r w:rsidRPr="00EA2134">
        <w:rPr>
          <w:rFonts w:ascii="Times New Roman" w:eastAsia="Calibri" w:hAnsi="Times New Roman" w:cs="Times New Roman"/>
          <w:kern w:val="3"/>
          <w:sz w:val="24"/>
          <w:szCs w:val="24"/>
          <w:lang w:val="de-DE" w:eastAsia="ja-JP"/>
        </w:rPr>
        <w:br/>
        <w:t>установленном порядке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предоставление земельных участков с предварительным согласованиемместа размещения объектов либо без проведения предварительногосогласования места размещения объектов в порядке, предусмотренномземельным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предоставления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 физическим и юридическим лицам,предпринимателям земельных участков, сформированных из составагосударственных или муниципальных земель, определяется земельнымзаконодательством и в соответствии с ним – решениями Советамуниципального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 xml:space="preserve">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земельного участка, сформированного в порядке,установленном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существующейзастройки, неразделенной на земельные участки, с целью формированияземельных участков, на которых расположены объекты капитальногостроительства</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 Правил, в общую долевую собственностьсобственников помещений в многоквартирном жилом доме осуществляетсябесплатно в соответствии с жилищным законодательством посредством</w:t>
      </w:r>
      <w:r w:rsidRPr="00EA2134">
        <w:rPr>
          <w:rFonts w:ascii="Times New Roman" w:eastAsia="Calibri" w:hAnsi="Times New Roman" w:cs="Times New Roman"/>
          <w:kern w:val="3"/>
          <w:sz w:val="24"/>
          <w:szCs w:val="24"/>
          <w:lang w:val="de-DE" w:eastAsia="ja-JP"/>
        </w:rPr>
        <w:br/>
        <w:t>выполнения проекта межевания в целях установления нормируемых размеровземельного участка на момент строительства такого жилого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предоставлениясобственникам зданий, строений, сооруженийправ на сформированные земельные участки определяется земельнымзаконодательством.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Предоставление земельных участков, сформированных в порядке,установленными</w:t>
      </w:r>
      <w:r w:rsidRPr="00EA2134">
        <w:rPr>
          <w:rFonts w:ascii="Times New Roman" w:eastAsia="Calibri" w:hAnsi="Times New Roman" w:cs="Times New Roman"/>
          <w:kern w:val="3"/>
          <w:sz w:val="24"/>
          <w:szCs w:val="24"/>
          <w:lang w:eastAsia="ja-JP"/>
        </w:rPr>
        <w:t xml:space="preserve">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осуществляется всоответствии с земельным законодательством и нормативными правовымиактами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Права на такие земельные участки предоставляются физическим июридическим лицам, предпринимателям на торгах, за исключением случаев,установленных законодательством, и а в случае, если это предусмотренозаконодательством Республики Башкортостан,нормативными 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земельных участков, сформированных в порядке,установленными </w:t>
      </w:r>
      <w:r w:rsidRPr="00EA2134">
        <w:rPr>
          <w:rFonts w:ascii="Times New Roman" w:eastAsia="Calibri" w:hAnsi="Times New Roman" w:cs="Times New Roman"/>
          <w:kern w:val="3"/>
          <w:sz w:val="24"/>
          <w:szCs w:val="24"/>
          <w:lang w:eastAsia="ja-JP"/>
        </w:rPr>
        <w:t>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осуществляется всоответствии с земельным законодательством и нормативными правовымиактами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Права на такие земельные участки предоставляются физическим июридическим лицам, предпринимателям, заключившим договоры о развитиизастроенных территорий, после освобождения в установленном порядкетерритории, в отношении которой принято решение о развитии, от прав третьихлиц без проведения торгов бесплатно.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сформированных в порядке,установленными</w:t>
      </w:r>
      <w:r w:rsidRPr="00EA2134">
        <w:rPr>
          <w:rFonts w:ascii="Times New Roman" w:eastAsia="Calibri" w:hAnsi="Times New Roman" w:cs="Times New Roman"/>
          <w:kern w:val="3"/>
          <w:sz w:val="24"/>
          <w:szCs w:val="24"/>
          <w:lang w:eastAsia="ja-JP"/>
        </w:rPr>
        <w:t xml:space="preserve"> пкнктом«</w:t>
      </w:r>
      <w:r w:rsidRPr="00EA2134">
        <w:rPr>
          <w:rFonts w:ascii="Times New Roman" w:eastAsia="Calibri" w:hAnsi="Times New Roman" w:cs="Times New Roman"/>
          <w:kern w:val="3"/>
          <w:sz w:val="24"/>
          <w:szCs w:val="24"/>
          <w:lang w:val="de-DE" w:eastAsia="ja-JP"/>
        </w:rPr>
        <w:t>Градостроительная подготовка территорий общегопользования в целях предоставления земельных участков длявозведения объектов не капитального строительства, предназначенныхдля обслуживания населения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 Правил, из состава территорий</w:t>
      </w:r>
      <w:r w:rsidRPr="00EA2134">
        <w:rPr>
          <w:rFonts w:ascii="Times New Roman" w:eastAsia="Calibri" w:hAnsi="Times New Roman" w:cs="Times New Roman"/>
          <w:kern w:val="3"/>
          <w:sz w:val="24"/>
          <w:szCs w:val="24"/>
          <w:lang w:val="de-DE" w:eastAsia="ja-JP"/>
        </w:rPr>
        <w:br/>
        <w:t>общего пользования для возведения объектов не капитального строительствадля обслуживания населения осуществляется в соответствии с земельнымзаконодательством, нормативными правовыми актами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7. УСТАНОВЛЕНИЕ, ИЗМЕНЕНИЕ, ФИКСАЦИЯ ГРАНИЦ ЗЕМЕЛЬ</w:t>
      </w:r>
      <w:r w:rsidRPr="00EA2134">
        <w:rPr>
          <w:rFonts w:ascii="Times New Roman" w:eastAsia="Calibri" w:hAnsi="Times New Roman" w:cs="Times New Roman"/>
          <w:kern w:val="3"/>
          <w:sz w:val="24"/>
          <w:szCs w:val="24"/>
          <w:lang w:val="de-DE" w:eastAsia="ja-JP"/>
        </w:rPr>
        <w:br/>
        <w:t>ПУБЛИЧНОГО ИСПОЛЬЗОВАНИЯ, ИХ ИСПОЛЬЗОВАНИЕ</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 Общие положение о землях публичного 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землям публичного использования относятся земли, которым</w:t>
      </w:r>
      <w:r w:rsidRPr="00EA2134">
        <w:rPr>
          <w:rFonts w:ascii="Times New Roman" w:eastAsia="Calibri" w:hAnsi="Times New Roman" w:cs="Times New Roman"/>
          <w:kern w:val="3"/>
          <w:sz w:val="24"/>
          <w:szCs w:val="24"/>
          <w:lang w:val="de-DE" w:eastAsia="ja-JP"/>
        </w:rPr>
        <w:br/>
        <w:t>беспрепятственно пользуется неограниченный круг лиц (территории зеленых</w:t>
      </w:r>
      <w:r w:rsidRPr="00EA2134">
        <w:rPr>
          <w:rFonts w:ascii="Times New Roman" w:eastAsia="Calibri" w:hAnsi="Times New Roman" w:cs="Times New Roman"/>
          <w:kern w:val="3"/>
          <w:sz w:val="24"/>
          <w:szCs w:val="24"/>
          <w:lang w:val="de-DE" w:eastAsia="ja-JP"/>
        </w:rPr>
        <w:br/>
        <w:t>насаждений общего пользования, улиц, площадей, зон отдыха, для прохода,</w:t>
      </w:r>
      <w:r w:rsidRPr="00EA2134">
        <w:rPr>
          <w:rFonts w:ascii="Times New Roman" w:eastAsia="Calibri" w:hAnsi="Times New Roman" w:cs="Times New Roman"/>
          <w:kern w:val="3"/>
          <w:sz w:val="24"/>
          <w:szCs w:val="24"/>
          <w:lang w:val="de-DE" w:eastAsia="ja-JP"/>
        </w:rPr>
        <w:br/>
        <w:t>проезда, технических коридоров обслуживания сетей и объектов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устанавливаются в документации по планировке</w:t>
      </w:r>
      <w:r w:rsidRPr="00EA2134">
        <w:rPr>
          <w:rFonts w:ascii="Times New Roman" w:eastAsia="Calibri" w:hAnsi="Times New Roman" w:cs="Times New Roman"/>
          <w:kern w:val="3"/>
          <w:sz w:val="24"/>
          <w:szCs w:val="24"/>
          <w:lang w:val="de-DE" w:eastAsia="ja-JP"/>
        </w:rPr>
        <w:br/>
        <w:t>территории и отображаются в виде границ зон действия публичных сервитутов,</w:t>
      </w:r>
      <w:r w:rsidRPr="00EA2134">
        <w:rPr>
          <w:rFonts w:ascii="Times New Roman" w:eastAsia="Calibri" w:hAnsi="Times New Roman" w:cs="Times New Roman"/>
          <w:kern w:val="3"/>
          <w:sz w:val="24"/>
          <w:szCs w:val="24"/>
          <w:lang w:val="de-DE" w:eastAsia="ja-JP"/>
        </w:rPr>
        <w:br/>
        <w:t>иными графическими методами.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земель публичного использования:</w:t>
      </w:r>
    </w:p>
    <w:p w:rsidR="00EA2134" w:rsidRPr="00EA2134" w:rsidRDefault="00EA2134" w:rsidP="00EA2134">
      <w:pPr>
        <w:widowControl w:val="0"/>
        <w:numPr>
          <w:ilvl w:val="0"/>
          <w:numId w:val="21"/>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определяются и изменяются в случаях и в порядке, определенных</w:t>
      </w:r>
      <w:r w:rsidRPr="00EA2134">
        <w:rPr>
          <w:rFonts w:ascii="Times New Roman" w:eastAsia="Calibri" w:hAnsi="Times New Roman" w:cs="Times New Roman"/>
          <w:kern w:val="3"/>
          <w:sz w:val="24"/>
          <w:szCs w:val="24"/>
          <w:lang w:val="de-DE" w:eastAsia="ja-JP"/>
        </w:rPr>
        <w:br/>
        <w:t>пунктом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Установление и изменение границ земель публичногоиспользования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настоящих Правил;</w:t>
      </w:r>
    </w:p>
    <w:p w:rsidR="00EA2134" w:rsidRPr="00EA2134" w:rsidRDefault="00EA2134" w:rsidP="00EA2134">
      <w:pPr>
        <w:widowControl w:val="0"/>
        <w:numPr>
          <w:ilvl w:val="0"/>
          <w:numId w:val="21"/>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фиксируются в случаях и в порядке, определенных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Фиксация границ земельпубличного использования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осуществлять планировку застроенной территории</w:t>
      </w:r>
      <w:r w:rsidRPr="00EA2134">
        <w:rPr>
          <w:rFonts w:ascii="Times New Roman" w:eastAsia="Calibri" w:hAnsi="Times New Roman" w:cs="Times New Roman"/>
          <w:kern w:val="3"/>
          <w:sz w:val="24"/>
          <w:szCs w:val="24"/>
          <w:lang w:val="de-DE" w:eastAsia="ja-JP"/>
        </w:rPr>
        <w:br/>
        <w:t>(включая действия по определению границ земельных участков, на которых</w:t>
      </w:r>
      <w:r w:rsidRPr="00EA2134">
        <w:rPr>
          <w:rFonts w:ascii="Times New Roman" w:eastAsia="Calibri" w:hAnsi="Times New Roman" w:cs="Times New Roman"/>
          <w:kern w:val="3"/>
          <w:sz w:val="24"/>
          <w:szCs w:val="24"/>
          <w:lang w:val="de-DE" w:eastAsia="ja-JP"/>
        </w:rPr>
        <w:br/>
        <w:t>расположены объекты капитального строительства, границ свободных от прав</w:t>
      </w:r>
      <w:r w:rsidRPr="00EA2134">
        <w:rPr>
          <w:rFonts w:ascii="Times New Roman" w:eastAsia="Calibri" w:hAnsi="Times New Roman" w:cs="Times New Roman"/>
          <w:kern w:val="3"/>
          <w:sz w:val="24"/>
          <w:szCs w:val="24"/>
          <w:lang w:val="de-DE" w:eastAsia="ja-JP"/>
        </w:rPr>
        <w:br/>
        <w:t>третьих лиц земельных участков для предоставления физическим и юридическим</w:t>
      </w:r>
      <w:r w:rsidRPr="00EA2134">
        <w:rPr>
          <w:rFonts w:ascii="Times New Roman" w:eastAsia="Calibri" w:hAnsi="Times New Roman" w:cs="Times New Roman"/>
          <w:kern w:val="3"/>
          <w:sz w:val="24"/>
          <w:szCs w:val="24"/>
          <w:lang w:val="de-DE" w:eastAsia="ja-JP"/>
        </w:rPr>
        <w:br/>
        <w:t>лицам, предпринимателям для строительства) без фиксации границ фактическисуществующих земель публичного использования, а также без подготовки</w:t>
      </w:r>
      <w:r w:rsidRPr="00EA2134">
        <w:rPr>
          <w:rFonts w:ascii="Times New Roman" w:eastAsia="Calibri" w:hAnsi="Times New Roman" w:cs="Times New Roman"/>
          <w:kern w:val="3"/>
          <w:sz w:val="24"/>
          <w:szCs w:val="24"/>
          <w:lang w:val="de-DE" w:eastAsia="ja-JP"/>
        </w:rPr>
        <w:br/>
        <w:t xml:space="preserve">предложений в Администрацию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 об</w:t>
      </w:r>
      <w:r w:rsidRPr="00EA2134">
        <w:rPr>
          <w:rFonts w:ascii="Times New Roman" w:eastAsia="Calibri" w:hAnsi="Times New Roman" w:cs="Times New Roman"/>
          <w:kern w:val="3"/>
          <w:sz w:val="24"/>
          <w:szCs w:val="24"/>
          <w:lang w:val="de-DE" w:eastAsia="ja-JP"/>
        </w:rPr>
        <w:br/>
        <w:t>установлении или изменении границ земель публичного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Правообладатели земельных участков освобождаются от уплаты</w:t>
      </w:r>
      <w:r w:rsidRPr="00EA2134">
        <w:rPr>
          <w:rFonts w:ascii="Times New Roman" w:eastAsia="Calibri" w:hAnsi="Times New Roman" w:cs="Times New Roman"/>
          <w:kern w:val="3"/>
          <w:sz w:val="24"/>
          <w:szCs w:val="24"/>
          <w:lang w:val="de-DE" w:eastAsia="ja-JP"/>
        </w:rPr>
        <w:br/>
        <w:t>земельного налога в отношении части земельного участка, для которой</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сельсовет муниципального </w:t>
      </w:r>
      <w:r w:rsidRPr="00EA2134">
        <w:rPr>
          <w:rFonts w:ascii="Times New Roman" w:eastAsia="Calibri" w:hAnsi="Times New Roman" w:cs="Times New Roman"/>
          <w:kern w:val="3"/>
          <w:sz w:val="24"/>
          <w:szCs w:val="24"/>
          <w:lang w:val="de-DE" w:eastAsia="ja-JP"/>
        </w:rPr>
        <w:lastRenderedPageBreak/>
        <w:t>района Бакалинский район Республики Башкортостанустановлен публичный сервитут.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Установление и изменение границ земель публичног</w:t>
      </w:r>
      <w:r w:rsidRPr="00EA2134">
        <w:rPr>
          <w:rFonts w:ascii="Times New Roman" w:eastAsia="Calibri" w:hAnsi="Times New Roman" w:cs="Times New Roman"/>
          <w:b/>
          <w:bCs/>
          <w:kern w:val="3"/>
          <w:sz w:val="24"/>
          <w:szCs w:val="24"/>
          <w:lang w:eastAsia="ja-JP"/>
        </w:rPr>
        <w:t xml:space="preserve">о </w:t>
      </w:r>
      <w:r w:rsidRPr="00EA2134">
        <w:rPr>
          <w:rFonts w:ascii="Times New Roman" w:eastAsia="Calibri" w:hAnsi="Times New Roman" w:cs="Times New Roman"/>
          <w:b/>
          <w:bCs/>
          <w:kern w:val="3"/>
          <w:sz w:val="24"/>
          <w:szCs w:val="24"/>
          <w:lang w:val="de-DE" w:eastAsia="ja-JP"/>
        </w:rPr>
        <w:t>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и изменение границ земель публичного использования</w:t>
      </w:r>
      <w:r w:rsidRPr="00EA2134">
        <w:rPr>
          <w:rFonts w:ascii="Times New Roman" w:eastAsia="Calibri" w:hAnsi="Times New Roman" w:cs="Times New Roman"/>
          <w:kern w:val="3"/>
          <w:sz w:val="24"/>
          <w:szCs w:val="24"/>
          <w:lang w:val="de-DE" w:eastAsia="ja-JP"/>
        </w:rPr>
        <w:br/>
        <w:t>осуществляются путем подготовки документации по планировке территории в</w:t>
      </w:r>
      <w:r w:rsidRPr="00EA2134">
        <w:rPr>
          <w:rFonts w:ascii="Times New Roman" w:eastAsia="Calibri" w:hAnsi="Times New Roman" w:cs="Times New Roman"/>
          <w:kern w:val="3"/>
          <w:sz w:val="24"/>
          <w:szCs w:val="24"/>
          <w:lang w:val="de-DE" w:eastAsia="ja-JP"/>
        </w:rPr>
        <w:br/>
        <w:t>случаях, когда: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красные линии на подлежащих освоению территориях устанавливаются</w:t>
      </w:r>
      <w:r w:rsidRPr="00EA2134">
        <w:rPr>
          <w:rFonts w:ascii="Times New Roman" w:eastAsia="Calibri" w:hAnsi="Times New Roman" w:cs="Times New Roman"/>
          <w:kern w:val="3"/>
          <w:sz w:val="24"/>
          <w:szCs w:val="24"/>
          <w:lang w:val="de-DE" w:eastAsia="ja-JP"/>
        </w:rPr>
        <w:br/>
        <w:t>впервые и образуют границы ранее не существовавших территорий общего</w:t>
      </w:r>
      <w:r w:rsidRPr="00EA2134">
        <w:rPr>
          <w:rFonts w:ascii="Times New Roman" w:eastAsia="Calibri" w:hAnsi="Times New Roman" w:cs="Times New Roman"/>
          <w:kern w:val="3"/>
          <w:sz w:val="24"/>
          <w:szCs w:val="24"/>
          <w:lang w:val="de-DE" w:eastAsia="ja-JP"/>
        </w:rPr>
        <w:br/>
        <w:t>пользования и одновременно с ними – границы элементов планировочнойструктуры;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изменяются красные линии без установления и (или) изменения границзон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изменяются красные линии с установлением и (или) изменением границ</w:t>
      </w:r>
      <w:r w:rsidRPr="00EA2134">
        <w:rPr>
          <w:rFonts w:ascii="Times New Roman" w:eastAsia="Calibri" w:hAnsi="Times New Roman" w:cs="Times New Roman"/>
          <w:kern w:val="3"/>
          <w:sz w:val="24"/>
          <w:szCs w:val="24"/>
          <w:lang w:val="de-DE" w:eastAsia="ja-JP"/>
        </w:rPr>
        <w:br/>
        <w:t>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не изменяются красные линии, но устанавливаются, изменяются границы</w:t>
      </w:r>
      <w:r w:rsidRPr="00EA2134">
        <w:rPr>
          <w:rFonts w:ascii="Times New Roman" w:eastAsia="Calibri" w:hAnsi="Times New Roman" w:cs="Times New Roman"/>
          <w:kern w:val="3"/>
          <w:sz w:val="24"/>
          <w:szCs w:val="24"/>
          <w:lang w:val="de-DE" w:eastAsia="ja-JP"/>
        </w:rPr>
        <w:br/>
        <w:t>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установлении и изменении границ земель публичного использованияна подлежащих освоению и на застроенных территориях предметом публичныхслушаний и утверждения документации по планировке территории являютсявопросы:</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наличия и достаточности территорий общего пользования, выделяемых иизменяемых посредством красных линий;</w:t>
      </w:r>
    </w:p>
    <w:p w:rsidR="00EA2134" w:rsidRPr="00EA2134" w:rsidRDefault="00EA2134" w:rsidP="00EA2134">
      <w:pPr>
        <w:widowControl w:val="0"/>
        <w:numPr>
          <w:ilvl w:val="0"/>
          <w:numId w:val="22"/>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изменения красных линий и последствия такого изменения;</w:t>
      </w:r>
    </w:p>
    <w:p w:rsidR="00EA2134" w:rsidRPr="00EA2134" w:rsidRDefault="00EA2134" w:rsidP="00EA2134">
      <w:pPr>
        <w:widowControl w:val="0"/>
        <w:numPr>
          <w:ilvl w:val="0"/>
          <w:numId w:val="22"/>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устанавливаемые, изменяемые границы зон действия публичныхсервитутов;</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планируемого размещения объектов капитальногостроительства, в т.ч. для государственных и муниципальных нужд, в пределахэлементов планировочной структуры;</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земельных участков в пределах элементов планировочнойструктуры, в том числе границы земельных участков, на которых расположенымногоквартирные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Фиксация границ земель публичного 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Фиксация границ земель публичного использования – отображение в видепроектов красных линий фактически выделенных осуществленной застройкойэлементов планировочной структуры и территорий общего пользования,применительно к которым ранее не были установлены красные линии по причинеотсутствия проектов планировкитерритории, иной градостроительнойдокументации.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Фиксация границ земель публичного использования используется вкачестве временного института упорядочения </w:t>
      </w:r>
      <w:r w:rsidRPr="00EA2134">
        <w:rPr>
          <w:rFonts w:ascii="Times New Roman" w:eastAsia="Calibri" w:hAnsi="Times New Roman" w:cs="Times New Roman"/>
          <w:kern w:val="3"/>
          <w:sz w:val="24"/>
          <w:szCs w:val="24"/>
          <w:lang w:eastAsia="ja-JP"/>
        </w:rPr>
        <w:t>сель</w:t>
      </w:r>
      <w:r w:rsidRPr="00EA2134">
        <w:rPr>
          <w:rFonts w:ascii="Times New Roman" w:eastAsia="Calibri" w:hAnsi="Times New Roman" w:cs="Times New Roman"/>
          <w:kern w:val="3"/>
          <w:sz w:val="24"/>
          <w:szCs w:val="24"/>
          <w:lang w:val="de-DE" w:eastAsia="ja-JP"/>
        </w:rPr>
        <w:t>ской территории</w:t>
      </w:r>
      <w:r w:rsidRPr="00EA2134">
        <w:rPr>
          <w:rFonts w:ascii="Times New Roman" w:eastAsia="Calibri" w:hAnsi="Times New Roman" w:cs="Times New Roman"/>
          <w:kern w:val="3"/>
          <w:sz w:val="24"/>
          <w:szCs w:val="24"/>
          <w:lang w:eastAsia="ja-JP"/>
        </w:rPr>
        <w:t>, после чего</w:t>
      </w:r>
      <w:r w:rsidRPr="00EA2134">
        <w:rPr>
          <w:rFonts w:ascii="Times New Roman" w:eastAsia="Calibri" w:hAnsi="Times New Roman" w:cs="Times New Roman"/>
          <w:kern w:val="3"/>
          <w:sz w:val="24"/>
          <w:szCs w:val="24"/>
          <w:lang w:val="de-DE" w:eastAsia="ja-JP"/>
        </w:rPr>
        <w:t xml:space="preserve"> применяется порядокустановления и изменения границ земель публичного использования путем</w:t>
      </w:r>
      <w:r w:rsidRPr="00EA2134">
        <w:rPr>
          <w:rFonts w:ascii="Times New Roman" w:eastAsia="Calibri" w:hAnsi="Times New Roman" w:cs="Times New Roman"/>
          <w:kern w:val="3"/>
          <w:sz w:val="24"/>
          <w:szCs w:val="24"/>
          <w:lang w:val="de-DE" w:eastAsia="ja-JP"/>
        </w:rPr>
        <w:br/>
        <w:t xml:space="preserve">подготовки документации по планировке территории в соответствии с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Установление и изменение границ земель публичног</w:t>
      </w:r>
      <w:r w:rsidRPr="00EA2134">
        <w:rPr>
          <w:rFonts w:ascii="Times New Roman" w:eastAsia="Calibri" w:hAnsi="Times New Roman" w:cs="Times New Roman"/>
          <w:kern w:val="3"/>
          <w:sz w:val="24"/>
          <w:szCs w:val="24"/>
          <w:lang w:eastAsia="ja-JP"/>
        </w:rPr>
        <w:t xml:space="preserve">о </w:t>
      </w:r>
      <w:r w:rsidRPr="00EA2134">
        <w:rPr>
          <w:rFonts w:ascii="Times New Roman" w:eastAsia="Calibri" w:hAnsi="Times New Roman" w:cs="Times New Roman"/>
          <w:kern w:val="3"/>
          <w:sz w:val="24"/>
          <w:szCs w:val="24"/>
          <w:lang w:val="de-DE" w:eastAsia="ja-JP"/>
        </w:rPr>
        <w:t>использования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br/>
        <w:t>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фиксации границ земель публичного использования применительно к</w:t>
      </w:r>
      <w:r w:rsidRPr="00EA2134">
        <w:rPr>
          <w:rFonts w:ascii="Times New Roman" w:eastAsia="Calibri" w:hAnsi="Times New Roman" w:cs="Times New Roman"/>
          <w:kern w:val="3"/>
          <w:sz w:val="24"/>
          <w:szCs w:val="24"/>
          <w:lang w:val="de-DE" w:eastAsia="ja-JP"/>
        </w:rPr>
        <w:br/>
        <w:t>застроенным территориям предметом согласования и утверждения являются:</w:t>
      </w:r>
    </w:p>
    <w:p w:rsidR="00EA2134" w:rsidRPr="00EA2134" w:rsidRDefault="00EA2134" w:rsidP="00EA2134">
      <w:pPr>
        <w:widowControl w:val="0"/>
        <w:numPr>
          <w:ilvl w:val="0"/>
          <w:numId w:val="2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красные линии;</w:t>
      </w:r>
    </w:p>
    <w:p w:rsidR="00EA2134" w:rsidRPr="00EA2134" w:rsidRDefault="00EA2134" w:rsidP="00EA2134">
      <w:pPr>
        <w:widowControl w:val="0"/>
        <w:numPr>
          <w:ilvl w:val="0"/>
          <w:numId w:val="2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действия публичных сервитутов в случае из установления.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деятельности,направляет извещение определенным в</w:t>
      </w:r>
      <w:r w:rsidRPr="00EA2134">
        <w:rPr>
          <w:rFonts w:ascii="Times New Roman" w:eastAsia="Calibri" w:hAnsi="Times New Roman" w:cs="Times New Roman"/>
          <w:kern w:val="3"/>
          <w:sz w:val="24"/>
          <w:szCs w:val="24"/>
          <w:lang w:eastAsia="ja-JP"/>
        </w:rPr>
        <w:t>ыше в</w:t>
      </w:r>
      <w:r w:rsidRPr="00EA2134">
        <w:rPr>
          <w:rFonts w:ascii="Times New Roman" w:eastAsia="Calibri" w:hAnsi="Times New Roman" w:cs="Times New Roman"/>
          <w:kern w:val="3"/>
          <w:sz w:val="24"/>
          <w:szCs w:val="24"/>
          <w:lang w:val="de-DE" w:eastAsia="ja-JP"/>
        </w:rPr>
        <w:t xml:space="preserve">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правообладателям, в котором указываются:</w:t>
      </w:r>
    </w:p>
    <w:p w:rsidR="00EA2134" w:rsidRPr="00EA2134" w:rsidRDefault="00EA2134" w:rsidP="00EA2134">
      <w:pPr>
        <w:widowControl w:val="0"/>
        <w:numPr>
          <w:ilvl w:val="0"/>
          <w:numId w:val="24"/>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место ознакомления с подготовленной в виде проекта красных линий</w:t>
      </w:r>
      <w:r w:rsidRPr="00EA2134">
        <w:rPr>
          <w:rFonts w:ascii="Times New Roman" w:eastAsia="Calibri" w:hAnsi="Times New Roman" w:cs="Times New Roman"/>
          <w:kern w:val="3"/>
          <w:sz w:val="24"/>
          <w:szCs w:val="24"/>
          <w:lang w:val="de-DE" w:eastAsia="ja-JP"/>
        </w:rPr>
        <w:br/>
        <w:t>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лицо, ответственное за проведение согласований, с указанием телефона,</w:t>
      </w:r>
      <w:r w:rsidRPr="00EA2134">
        <w:rPr>
          <w:rFonts w:ascii="Times New Roman" w:eastAsia="Calibri" w:hAnsi="Times New Roman" w:cs="Times New Roman"/>
          <w:kern w:val="3"/>
          <w:sz w:val="24"/>
          <w:szCs w:val="24"/>
          <w:lang w:val="de-DE" w:eastAsia="ja-JP"/>
        </w:rPr>
        <w:br/>
        <w:t>электронной почты;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дата истечения срока, в течение которого возможно направление</w:t>
      </w:r>
      <w:r w:rsidRPr="00EA2134">
        <w:rPr>
          <w:rFonts w:ascii="Times New Roman" w:eastAsia="Calibri" w:hAnsi="Times New Roman" w:cs="Times New Roman"/>
          <w:kern w:val="3"/>
          <w:sz w:val="24"/>
          <w:szCs w:val="24"/>
          <w:lang w:val="de-DE" w:eastAsia="ja-JP"/>
        </w:rPr>
        <w:br/>
        <w:t>письменных заключений в отношении проекта 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Максимальная продолжительность согласования не может превышать один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месяц со дня направления извещения.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истечении десяти дней с последнего дня приема письменныхзаключений заинтересованных лиц глава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может утвердить, направить на доработку или отклонить проекткрасных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Использование территорий общего пользования и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применительно к которым не устанавливаются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градостроительные регламенты</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Использование территорий общего пользования и земельных участков,применительно к которым устанавливаются градостроительные регламенты,определяется их назначением в соответствии с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градостроительного зонирования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помимо территориальных зон и зон с особыми условиямииспользования территории, могут отображаться:</w:t>
      </w:r>
    </w:p>
    <w:p w:rsidR="00EA2134" w:rsidRPr="00EA2134" w:rsidRDefault="00EA2134" w:rsidP="00EA2134">
      <w:pPr>
        <w:widowControl w:val="0"/>
        <w:numPr>
          <w:ilvl w:val="0"/>
          <w:numId w:val="2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территории, земельные участки, на которые не распространяетсядействие градостроительных регламентов, в том числе территории общегопользования;</w:t>
      </w:r>
    </w:p>
    <w:p w:rsidR="00EA2134" w:rsidRPr="00EA2134" w:rsidRDefault="00EA2134" w:rsidP="00EA2134">
      <w:pPr>
        <w:widowControl w:val="0"/>
        <w:numPr>
          <w:ilvl w:val="0"/>
          <w:numId w:val="2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особо охраняемые природные территории, земельные участки,расположенные в границах особых экономических зон, для которых неустанавливаются градостроительные регламенты.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Назначение указанных территорий, земельных участков в случае</w:t>
      </w:r>
      <w:r w:rsidRPr="00EA2134">
        <w:rPr>
          <w:rFonts w:ascii="Times New Roman" w:eastAsia="Calibri" w:hAnsi="Times New Roman" w:cs="Times New Roman"/>
          <w:kern w:val="3"/>
          <w:sz w:val="24"/>
          <w:szCs w:val="24"/>
          <w:lang w:val="de-DE" w:eastAsia="ja-JP"/>
        </w:rPr>
        <w:br/>
        <w:t>отображения на карте градостроительного зонирования, может быть описано в</w:t>
      </w:r>
      <w:r w:rsidRPr="00EA2134">
        <w:rPr>
          <w:rFonts w:ascii="Times New Roman" w:eastAsia="Calibri" w:hAnsi="Times New Roman" w:cs="Times New Roman"/>
          <w:kern w:val="3"/>
          <w:sz w:val="24"/>
          <w:szCs w:val="24"/>
          <w:lang w:val="de-DE" w:eastAsia="ja-JP"/>
        </w:rPr>
        <w:br/>
        <w:t>настоящих Правилах.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Отображение на карте градостроительного зонирования территорий,земельных участков, указанных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 xml:space="preserve">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влечетобязательство органа, уполномоченного в области градостроительнойдеятельности, подготовить и утвердить проекты планировки территории,которые: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посредством фиксации, установления, изменения красных линийобеспечат правовой статус указанных территорий, земельных участков, томчисле территорий общегопользования;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 определят дифференциацию назначения указанных территорийземельных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8. ПОЛОЖЕНИЕ О ПРОВЕДЕНИИ ПУБЛИЧНЫХ СЛУШАНИЙ ПО ВОПРОСАМ</w:t>
      </w:r>
      <w:r w:rsidRPr="00EA2134">
        <w:rPr>
          <w:rFonts w:ascii="Times New Roman" w:eastAsia="Calibri" w:hAnsi="Times New Roman" w:cs="Times New Roman"/>
          <w:kern w:val="3"/>
          <w:sz w:val="24"/>
          <w:szCs w:val="24"/>
          <w:lang w:val="de-DE" w:eastAsia="ja-JP"/>
        </w:rPr>
        <w:br/>
        <w:t>ЗЕМЛЕПОЛЬЗОВАНИЯ И ЗАСТРОЙКИ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Общие положения о публичных слушаниях по вопросам</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градостроительной деятельности и организация проведения публичных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слушаний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Градостроительным кодексом Российской Федерации вцелях соблюдения прав человека на благоприятные условия жизнедеятельности,прав и законных интересов правообладателей земельных участков и объектовкапитального строительства публичные слушания проводятся в следующихслучаях: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Генерального планасельского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РеспубликиБашкортостан, в том числе по внесению изменений в Генеральный план;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документации по планировке территории, проекта предложений овнесении изменений в документацию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проекту Правил землепользования и застройки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БакалинскийРеспублики Башкортостан, в том числе внесению изменений в настоящиеПравила;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планировки территории, содержащих в своем составе проекты</w:t>
      </w:r>
      <w:r w:rsidRPr="00EA2134">
        <w:rPr>
          <w:rFonts w:ascii="Times New Roman" w:eastAsia="Calibri" w:hAnsi="Times New Roman" w:cs="Times New Roman"/>
          <w:kern w:val="3"/>
          <w:sz w:val="24"/>
          <w:szCs w:val="24"/>
          <w:lang w:val="de-DE" w:eastAsia="ja-JP"/>
        </w:rPr>
        <w:br/>
        <w:t xml:space="preserve">межевания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по проекту планировки территории, не содержащих в своем составепроектымежевания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проектов межевания территории вне состава проекта планировки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в случае межевания территории, на которой расположены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при предоставлении разрешения на условно разрешенный видиспользования земельного участка или объекта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 предоставлении разрешения на отклонение от предельных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проведении публичных слушаний по проекту Генерального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Республики Башкортостан, в том числе по внесению</w:t>
      </w:r>
      <w:r w:rsidRPr="00EA2134">
        <w:rPr>
          <w:rFonts w:ascii="Times New Roman" w:eastAsia="Calibri" w:hAnsi="Times New Roman" w:cs="Times New Roman"/>
          <w:kern w:val="3"/>
          <w:sz w:val="24"/>
          <w:szCs w:val="24"/>
          <w:lang w:eastAsia="ja-JP"/>
        </w:rPr>
        <w:t xml:space="preserve"> и</w:t>
      </w:r>
      <w:r w:rsidRPr="00EA2134">
        <w:rPr>
          <w:rFonts w:ascii="Times New Roman" w:eastAsia="Calibri" w:hAnsi="Times New Roman" w:cs="Times New Roman"/>
          <w:kern w:val="3"/>
          <w:sz w:val="24"/>
          <w:szCs w:val="24"/>
          <w:lang w:val="de-DE" w:eastAsia="ja-JP"/>
        </w:rPr>
        <w:t>зменений в Генеральный план, документации по планировке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проекту Правил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Башкортостан,в том числе внесению изменений в Правила землепользования и застройки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 Бакалинский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Бакалинский Республики Башкортостан принимает Глава 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соответствии со статьями 24, 28,31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по обсуждению вопросов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проводятся в соответствии с Федеральным законом «Об общих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принципах местного самоуправления в Российской Федерации»,Градостроительным кодексом Российской Федерации, Уставом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принимается Комиссией в соответствии со статьями 39, 40 Градостроительного кодекса Российской Федерации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Органом местного самоуправления уполномоченным на проведение публичных слушаний по вопросам градостроительной деятельности, является Совет 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Подготовку проектов решений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вопросам градостроительной деятельности осуществляет органсельского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области градостроительной деятельности. Иные вопросы не подлежат обсуждению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w:t>
      </w:r>
      <w:r w:rsidRPr="00EA2134">
        <w:rPr>
          <w:rFonts w:ascii="Times New Roman" w:eastAsia="Calibri" w:hAnsi="Times New Roman" w:cs="Times New Roman"/>
          <w:kern w:val="3"/>
          <w:sz w:val="24"/>
          <w:szCs w:val="24"/>
          <w:lang w:val="de-DE" w:eastAsia="ja-JP"/>
        </w:rPr>
        <w:lastRenderedPageBreak/>
        <w:t>представителей органов местногосамоуправления,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законном способы.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Участники публичных слушаний вправе представлять свои предложения и замечания, касающиеся обсуждаемых вопрос, для включения в протокол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подлежит опубликованию в средствах массовой информации, а также может быть размещено на официальном сайте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Правом на участие в публичных слушаниях обладают граждане Российской Федерации, постоянно проживающие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 Башкортостан, правообладатели земельных участков и объектовкапитального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 Башкортостан, юридические лица Российской Федерации, средства массовой 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Опубликованное сообщение о проведении публичных слушаний должно содержать следующую информацию: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характер обсуждаемого вопроса;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дату, время и место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дату, время и место предварительного ознакомления с соответствующей информацией;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подготовке проведения публичных слушаний комиссия: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составляет план работы по подготовке и проведению публичных слушаний, распределяет обязанности среди членов комиссии;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 анализ материалов, представленных участниками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составляет список приглашенных лиц;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определяет докладчиков;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устанавливает порядок выступлений на публичных слушаниях;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организует выставки, экспозиции демонстрационных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осуществляться путем вывешивания сообщения в здании администрации;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организует (при необходимости) выступления представителей органа местного самоуправления в средствах массовой 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готовит заключение по результатам проведения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 момента опубликования сообщения о проведении публичных слушаний все заинтересованные лица считаются оповещенными о времени и</w:t>
      </w:r>
      <w:r w:rsidRPr="00EA2134">
        <w:rPr>
          <w:rFonts w:ascii="Times New Roman" w:eastAsia="Calibri" w:hAnsi="Times New Roman" w:cs="Times New Roman"/>
          <w:kern w:val="3"/>
          <w:sz w:val="24"/>
          <w:szCs w:val="24"/>
          <w:lang w:eastAsia="ja-JP"/>
        </w:rPr>
        <w:t xml:space="preserve"> месте проведения.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могут проводиться в выходные и рабочие дни. Проведение публичных слушаний в дни официальных праздников не допускается.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Во время публичных слушаний может вестись аудио, видеозапись.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Сроки проведения публичных слушаний устанавливаются в соответствии со статьями 24,28,31,39,40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Комиссия вправе привлекать к своей деятельности специалистов для выполнения консультационных и экспертных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Продолжительность проведения публичных слушаний устанавливается в решении о назначении публичных слушаний и должна составлять: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не менее двух и не более четырех месяцев со 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до дняразмещения заключения о результатах публичных слушаний на указанном сайте (в случае обсуждения проекта изменений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менее одного и не более трех месяцев одня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до дня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(в случае обсуждения заявлений опредоставлении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проводятся в рабочие и субботние дни с 10-00 до 18-00 часов.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месте проведения публичных слушаний размещаются документы,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физические и юридические лица, предприниматели, подготовившие проекты документов, заявления по вопросам, требующим проведения публичных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Порядок проведения публичных слушаний по вопросам</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принимает </w:t>
      </w:r>
      <w:r w:rsidRPr="00EA2134">
        <w:rPr>
          <w:rFonts w:ascii="Times New Roman" w:eastAsia="Calibri" w:hAnsi="Times New Roman" w:cs="Times New Roman"/>
          <w:kern w:val="3"/>
          <w:sz w:val="24"/>
          <w:szCs w:val="24"/>
          <w:lang w:eastAsia="ja-JP"/>
        </w:rPr>
        <w:t>г</w:t>
      </w:r>
      <w:r w:rsidRPr="00EA2134">
        <w:rPr>
          <w:rFonts w:ascii="Times New Roman" w:eastAsia="Calibri" w:hAnsi="Times New Roman" w:cs="Times New Roman"/>
          <w:kern w:val="3"/>
          <w:sz w:val="24"/>
          <w:szCs w:val="24"/>
          <w:lang w:val="de-DE" w:eastAsia="ja-JP"/>
        </w:rPr>
        <w:t xml:space="preserve">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должно содержать: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тему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срок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дату (даты), время и место (места)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место размещения документов, материалов, подлежащих рассмотрению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наименование органа, уполномоченного в соответствии с настоящими Правилами напроведение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наофициальном сайте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 сети Интернет. Здесь же размещаются графическая часть и краткая информационная записка о предмете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проведении публичных слушаний комиссия обязана: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организовать регистрацию участников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Регламент проведения публичных слушаний определяется комиссией, предварительно исходя из: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содержания поступивших официальных заключений уполномоченных органов и независимых экспертиз;</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количества лиц, желающих высказать свое мнение, а также продолжительности одного высказывания (не более 10 минут).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длительного рассмотрения вопросов допускается проведение публичных слушаний в течение нескольких дней.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заключения комиссия обязана провести анализ поступивших замечаний и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позднее чем через 10 дней с даты проведения публичныхслушаний для принятия решения о направлении указанного проекта в представительный орган местного самоуправления или об отклонении проекта инаправлении его на доработку с указанием даты повторного представления.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обеспечивает опубликование заключения по результатам публичных слушаний в средствах массовой информации или размещает его на официальном сайте </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в сети Интернет не позднее 10 дней с момента его составления.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внесению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lastRenderedPageBreak/>
        <w:t>изменений в настоящие Правила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сельсовет муниципального района Бакалинский район Республики Башкортостан, заинтересованные физические и юридические лица, предприниматели в соответствии с частью 3 статьи Градостроительного кодекса Российской Федерации, подготовившие соответствующие предложения по изменению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обеспечивает: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Бакалинскийрайон Республики Башкортостан о подготовке проекта "О внесении изменений идополнений и 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схемам территориального планирования Российской Федерации перед представлением такого проекта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4) подготовку заключения по проекту о внесении изменений в настоящие Правила, направляемого до проведения публичных слушаний в Комиссию по землепользованию и застройке;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5)подготовку экспозиционных материалов, представляемых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осуществляет следующие полномочия: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до обращения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для принятия решения о назначении публичных слушаний, обеспечивает обсуждение и согласование промежуточных результатов подготовки проекта о внесении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Подготовку обращения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 назначении публичных слушаний осуществляет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Участниками публичных слушаний по проекту о внесении изменений в настоящие Правила являются жители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правообладатели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строительства, расположенных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Бакалинскийй район Республики Башкортостан, иные заинтересованные лица.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по проекту о внесении изменений в настоящие Правила проводятся по месту расположения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обсуждении проекта о внесении изменений в настоящие Правила проведение публичных слушаний может осуществляться в каждом местном и городском поселении.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w:t>
      </w:r>
      <w:r w:rsidRPr="00EA2134">
        <w:rPr>
          <w:rFonts w:ascii="Times New Roman" w:eastAsia="Calibri" w:hAnsi="Times New Roman" w:cs="Times New Roman"/>
          <w:kern w:val="3"/>
          <w:sz w:val="24"/>
          <w:szCs w:val="24"/>
          <w:lang w:val="de-DE" w:eastAsia="ja-JP"/>
        </w:rPr>
        <w:lastRenderedPageBreak/>
        <w:t>внесению соответствующих изменений в градостроительный регламент в составе настоящих Правил вграницах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опубликованный проект о внесении изменений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комплект материалов: проект о внесении изменений внастоящие Правила и необходимые обоснования к такому проекту;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заключение Комиссии, в котором отмечается факт готовности проекта о внесении изменений в настоящие Правила к обсуждению и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положения, удостоверяющие факт соответствия подготовленного проекта требованиям и документам, принятым в установленном порядке,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правильности отображения на карте (картах) градостроительного зонирования существующих: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 земель, применительно к которым не устанавливается градостроительные регламенты;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 земель, применительно к которым градостроительные регламенты устанавливаются, и земельных участков таких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красных линий, утвержденных ранее в составе проектов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соответствия ранее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микросейсморайонирования, иных зон, устанавливаемых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подтверждение того, что в проекте о внесении изменений в настоящие Правила учтены положения о территориальном планировании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обоснование предполагаемого градостроительного зонирования в части положений, не формализованных обязательствами требованиям, - о составе, конфигурации границ и </w:t>
      </w:r>
      <w:r w:rsidRPr="00EA2134">
        <w:rPr>
          <w:rFonts w:ascii="Times New Roman" w:eastAsia="Calibri" w:hAnsi="Times New Roman" w:cs="Times New Roman"/>
          <w:kern w:val="3"/>
          <w:sz w:val="24"/>
          <w:szCs w:val="24"/>
          <w:lang w:val="de-DE" w:eastAsia="ja-JP"/>
        </w:rPr>
        <w:lastRenderedPageBreak/>
        <w:t>характеристиках территориальной зоны, о составе градостроительных регламентов применительно к различным территориальным зонам.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по проекту о внесении изменений в настоящие Правила являются вопросы, указанные в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по проекту о внесении изменений в настоящие Правила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лице Комиссии по земельным и имущественнымотношениям обеспечивает подготовку заключения по результатам публичных слушаний, его опубликование и размещение на официальном сайте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проект подготовлен по инициативе органов местного самоуправления, 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обеспечивает доработку проекта о внесении изменений в настоящие Правила по результатам публичных слушаний (при необходимости);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проект предложений подготовлен по инициативе заинтересованных физических или юридических лиц, предпринимателей, Комиссия поземельным и имущественным отношениям: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может предложить указанным лицам внести изменения в проекта положений (в случай, когда по результатам публичных слушаний выявилась такая необходимость);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(в случае, когда по результатам публичных слушаний не возникла необходимость внесенияизменений в предложения, а также в случаях, когда указанными лицами были внесены необходимые изменения в проект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Указанный комплект материалов содержит: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заключение Комиссии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котором отмечается факт готовности проекта о внесении изменений в настоящие Правила к направлению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с приложением: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протокола (протоколы)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заключения органа, уполномоченного в области градостроительной деятельности, указанного в </w:t>
      </w:r>
      <w:r w:rsidRPr="00EA2134">
        <w:rPr>
          <w:rFonts w:ascii="Times New Roman" w:eastAsia="Calibri" w:hAnsi="Times New Roman" w:cs="Times New Roman"/>
          <w:kern w:val="3"/>
          <w:sz w:val="24"/>
          <w:szCs w:val="24"/>
          <w:lang w:eastAsia="ja-JP"/>
        </w:rPr>
        <w:t>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проекта о внесении изменений в настоящие Правила с приложением к нему обосновывающих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в течение 30 календарных дней принимает одно из двух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 направлении проекта о внесении изменений в настоящие Правила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об отклонении проекта.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направляет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заключение Комиссии по землепользованию и застройке сельского поселения </w:t>
      </w:r>
      <w:r w:rsidR="0061381D">
        <w:rPr>
          <w:rFonts w:ascii="Times New Roman" w:eastAsia="Calibri" w:hAnsi="Times New Roman" w:cs="Times New Roman"/>
          <w:kern w:val="3"/>
          <w:sz w:val="24"/>
          <w:szCs w:val="24"/>
          <w:lang w:eastAsia="ja-JP"/>
        </w:rPr>
        <w:lastRenderedPageBreak/>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котором отмечается факт готовности проекта о внесении изменений в настоящие Правила к утверждению с приложением: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протокола (протоколов)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заключение о результатах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проект решения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внесении изменений в настоящие Правила и обосновывающие материалы к нему.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результатам рассмотрения документов, представленных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принять одно из следующих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утвердить изменения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отклонить изменения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проекту</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документации по планировке территории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заинтересованные физические и юридическиелица, предприниматели, подготовившие проект документации по планировке изменений в утвержденную в установленном порядке документацию по планировке территории либо проект о внесении изменений в утвержденную вустановленномпорядке документацию по планировке территории (далее - Градостроительному кодексу Российской Федерации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обеспечивает: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подготовку материалов, предоставляемых на публичные слушания;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подготовку документации по планировке территории на соответствие требованиям технических регламентов (а вплоть до их вступления вустановленном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подготовку экспозиционных материалов, предоставляемых на публичные 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4) подготовку проекта решения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проведении публичных слушаний по проекту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об утверждении либо отклонении проектной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Участниками публичных слушаний по проекту документации по планировке территории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граждане, проживающие на территории, применительно к которой осуществляется подготовка проекта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правообладатели земельных участков и объектов капитального строительства, расположенные на указанной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лица, законные интересы которых могут быть нарушены в связи с реализацией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состав документов, материалов, представляемых участникам публичных слушаний по обсуждению документации по планировке территории, включаются: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комплект материалов проекта документации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краткая пояснительная записка;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 демонстрационные материалы (в соответствии с градостроительным заданием);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макет (в соответствии с градостроительным заданием);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электронная версия проекта для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подтверждение соответствия проекта: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 зон с особыми условиями использования территорий;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минимальным противопожарным отступам строений друг от друга;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иным требованиям безопасности.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соответствия отображаемых в проекте границ и линий существующим: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красным линиям;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 земельных участков;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 обозначающим места расположения зданий, строений, сооружений в пределах существующих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подтверждение соответствия предлагаемых проектом решений правовому режиму объектов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признанных в установленном порядке аварийными и подлежащими сносу;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включенных в муниципальную адресную программу «Развитие застроенных территорийсельского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утвержденную Советом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соответствующих градостроительным регламентам, установленным в составе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д) подтверждение того, что размеры земельных участков в границах застроенных территорий </w:t>
      </w:r>
      <w:r w:rsidRPr="00EA2134">
        <w:rPr>
          <w:rFonts w:ascii="Times New Roman" w:eastAsia="Calibri" w:hAnsi="Times New Roman" w:cs="Times New Roman"/>
          <w:kern w:val="3"/>
          <w:sz w:val="24"/>
          <w:szCs w:val="24"/>
          <w:lang w:val="de-DE" w:eastAsia="ja-JP"/>
        </w:rPr>
        <w:lastRenderedPageBreak/>
        <w:t>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позиции, подлежащие утверждению в соответствии с полномочиями органов местного самоуправления муниципального района Бакалинский район Республики Башкортостан в области планировки территории,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плану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настоящим Правилам;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нормативам градостроительного проектирования;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иправил, действовавших на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подтверждение соответствия проекта планировки территории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3) подтверждение учета в проекте планировки существующих правовых фактов;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если заказчиком по разработке проекта выступает не орган, уполномоченный в области осуществления градостроительной деятельности, местом проведения публичных слушаний является администрация соответствующего района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по проекту документации по планировке территории Комиссия поземельным и имущественным отношениям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Башкортостанобеспечивает подготовку протокола, согласованного со всеми членами Комиссии, и заключения о результатах публичных слушаний, его опубликование и размещение на официальном сайте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документация по планировке подготовлена по инициативе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утверждение.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подготавливает комплект документов и направляет его главе сельского поселения Бакалинский сельсовет муниципального района Бакалинский район Республики Башкортостан на утверждение (в случае, когда по результатам публичных слушаний не возникла необходимость внесенияизменений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Указанный комплект документов содержит: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протокол (протоколы)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заключение о результатах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4) комплект документации по планировке территории с обосновывающими материалами к ней.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w:t>
      </w:r>
      <w:r w:rsidRPr="00EA2134">
        <w:rPr>
          <w:rFonts w:ascii="Times New Roman" w:eastAsia="Calibri" w:hAnsi="Times New Roman" w:cs="Times New Roman"/>
          <w:kern w:val="3"/>
          <w:sz w:val="24"/>
          <w:szCs w:val="24"/>
          <w:lang w:eastAsia="ja-JP"/>
        </w:rPr>
        <w:t>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принимает одно из двух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об утверждении документации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об отклонении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Утвержденная документация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соответствии с требованиями части 2 статьи 57 Градостроительного кодекса Российской Федерации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предоставлению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разрешений на условно разрешенные виды использования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и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т объектов капитального строительства,могут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 определенное </w:t>
      </w:r>
      <w:r w:rsidRPr="00EA2134">
        <w:rPr>
          <w:rFonts w:ascii="Times New Roman" w:eastAsia="Calibri" w:hAnsi="Times New Roman" w:cs="Times New Roman"/>
          <w:kern w:val="3"/>
          <w:sz w:val="24"/>
          <w:szCs w:val="24"/>
          <w:lang w:eastAsia="ja-JP"/>
        </w:rPr>
        <w:t xml:space="preserve">вышев настоящем </w:t>
      </w:r>
      <w:r w:rsidRPr="00EA2134">
        <w:rPr>
          <w:rFonts w:ascii="Times New Roman" w:eastAsia="Calibri" w:hAnsi="Times New Roman" w:cs="Times New Roman"/>
          <w:kern w:val="3"/>
          <w:sz w:val="24"/>
          <w:szCs w:val="24"/>
          <w:lang w:val="de-DE" w:eastAsia="ja-JP"/>
        </w:rPr>
        <w:t>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может быть реализовано только в случаях, когда выполняются следующие условия: </w:t>
      </w:r>
    </w:p>
    <w:p w:rsidR="00EA2134" w:rsidRPr="00EA2134" w:rsidRDefault="00EA2134" w:rsidP="00EA2134">
      <w:pPr>
        <w:widowControl w:val="0"/>
        <w:numPr>
          <w:ilvl w:val="0"/>
          <w:numId w:val="26"/>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соответствующую территорию распространяются настоящие Правила;</w:t>
      </w:r>
    </w:p>
    <w:p w:rsidR="00EA2134" w:rsidRPr="00EA2134" w:rsidRDefault="00EA2134" w:rsidP="00EA2134">
      <w:pPr>
        <w:widowControl w:val="0"/>
        <w:numPr>
          <w:ilvl w:val="0"/>
          <w:numId w:val="2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подготавливает заключение, состав и содержание которых определяются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градостроительных заключений: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сообщает о проведении публичных слушаний лицам, определенным частью 4 статьи 39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готовит сводное заключение, содержащее рекомендации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о возможности предоставления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обеспечивает подготовку документов и материалов к публичным слушаниям.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1) правообладатели земельных участков, имеющих общие границы с земельным участком, применительно к которому запрашивается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правообладатели помещений, являющихся частью объектов капитального строительства,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EA2134" w:rsidRPr="00EA2134" w:rsidRDefault="00EA2134" w:rsidP="00EA2134">
      <w:pPr>
        <w:widowControl w:val="0"/>
        <w:numPr>
          <w:ilvl w:val="0"/>
          <w:numId w:val="2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заявлением заинтересованного лица с обосновывающими материалами,</w:t>
      </w:r>
      <w:r w:rsidRPr="00EA2134">
        <w:rPr>
          <w:rFonts w:ascii="Times New Roman" w:eastAsia="Calibri" w:hAnsi="Times New Roman" w:cs="Times New Roman"/>
          <w:kern w:val="3"/>
          <w:sz w:val="24"/>
          <w:szCs w:val="24"/>
          <w:lang w:eastAsia="ja-JP"/>
        </w:rPr>
        <w:t xml:space="preserve"> п</w:t>
      </w:r>
      <w:r w:rsidRPr="00EA2134">
        <w:rPr>
          <w:rFonts w:ascii="Times New Roman" w:eastAsia="Calibri" w:hAnsi="Times New Roman" w:cs="Times New Roman"/>
          <w:kern w:val="3"/>
          <w:sz w:val="24"/>
          <w:szCs w:val="24"/>
          <w:lang w:val="de-DE" w:eastAsia="ja-JP"/>
        </w:rPr>
        <w:t xml:space="preserve">редоставленными в соответствии с требованиями, определенными </w:t>
      </w:r>
      <w:r w:rsidRPr="00EA2134">
        <w:rPr>
          <w:rFonts w:ascii="Times New Roman" w:eastAsia="Calibri" w:hAnsi="Times New Roman" w:cs="Times New Roman"/>
          <w:kern w:val="3"/>
          <w:sz w:val="24"/>
          <w:szCs w:val="24"/>
          <w:lang w:eastAsia="ja-JP"/>
        </w:rPr>
        <w:t>в настоящем пункте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numPr>
          <w:ilvl w:val="0"/>
          <w:numId w:val="2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w:t>
      </w:r>
      <w:r w:rsidRPr="00EA2134">
        <w:rPr>
          <w:rFonts w:ascii="Times New Roman" w:eastAsia="Calibri" w:hAnsi="Times New Roman" w:cs="Times New Roman"/>
          <w:kern w:val="3"/>
          <w:sz w:val="24"/>
          <w:szCs w:val="24"/>
          <w:lang w:eastAsia="ja-JP"/>
        </w:rPr>
        <w:t>настоящего п</w:t>
      </w:r>
      <w:r w:rsidRPr="00EA2134">
        <w:rPr>
          <w:rFonts w:ascii="Times New Roman" w:eastAsia="Calibri" w:hAnsi="Times New Roman" w:cs="Times New Roman"/>
          <w:kern w:val="3"/>
          <w:sz w:val="24"/>
          <w:szCs w:val="24"/>
          <w:lang w:val="de-DE" w:eastAsia="ja-JP"/>
        </w:rPr>
        <w:t xml:space="preserve">ункта </w:t>
      </w:r>
      <w:r w:rsidRPr="00EA2134">
        <w:rPr>
          <w:rFonts w:ascii="Times New Roman" w:eastAsia="Calibri" w:hAnsi="Times New Roman" w:cs="Times New Roman"/>
          <w:kern w:val="3"/>
          <w:sz w:val="24"/>
          <w:szCs w:val="24"/>
          <w:lang w:eastAsia="ja-JP"/>
        </w:rPr>
        <w:t>П</w:t>
      </w:r>
      <w:r w:rsidRPr="00EA2134">
        <w:rPr>
          <w:rFonts w:ascii="Times New Roman" w:eastAsia="Calibri" w:hAnsi="Times New Roman" w:cs="Times New Roman"/>
          <w:kern w:val="3"/>
          <w:sz w:val="24"/>
          <w:szCs w:val="24"/>
          <w:lang w:val="de-DE" w:eastAsia="ja-JP"/>
        </w:rPr>
        <w:t>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отражается содержание запроса и даются идентификационные сведения о заявителе.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Приложения к заявлению должны содержать идентификационные сведения о земельном участке и обосновывающие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Идентификационные сведения о земельном участке, в отношении которого подается заявление, включают: </w:t>
      </w:r>
    </w:p>
    <w:p w:rsidR="00EA2134" w:rsidRPr="00EA2134" w:rsidRDefault="00EA2134" w:rsidP="00EA2134">
      <w:pPr>
        <w:widowControl w:val="0"/>
        <w:numPr>
          <w:ilvl w:val="0"/>
          <w:numId w:val="2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адрес расположения земельного участка, объектов капитального строительства;</w:t>
      </w:r>
    </w:p>
    <w:p w:rsidR="00EA2134" w:rsidRPr="00EA2134" w:rsidRDefault="00EA2134" w:rsidP="00EA2134">
      <w:pPr>
        <w:widowControl w:val="0"/>
        <w:numPr>
          <w:ilvl w:val="0"/>
          <w:numId w:val="2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кадастровый номер земельного участка и его кадастровый план; </w:t>
      </w:r>
    </w:p>
    <w:p w:rsidR="00EA2134" w:rsidRPr="00EA2134" w:rsidRDefault="00EA2134" w:rsidP="00EA2134">
      <w:pPr>
        <w:widowControl w:val="0"/>
        <w:numPr>
          <w:ilvl w:val="0"/>
          <w:numId w:val="2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свидетельство о государственной регистрации права на земельный участок, объекты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Обосновывающие материалы включают: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иописание их характеристик (общая площадь, этажность, открытые пространства, существующие и планируемые места стоянок автомобилей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грузооборот (частота подъезда к объекту грузового автотранспорта);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объемы инженерных ресурсов (энергообеспечение, водоснабжение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Могут представляться и другие материалы, обосновывающие целесообразность, возможность и допустимость реализации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выполнения процедурных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границ зон действия публичных сервитутов для обеспечения прохода, проезда;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изменение (уточнение) отступов планируемых к размещению строений, частей строений от границ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объемов инженерных ресурсов (энергообеспечение, водоснабжение)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неправомерна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w:t>
      </w:r>
      <w:r w:rsidRPr="00EA2134">
        <w:rPr>
          <w:rFonts w:ascii="Times New Roman" w:eastAsia="Calibri" w:hAnsi="Times New Roman" w:cs="Times New Roman"/>
          <w:kern w:val="3"/>
          <w:sz w:val="24"/>
          <w:szCs w:val="24"/>
          <w:lang w:eastAsia="ja-JP"/>
        </w:rPr>
        <w:t xml:space="preserve"> 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Местом проведения публичных слушаний является администрация соответствующего </w:t>
      </w:r>
      <w:r w:rsidRPr="00EA2134">
        <w:rPr>
          <w:rFonts w:ascii="Times New Roman" w:eastAsia="Calibri" w:hAnsi="Times New Roman" w:cs="Times New Roman"/>
          <w:kern w:val="3"/>
          <w:sz w:val="24"/>
          <w:szCs w:val="24"/>
          <w:lang w:eastAsia="ja-JP"/>
        </w:rPr>
        <w:t>сельского</w:t>
      </w:r>
      <w:r w:rsidRPr="00EA2134">
        <w:rPr>
          <w:rFonts w:ascii="Times New Roman" w:eastAsia="Calibri" w:hAnsi="Times New Roman" w:cs="Times New Roman"/>
          <w:kern w:val="3"/>
          <w:sz w:val="24"/>
          <w:szCs w:val="24"/>
          <w:lang w:val="de-DE" w:eastAsia="ja-JP"/>
        </w:rPr>
        <w:t xml:space="preserve"> поселения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направляет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следующие документы и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сводное заключение с рекомендациями Комиссии;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2)заключение о результатах публичных слушаний, подготовленное Комиссией по городскому хозяйству, земельным и имущественным отношениям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(после согласования текстапротокола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протокол (протоколы)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4)заявление с обосновывающими материалами, которое обсуждалось на публичных слушаниях</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принимает решение о предоставлении разрешения или об отказе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предоставлении разрешения на условно разрешенный вид использования земельного участка,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соответствии с требованиями части 2 статьи 57 Градостроительного кодекса Российской Федерации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в течение четырнадцати дне со дня получения копии документа размещению в информационной системе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предоставлению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разрешений на отклонение от предельных параметров разрешенногостроительства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предприниматели, подавшие заявление о предоставлении разрешений на отклонение отпараллельных 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 определенноенастоящи</w:t>
      </w:r>
      <w:r w:rsidRPr="00EA2134">
        <w:rPr>
          <w:rFonts w:ascii="Times New Roman" w:eastAsia="Calibri" w:hAnsi="Times New Roman" w:cs="Times New Roman"/>
          <w:kern w:val="3"/>
          <w:sz w:val="24"/>
          <w:szCs w:val="24"/>
          <w:lang w:eastAsia="ja-JP"/>
        </w:rPr>
        <w:t xml:space="preserve">м пунктом </w:t>
      </w:r>
      <w:r w:rsidRPr="00EA2134">
        <w:rPr>
          <w:rFonts w:ascii="Times New Roman" w:eastAsia="Calibri" w:hAnsi="Times New Roman" w:cs="Times New Roman"/>
          <w:kern w:val="3"/>
          <w:sz w:val="24"/>
          <w:szCs w:val="24"/>
          <w:lang w:val="de-DE" w:eastAsia="ja-JP"/>
        </w:rPr>
        <w:t xml:space="preserve">Правил, может быть реализовано только в случаях, когда: </w:t>
      </w:r>
    </w:p>
    <w:p w:rsidR="00EA2134" w:rsidRPr="00EA2134" w:rsidRDefault="00EA2134" w:rsidP="00EA2134">
      <w:pPr>
        <w:widowControl w:val="0"/>
        <w:numPr>
          <w:ilvl w:val="0"/>
          <w:numId w:val="29"/>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соответствующей территории действуют настоящие Правила;</w:t>
      </w:r>
    </w:p>
    <w:p w:rsidR="00EA2134" w:rsidRPr="00EA2134" w:rsidRDefault="00EA2134" w:rsidP="00EA2134">
      <w:pPr>
        <w:widowControl w:val="0"/>
        <w:numPr>
          <w:ilvl w:val="0"/>
          <w:numId w:val="2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подготавливает </w:t>
      </w:r>
      <w:r w:rsidRPr="00EA2134">
        <w:rPr>
          <w:rFonts w:ascii="Times New Roman" w:eastAsia="Calibri" w:hAnsi="Times New Roman" w:cs="Times New Roman"/>
          <w:kern w:val="3"/>
          <w:sz w:val="24"/>
          <w:szCs w:val="24"/>
          <w:lang w:val="de-DE" w:eastAsia="ja-JP"/>
        </w:rPr>
        <w:lastRenderedPageBreak/>
        <w:t xml:space="preserve">заключение, состав и содержание которых определяется </w:t>
      </w:r>
      <w:r w:rsidRPr="00EA2134">
        <w:rPr>
          <w:rFonts w:ascii="Times New Roman" w:eastAsia="Calibri" w:hAnsi="Times New Roman" w:cs="Times New Roman"/>
          <w:kern w:val="3"/>
          <w:sz w:val="24"/>
          <w:szCs w:val="24"/>
          <w:lang w:eastAsia="ja-JP"/>
        </w:rPr>
        <w:t xml:space="preserve"> настоящим пунктом</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градостроительных заключений: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рассматривает заявление о предоставлении разрешений на отклонение от предельных параметров разрешенного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сообщает о проведении публичных слушаний лицам, определенным частью 1 статьи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обеспечивает подготовку документов и материалов к публичным слушаниям.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правообладатели земельных участков, имеющих общие границы с земельным участком, применительно к которому запрашивается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правообладатели помещений, являющихся частью объекта капитального строительства,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заявлением заинтересованного лица с обосновывающими материалами, предоставленными в соответствии с требованием определенными настоящи</w:t>
      </w:r>
      <w:r w:rsidRPr="00EA2134">
        <w:rPr>
          <w:rFonts w:ascii="Times New Roman" w:eastAsia="Calibri" w:hAnsi="Times New Roman" w:cs="Times New Roman"/>
          <w:kern w:val="3"/>
          <w:sz w:val="24"/>
          <w:szCs w:val="24"/>
          <w:lang w:eastAsia="ja-JP"/>
        </w:rPr>
        <w:t>м пунктом</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настоящ</w:t>
      </w:r>
      <w:r w:rsidRPr="00EA2134">
        <w:rPr>
          <w:rFonts w:ascii="Times New Roman" w:eastAsia="Calibri" w:hAnsi="Times New Roman" w:cs="Times New Roman"/>
          <w:kern w:val="3"/>
          <w:sz w:val="24"/>
          <w:szCs w:val="24"/>
          <w:lang w:eastAsia="ja-JP"/>
        </w:rPr>
        <w:t xml:space="preserve">его </w:t>
      </w:r>
      <w:r w:rsidRPr="00EA2134">
        <w:rPr>
          <w:rFonts w:ascii="Times New Roman" w:eastAsia="Calibri" w:hAnsi="Times New Roman" w:cs="Times New Roman"/>
          <w:kern w:val="3"/>
          <w:sz w:val="24"/>
          <w:szCs w:val="24"/>
          <w:lang w:val="de-DE" w:eastAsia="ja-JP"/>
        </w:rPr>
        <w:t>пункта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заявлении и прилагаемых к нему материалах должна быть обоснована правомерность намерений и доказано, что;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отражается содержание запроса и даются идентификационные сведения о заявителе-правообладателе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Приложения к заявлению должны содержать идентификационные сведения о земельном участке и обосновывающие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Идентификационные сведения о земельном участке, в отношении которого подается заявление, включают сведения, указанные в части 10 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w:t>
      </w:r>
      <w:r w:rsidRPr="00EA2134">
        <w:rPr>
          <w:rFonts w:ascii="Times New Roman" w:eastAsia="Calibri" w:hAnsi="Times New Roman" w:cs="Times New Roman"/>
          <w:kern w:val="3"/>
          <w:sz w:val="24"/>
          <w:szCs w:val="24"/>
          <w:lang w:val="de-DE" w:eastAsia="ja-JP"/>
        </w:rPr>
        <w:lastRenderedPageBreak/>
        <w:t>на отклонение от предельных параметров разрешенного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информации, отраженной в заявлении попредоставлении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Градостроительномукодексу Российской Федерации),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выполнения процедурных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конкретные предложения по внесению изменений впроект градостроительного плана земельного участка, например, такие как: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границ зон действия публичных сервитутов для обеспечения прохода, проезда;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изменение (уточнение) отступов планируемого к размещению строений, частей строений от границ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9. ПОРЯДОК ВНЕСЕНИЯ ИЗМЕНЕНИЙ В ПРАВИЛА</w:t>
      </w:r>
      <w:r w:rsidRPr="00EA2134">
        <w:rPr>
          <w:rFonts w:ascii="Times New Roman" w:eastAsia="Calibri" w:hAnsi="Times New Roman" w:cs="Times New Roman"/>
          <w:kern w:val="3"/>
          <w:sz w:val="24"/>
          <w:szCs w:val="24"/>
          <w:lang w:val="de-DE" w:eastAsia="ja-JP"/>
        </w:rPr>
        <w:br/>
        <w:t>ЗЕМЛЕПОЛЬЗОВАНИЯ И ЗАСТРОЙКИ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 xml:space="preserve"> Порядок внесения изменений в Правила землепользования и</w:t>
      </w:r>
      <w:r w:rsidR="00160406">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застройки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Подготовка и утверждение вносимых в действующие Правила изменений осуществляются в порядке, предусмотренном ст. ст. 31, 32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со статьей 33 Градостроительного кодекса Российской Федерации основаниями для рассмотрения главойсельского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вопроса о внесении изменений в Правилаземлепользования и застройки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несоответствие Правил землепользования и застройки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w:t>
      </w:r>
      <w:r w:rsidRPr="00EA2134">
        <w:rPr>
          <w:rFonts w:ascii="Times New Roman" w:eastAsia="Calibri" w:hAnsi="Times New Roman" w:cs="Times New Roman"/>
          <w:kern w:val="3"/>
          <w:sz w:val="24"/>
          <w:szCs w:val="24"/>
          <w:lang w:val="de-DE" w:eastAsia="ja-JP"/>
        </w:rPr>
        <w:lastRenderedPageBreak/>
        <w:t xml:space="preserve">Республики Башкортостан, схеме территориального планированиямуниципального района, возникшее в результате внесения в такие генеральные планы или схему территориального планирования изменений;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поступление предложений об изменении границ территориальных зон, изменении градостроительных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Предложения о внесении изменений в Правила направляются в Комиссию, указанную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суказанием причин отклонения, и направляет это заключение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Для подготовки своего заключения Комиссия по землепользованию и застройке может запросить заключения отдела </w:t>
      </w:r>
      <w:r w:rsidRPr="00EA2134">
        <w:rPr>
          <w:rFonts w:ascii="Times New Roman" w:eastAsia="Calibri" w:hAnsi="Times New Roman" w:cs="Times New Roman"/>
          <w:kern w:val="3"/>
          <w:sz w:val="24"/>
          <w:szCs w:val="24"/>
          <w:lang w:eastAsia="ja-JP"/>
        </w:rPr>
        <w:t>строительства</w:t>
      </w:r>
      <w:r w:rsidRPr="00EA2134">
        <w:rPr>
          <w:rFonts w:ascii="Times New Roman" w:eastAsia="Calibri" w:hAnsi="Times New Roman" w:cs="Times New Roman"/>
          <w:kern w:val="3"/>
          <w:sz w:val="24"/>
          <w:szCs w:val="24"/>
          <w:lang w:val="de-DE" w:eastAsia="ja-JP"/>
        </w:rPr>
        <w:t xml:space="preserve"> Администрации муниципального района Бакалинский район Республики Башкортостан, уполномоченных органов в сфере охраныокружающей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рекомендаций, содержащихся в заключении Комиссии по землепользованию и застройки, в течении тридцати дней принимает решение о подготовке проекта овнесении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160406" w:rsidRDefault="00901008"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Pr>
          <w:rFonts w:ascii="Times New Roman" w:eastAsia="Calibri" w:hAnsi="Times New Roman" w:cs="Times New Roman"/>
          <w:kern w:val="3"/>
          <w:sz w:val="24"/>
          <w:szCs w:val="24"/>
          <w:lang w:eastAsia="ja-JP"/>
        </w:rPr>
        <w:t xml:space="preserve">      </w:t>
      </w:r>
      <w:r w:rsidR="00160406">
        <w:rPr>
          <w:rFonts w:ascii="Times New Roman" w:eastAsia="Calibri" w:hAnsi="Times New Roman" w:cs="Times New Roman"/>
          <w:kern w:val="3"/>
          <w:sz w:val="24"/>
          <w:szCs w:val="24"/>
          <w:lang w:eastAsia="ja-JP"/>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901008"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kern w:val="3"/>
          <w:sz w:val="24"/>
          <w:szCs w:val="24"/>
          <w:lang w:eastAsia="ja-JP"/>
        </w:rPr>
        <w:t xml:space="preserve">1) </w:t>
      </w:r>
      <w:r w:rsidR="00160406" w:rsidRPr="00160406">
        <w:rPr>
          <w:rFonts w:ascii="Times New Roman" w:eastAsia="Calibri" w:hAnsi="Times New Roman" w:cs="Times New Roman"/>
          <w:bCs/>
          <w:kern w:val="3"/>
          <w:sz w:val="24"/>
          <w:szCs w:val="24"/>
          <w:lang w:eastAsia="ja-JP"/>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w:t>
      </w:r>
      <w:r>
        <w:rPr>
          <w:rFonts w:ascii="Times New Roman" w:eastAsia="Calibri" w:hAnsi="Times New Roman" w:cs="Times New Roman"/>
          <w:bCs/>
          <w:kern w:val="3"/>
          <w:sz w:val="24"/>
          <w:szCs w:val="24"/>
          <w:lang w:eastAsia="ja-JP"/>
        </w:rPr>
        <w:t>униципального района изменений;</w:t>
      </w:r>
    </w:p>
    <w:p w:rsidR="00901008"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2) </w:t>
      </w:r>
      <w:r w:rsidR="00160406" w:rsidRPr="00160406">
        <w:rPr>
          <w:rFonts w:ascii="Times New Roman" w:eastAsia="Calibri" w:hAnsi="Times New Roman" w:cs="Times New Roman"/>
          <w:bCs/>
          <w:kern w:val="3"/>
          <w:sz w:val="24"/>
          <w:szCs w:val="24"/>
          <w:lang w:eastAsia="ja-JP"/>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w:t>
      </w:r>
      <w:r w:rsidR="00160406" w:rsidRPr="00160406">
        <w:rPr>
          <w:rFonts w:ascii="Times New Roman" w:eastAsia="Calibri" w:hAnsi="Times New Roman" w:cs="Times New Roman"/>
          <w:bCs/>
          <w:kern w:val="3"/>
          <w:sz w:val="24"/>
          <w:szCs w:val="24"/>
          <w:lang w:eastAsia="ja-JP"/>
        </w:rPr>
        <w:lastRenderedPageBreak/>
        <w:t>муниципального округа, городского округа,</w:t>
      </w:r>
      <w:r>
        <w:rPr>
          <w:rFonts w:ascii="Times New Roman" w:eastAsia="Calibri" w:hAnsi="Times New Roman" w:cs="Times New Roman"/>
          <w:bCs/>
          <w:kern w:val="3"/>
          <w:sz w:val="24"/>
          <w:szCs w:val="24"/>
          <w:lang w:eastAsia="ja-JP"/>
        </w:rPr>
        <w:t xml:space="preserve"> межселенной территории.</w:t>
      </w:r>
    </w:p>
    <w:p w:rsidR="00160406" w:rsidRPr="00160406"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       </w:t>
      </w:r>
      <w:r w:rsidR="00160406" w:rsidRPr="00160406">
        <w:rPr>
          <w:rFonts w:ascii="Times New Roman" w:eastAsia="Calibri" w:hAnsi="Times New Roman" w:cs="Times New Roman"/>
          <w:bCs/>
          <w:kern w:val="3"/>
          <w:sz w:val="24"/>
          <w:szCs w:val="24"/>
          <w:lang w:eastAsia="ja-JP"/>
        </w:rPr>
        <w:t>Как изменить границы территориальных зон земельных участков</w:t>
      </w:r>
      <w:r>
        <w:rPr>
          <w:rFonts w:ascii="Times New Roman" w:eastAsia="Calibri" w:hAnsi="Times New Roman" w:cs="Times New Roman"/>
          <w:bCs/>
          <w:kern w:val="3"/>
          <w:sz w:val="24"/>
          <w:szCs w:val="24"/>
          <w:lang w:eastAsia="ja-JP"/>
        </w:rPr>
        <w:t>.</w:t>
      </w:r>
    </w:p>
    <w:p w:rsidR="00160406" w:rsidRPr="00160406" w:rsidRDefault="00901008" w:rsidP="00901008">
      <w:pPr>
        <w:widowControl w:val="0"/>
        <w:suppressAutoHyphens/>
        <w:autoSpaceDE w:val="0"/>
        <w:autoSpaceDN w:val="0"/>
        <w:spacing w:after="0" w:line="240" w:lineRule="atLeast"/>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3) </w:t>
      </w:r>
      <w:r w:rsidR="00160406" w:rsidRPr="00160406">
        <w:rPr>
          <w:rFonts w:ascii="Times New Roman" w:eastAsia="Calibri" w:hAnsi="Times New Roman" w:cs="Times New Roman"/>
          <w:bCs/>
          <w:kern w:val="3"/>
          <w:sz w:val="24"/>
          <w:szCs w:val="24"/>
          <w:lang w:eastAsia="ja-JP"/>
        </w:rPr>
        <w:t>поступление предложений об изменении границ территориальных зон, изменении градостроительных регламентов;</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4) </w:t>
      </w:r>
      <w:r w:rsidR="00160406" w:rsidRPr="00160406">
        <w:rPr>
          <w:rFonts w:ascii="Times New Roman" w:eastAsia="Calibri" w:hAnsi="Times New Roman" w:cs="Times New Roman"/>
          <w:bCs/>
          <w:kern w:val="3"/>
          <w:sz w:val="24"/>
          <w:szCs w:val="24"/>
          <w:lang w:eastAsia="ja-JP"/>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5) </w:t>
      </w:r>
      <w:r w:rsidR="00160406" w:rsidRPr="00160406">
        <w:rPr>
          <w:rFonts w:ascii="Times New Roman" w:eastAsia="Calibri" w:hAnsi="Times New Roman" w:cs="Times New Roman"/>
          <w:bCs/>
          <w:kern w:val="3"/>
          <w:sz w:val="24"/>
          <w:szCs w:val="24"/>
          <w:lang w:eastAsia="ja-JP"/>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6) </w:t>
      </w:r>
      <w:r w:rsidR="00160406" w:rsidRPr="00160406">
        <w:rPr>
          <w:rFonts w:ascii="Times New Roman" w:eastAsia="Calibri" w:hAnsi="Times New Roman" w:cs="Times New Roman"/>
          <w:bCs/>
          <w:kern w:val="3"/>
          <w:sz w:val="24"/>
          <w:szCs w:val="24"/>
          <w:lang w:eastAsia="ja-JP"/>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7) </w:t>
      </w:r>
      <w:r w:rsidR="00160406" w:rsidRPr="00160406">
        <w:rPr>
          <w:rFonts w:ascii="Times New Roman" w:eastAsia="Calibri" w:hAnsi="Times New Roman" w:cs="Times New Roman"/>
          <w:bCs/>
          <w:kern w:val="3"/>
          <w:sz w:val="24"/>
          <w:szCs w:val="24"/>
          <w:lang w:eastAsia="ja-JP"/>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8) </w:t>
      </w:r>
      <w:r w:rsidR="00160406" w:rsidRPr="00160406">
        <w:rPr>
          <w:rFonts w:ascii="Times New Roman" w:eastAsia="Calibri" w:hAnsi="Times New Roman" w:cs="Times New Roman"/>
          <w:bCs/>
          <w:kern w:val="3"/>
          <w:sz w:val="24"/>
          <w:szCs w:val="24"/>
          <w:lang w:eastAsia="ja-JP"/>
        </w:rPr>
        <w:t xml:space="preserve"> принятие решения о комплексном развитии территории;</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9</w:t>
      </w:r>
      <w:r w:rsidR="00160406" w:rsidRPr="00160406">
        <w:rPr>
          <w:rFonts w:ascii="Times New Roman" w:eastAsia="Calibri" w:hAnsi="Times New Roman" w:cs="Times New Roman"/>
          <w:bCs/>
          <w:kern w:val="3"/>
          <w:sz w:val="24"/>
          <w:szCs w:val="24"/>
          <w:lang w:eastAsia="ja-JP"/>
        </w:rPr>
        <w:t>) обнаружение мест захоронений погибших при защите Отечества, расположенных в границах муниципальных образований.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10</w:t>
      </w:r>
      <w:r w:rsidR="00160406" w:rsidRPr="00160406">
        <w:rPr>
          <w:rFonts w:ascii="Times New Roman" w:eastAsia="Calibri" w:hAnsi="Times New Roman" w:cs="Times New Roman"/>
          <w:bCs/>
          <w:kern w:val="3"/>
          <w:sz w:val="24"/>
          <w:szCs w:val="24"/>
          <w:lang w:eastAsia="ja-JP"/>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60406" w:rsidRPr="00160406" w:rsidRDefault="00160406"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случае размещения, реконструкции объектов капитального строительства федерального значения.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Основанием для размещения объектов капитального строительства федерального значения является: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решение о финансировании строительства, расширения, реконструкции и технического перевооружения зданий, сооружений и их комплексов для федеральных государственных нужд за счет средств федерального бюджета на соответствующий год;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 решение органа государственной власти Российской Федерации о разработке, утверждении и финансировании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включение объектов недвижимости в перечень строек и объектов технического перевооружения для федеральных государственных нужд на соответствующий год, утверждаемый Правительством Российской Федерации, или решение Правительства Российской Федерации о строительстве объекта недвижимости федерального значения и о подготовке документов для получения разрешения (специального разрешения) на строительство;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г) решение, зафиксированное в протоколе комиссии по инвестиционным конкурсам при Министерстве экономического развития и торговли Российской Федерации, о признании инвестиционного проекта победителем конкурса по вновь начинаемым стройкам и объектам, </w:t>
      </w:r>
      <w:r w:rsidRPr="00EA2134">
        <w:rPr>
          <w:rFonts w:ascii="Times New Roman" w:eastAsia="Calibri" w:hAnsi="Times New Roman" w:cs="Times New Roman"/>
          <w:kern w:val="3"/>
          <w:sz w:val="24"/>
          <w:szCs w:val="24"/>
          <w:lang w:eastAsia="ja-JP"/>
        </w:rPr>
        <w:lastRenderedPageBreak/>
        <w:t>финансируемым за счет средств Бюджета развития Российской Федерации на конкурсной, возвратной, срочной и платной основе.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в связи с размещением, реконструкцией объектов капитального строительства федерального значения направляются в Комиссию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федерального значения.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w:t>
      </w:r>
    </w:p>
    <w:p w:rsidR="00EA2134" w:rsidRPr="00EA2134" w:rsidRDefault="00EA2134" w:rsidP="00EA2134">
      <w:pPr>
        <w:widowControl w:val="0"/>
        <w:numPr>
          <w:ilvl w:val="0"/>
          <w:numId w:val="30"/>
        </w:numPr>
        <w:tabs>
          <w:tab w:val="left" w:pos="0"/>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EA2134" w:rsidRPr="00EA2134" w:rsidRDefault="00EA2134" w:rsidP="00EA2134">
      <w:pPr>
        <w:widowControl w:val="0"/>
        <w:numPr>
          <w:ilvl w:val="0"/>
          <w:numId w:val="30"/>
        </w:numPr>
        <w:tabs>
          <w:tab w:val="left" w:pos="-142"/>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EA2134" w:rsidRPr="00EA2134" w:rsidRDefault="00EA2134" w:rsidP="00EA2134">
      <w:pPr>
        <w:widowControl w:val="0"/>
        <w:numPr>
          <w:ilvl w:val="0"/>
          <w:numId w:val="30"/>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утвержденная проектно - сметная документация (обоснование инвестиций);</w:t>
      </w:r>
    </w:p>
    <w:p w:rsidR="00EA2134" w:rsidRPr="00EA2134" w:rsidRDefault="00EA2134" w:rsidP="00EA2134">
      <w:pPr>
        <w:widowControl w:val="0"/>
        <w:numPr>
          <w:ilvl w:val="0"/>
          <w:numId w:val="30"/>
        </w:numPr>
        <w:tabs>
          <w:tab w:val="left" w:pos="0"/>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в соответствии с поступившим предложением, изменений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w:t>
      </w:r>
    </w:p>
    <w:p w:rsidR="00EA2134" w:rsidRPr="00EA2134" w:rsidRDefault="00EA2134" w:rsidP="00EA2134">
      <w:pPr>
        <w:widowControl w:val="0"/>
        <w:numPr>
          <w:ilvl w:val="0"/>
          <w:numId w:val="31"/>
        </w:numPr>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Администрацию сельского поселения</w:t>
      </w:r>
      <w:r w:rsidRPr="00EA2134">
        <w:rPr>
          <w:rFonts w:ascii="Times New Roman" w:eastAsia="Calibri" w:hAnsi="Times New Roman" w:cs="Times New Roman"/>
          <w:kern w:val="3"/>
          <w:sz w:val="24"/>
          <w:szCs w:val="24"/>
          <w:u w:val="single"/>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numPr>
          <w:ilvl w:val="0"/>
          <w:numId w:val="31"/>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1"/>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Республике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Решение о подготовке проекта о внесении изменений в Правила, связанных с размещением или реконструкцией объекта капитального строительства федерального значения,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w:t>
      </w:r>
      <w:r w:rsidRPr="00EA2134">
        <w:rPr>
          <w:rFonts w:ascii="Times New Roman" w:eastAsia="Calibri" w:hAnsi="Times New Roman" w:cs="Times New Roman"/>
          <w:kern w:val="3"/>
          <w:sz w:val="24"/>
          <w:szCs w:val="24"/>
          <w:lang w:eastAsia="ja-JP"/>
        </w:rPr>
        <w:lastRenderedPageBreak/>
        <w:t xml:space="preserve">территориальным зонам </w:t>
      </w:r>
      <w:r w:rsidRPr="00EA2134">
        <w:rPr>
          <w:rFonts w:ascii="Times New Roman" w:eastAsia="Calibri" w:hAnsi="Times New Roman" w:cs="Times New Roman"/>
          <w:kern w:val="3"/>
          <w:sz w:val="24"/>
          <w:szCs w:val="24"/>
          <w:u w:val="single"/>
          <w:lang w:eastAsia="ja-JP"/>
        </w:rPr>
        <w:t>пункт</w:t>
      </w:r>
      <w:r w:rsidRPr="00EA2134">
        <w:rPr>
          <w:rFonts w:ascii="Times New Roman" w:eastAsia="Calibri" w:hAnsi="Times New Roman" w:cs="Times New Roman"/>
          <w:kern w:val="3"/>
          <w:sz w:val="24"/>
          <w:szCs w:val="24"/>
          <w:lang w:eastAsia="ja-JP"/>
        </w:rPr>
        <w:t>, должно содержать требование, в соответствии с которым на заинтересованных лиц и уполномоченные органы возлагаются обязательства по обеспечению подготовки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случае, если предполагаемое размещение объекта капитального строительства федерального значения не предусмотрено в Генеральном плане, 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Внесение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IV</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Республики Башкортостан, Бакалинского района Республики Башкортостан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случае размещения, реконструкции объектов капитального строительства регионального значения.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Основанием для размещения объектов капитального строительства регионального значения является решение о финансировании строительства, расширения, реконструкции и технического перевооружения зданий, сооружений и их комплексов для региональных нужд за счет средств бюджета Республики Башкортостан на соответствующий год.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в связи с размещением, реконструкцией объектов капитального строительства регионального значения направляются в Комиссию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регионального значения.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EA2134" w:rsidRPr="00EA2134" w:rsidRDefault="00EA2134" w:rsidP="00EA2134">
      <w:pPr>
        <w:widowControl w:val="0"/>
        <w:numPr>
          <w:ilvl w:val="0"/>
          <w:numId w:val="32"/>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утвержденная проектно - сметная документация (обоснование инвестиций);</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w:t>
      </w:r>
    </w:p>
    <w:p w:rsidR="00EA2134" w:rsidRPr="00EA2134" w:rsidRDefault="00EA2134" w:rsidP="00EA2134">
      <w:pPr>
        <w:widowControl w:val="0"/>
        <w:numPr>
          <w:ilvl w:val="0"/>
          <w:numId w:val="33"/>
        </w:numPr>
        <w:tabs>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уполномоченный орган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уполномоченный орган 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Росррестра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3"/>
        </w:numPr>
        <w:tabs>
          <w:tab w:val="left" w:pos="-70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министетство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3"/>
        </w:numPr>
        <w:tabs>
          <w:tab w:val="left" w:pos="0"/>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Главное управление МЧС России по Республике Башкортостан 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3"/>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Республике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 но не позднее пятнадцати дней со дня направления запроса.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Решение о подготовке проекта о внесении изменений в Правила, связанных с размещением или реконструкцией объекта капитального строительства регионального значения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должно содержать требование, в соответствии с которым на заинтересованных лиц и уполномоченные органы возлагаются обязательства по подготовки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случае, если предполагаемое размещение объекта капитального строительства регионального значения не предусмотрено в генеральном плане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Генеральный план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IV</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Комиссия на основании внесенных и утвержденных в установленном законом порядке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Уполномоченный орган рассмотрения проекта о внесении изменений в Правила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w:t>
      </w:r>
      <w:r w:rsidRPr="00EA2134">
        <w:rPr>
          <w:rFonts w:ascii="Times New Roman" w:eastAsia="Calibri" w:hAnsi="Times New Roman" w:cs="Times New Roman"/>
          <w:kern w:val="3"/>
          <w:sz w:val="24"/>
          <w:szCs w:val="24"/>
          <w:lang w:eastAsia="ja-JP"/>
        </w:rPr>
        <w:lastRenderedPageBreak/>
        <w:t>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 xml:space="preserve">Порядок внесения изменений в Правила в случае выявления на 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сельсовет муниципального района Бакалинский район Республики Башкортостан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Предложения о внесении изменений в Правила, связанные с выявлением объектов культурного наследия, направляются в министерство культуры Республики Башкортостан, в Комиссию в форме заявления, содержащего обоснование необходимости формирования зоны с особыми условиями использования территории, в целях охраны вновь выявленных объектов культурного наследия, и внесения соответствующих изменений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 следующие документы:</w:t>
      </w:r>
    </w:p>
    <w:p w:rsidR="00EA2134" w:rsidRPr="00EA2134" w:rsidRDefault="00EA2134" w:rsidP="00EA2134">
      <w:pPr>
        <w:widowControl w:val="0"/>
        <w:numPr>
          <w:ilvl w:val="0"/>
          <w:numId w:val="34"/>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копия паспорта выявленного объекта культурного наследия, зарегистрированного в списках вновь выявленных объектов, представляющих историческую, научную, художественную или иную культурную ценность, до решения вопроса о принятии его на государственный кадастровый учет как памятника истории и культуры, в соответствии с действующими нормативно-правовыми актами;</w:t>
      </w:r>
    </w:p>
    <w:p w:rsidR="00EA2134" w:rsidRPr="00EA2134" w:rsidRDefault="00EA2134" w:rsidP="00EA2134">
      <w:pPr>
        <w:widowControl w:val="0"/>
        <w:numPr>
          <w:ilvl w:val="0"/>
          <w:numId w:val="34"/>
        </w:numPr>
        <w:tabs>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заключение государственной историко-культурной экспертизы о возможности признания вновь выявленного объекта объектом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схему границ территории выявленного объекта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карты-схемы границ охранных зон выявленного объекта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иные, предусмотренные законодательством документы.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5"/>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5"/>
        </w:numPr>
        <w:tabs>
          <w:tab w:val="left" w:pos="142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numPr>
          <w:ilvl w:val="0"/>
          <w:numId w:val="35"/>
        </w:numPr>
        <w:tabs>
          <w:tab w:val="left" w:pos="142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w:t>
      </w:r>
      <w:r w:rsidRPr="00EA2134">
        <w:rPr>
          <w:rFonts w:ascii="Times New Roman" w:eastAsia="Calibri" w:hAnsi="Times New Roman" w:cs="Times New Roman"/>
          <w:kern w:val="3"/>
          <w:sz w:val="24"/>
          <w:szCs w:val="24"/>
          <w:lang w:eastAsia="ja-JP"/>
        </w:rPr>
        <w:lastRenderedPageBreak/>
        <w:t>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в министерство культуры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генеральный план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ab/>
        <w:t xml:space="preserve">Предложения о внесении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w:t>
      </w:r>
      <w:r w:rsidRPr="00EA2134">
        <w:rPr>
          <w:rFonts w:ascii="Times New Roman" w:eastAsia="Calibri" w:hAnsi="Times New Roman" w:cs="Times New Roman"/>
          <w:kern w:val="3"/>
          <w:sz w:val="24"/>
          <w:szCs w:val="24"/>
          <w:lang w:eastAsia="ja-JP"/>
        </w:rPr>
        <w:lastRenderedPageBreak/>
        <w:t>планировке территории, утвержденной главой сельского поселения, направляются уполномоченным органом в области архитектуры в Комиссию в форме заявления, содержащего обоснование необходимости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прилагается перечень сведений, содержащих характеристики и количественные показатели предельных параметров разрешенного строительства и реконструкции объектов капитального строительства для соответствующих территориальных зон, а также материалы утвержденной документации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6"/>
        </w:numPr>
        <w:tabs>
          <w:tab w:val="left" w:pos="0"/>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6"/>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в уполномоченный орган в области градостроительной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6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Порядок внесения изменений в Правила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 заявлениям физических или юридических лиц.</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или юридические лица вправе обратиться в Комиссию с предложением о внесении изменений в Правила,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в связи с размещением объекта капитального строительства на предназначенном для строительства земельном участке, направляются в Комиссию в форме заявления. К заявлению о внесении изменений в Правила связанных с размещением объекта капитального строительства на предназначенном для застройки земельном участке, прилагается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связанных с реконструкцией объекта капитального строительства на застроенном земельном участке, направляются в форме заявления, содержащего мотивированное обоснование невозможности эффективного использования недвижимости в рамках установленных ограничений или существенного снижения стоимости недвижимости, либо невозможности осуществления частных и общественных интересов в развитии конкретной территории или нанесении вреда этим интересам.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а так же в следующие федеральные органы:</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7"/>
        </w:numPr>
        <w:suppressAutoHyphens/>
        <w:autoSpaceDN w:val="0"/>
        <w:spacing w:after="0" w:line="240" w:lineRule="auto"/>
        <w:ind w:left="142" w:firstLine="92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Решение о подготовке проекта о внесении изменений в Правила, связанных с размещением или реконструкцией объекта капитального строительства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должно содержать требование, в соответствии с которым на заинтересованных лиц и уполномоченные органы возлагаются обязательства по подготовке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III</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10. АРХИТЕКТУРНО-СТРОИТЕЛЬНОЕ</w:t>
      </w:r>
      <w:r w:rsidRPr="00EA2134">
        <w:rPr>
          <w:rFonts w:ascii="Times New Roman" w:eastAsia="Calibri" w:hAnsi="Times New Roman" w:cs="Times New Roman"/>
          <w:kern w:val="3"/>
          <w:sz w:val="24"/>
          <w:szCs w:val="24"/>
          <w:lang w:val="de-DE" w:eastAsia="ja-JP"/>
        </w:rPr>
        <w:br/>
        <w:t>ПРОЕКТИРОВАНИЕ,СТРОИТЕЛЬСТВО, РЕКОНСТРУКЦИЯ ОБЪЕКТОВ</w:t>
      </w:r>
      <w:r w:rsidRPr="00EA2134">
        <w:rPr>
          <w:rFonts w:ascii="Times New Roman" w:eastAsia="Calibri" w:hAnsi="Times New Roman" w:cs="Times New Roman"/>
          <w:kern w:val="3"/>
          <w:sz w:val="24"/>
          <w:szCs w:val="24"/>
          <w:lang w:val="de-DE" w:eastAsia="ja-JP"/>
        </w:rPr>
        <w:br/>
        <w:t>КАПИТАЛЬНОГО СТРОИТЕЛЬСТВА НА ТЕРРИТОРИИ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 xml:space="preserve"> Осуществление строительства, реконструкции объектовкапитального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а также их капитальный ремонт, если при его проведении затрагиваются конструктивныеи другие характеристики надежности и безопасности таких объектов, регулируется статьей 52 Градостроительного кодекса Российской Федерации, другими федеральными законами и иными нормативными правовыми актами,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а также их капитальный ремонт, могут осуществлять правообладатели земельных участков в границахпринадлежащих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осуществляться физическими и юридическими лицами, </w:t>
      </w:r>
      <w:r w:rsidRPr="00EA2134">
        <w:rPr>
          <w:rFonts w:ascii="Times New Roman" w:eastAsia="Calibri" w:hAnsi="Times New Roman" w:cs="Times New Roman"/>
          <w:kern w:val="3"/>
          <w:sz w:val="24"/>
          <w:szCs w:val="24"/>
          <w:lang w:val="de-DE" w:eastAsia="ja-JP"/>
        </w:rPr>
        <w:lastRenderedPageBreak/>
        <w:t>которые соответствуют требованиямзаконодательства Российской Федерации, предъявляемым к лицам, осуществляющим строительство (далее – лица, осуществляющие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правоустанавливающих документов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градостроительного плана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проектной документации, за исключением строительства, реконструкции, капитального ремонта объектов индивидуального жилищного строительства(отдельно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согласия всех правообладателей объекта капитального строительства в случае реконструкции такого объекта;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разрешения на строительство (за исключением случаев, предусмотренных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а до их утверждения - соответствующими временными положениями, утвержденными постановлениями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спредварительным согласованием мест размещения объектов в соответствии со статьями 30,30,30,31,32,33 Земельного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w:t>
      </w:r>
      <w:r w:rsidRPr="00EA2134">
        <w:rPr>
          <w:rFonts w:ascii="Times New Roman" w:eastAsia="Calibri" w:hAnsi="Times New Roman" w:cs="Times New Roman"/>
          <w:kern w:val="3"/>
          <w:sz w:val="24"/>
          <w:szCs w:val="24"/>
          <w:lang w:val="de-DE" w:eastAsia="ja-JP"/>
        </w:rPr>
        <w:lastRenderedPageBreak/>
        <w:t>аукционах) в соответствии со статьей 38 Земельного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в соответствии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копия разрешения на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копия документа о вынесении на местность линий отступа от красных линий;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общий и специальные журналы, в которых ведется учет выполнения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w:t>
      </w:r>
      <w:r w:rsidRPr="00EA2134">
        <w:rPr>
          <w:rFonts w:ascii="Times New Roman" w:eastAsia="Calibri" w:hAnsi="Times New Roman" w:cs="Times New Roman"/>
          <w:kern w:val="3"/>
          <w:sz w:val="24"/>
          <w:szCs w:val="24"/>
          <w:lang w:val="de-DE" w:eastAsia="ja-JP"/>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Лицо, осуществляющее строительство, также обязано: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предоставлять им необходимую документацию</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проводить строительный контроль</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ведение исполнительной документации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контроль за качеством применяемых строительных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w:t>
      </w:r>
      <w:r w:rsidRPr="00EA2134">
        <w:rPr>
          <w:rFonts w:ascii="Times New Roman" w:eastAsia="Calibri" w:hAnsi="Times New Roman" w:cs="Times New Roman"/>
          <w:kern w:val="3"/>
          <w:sz w:val="24"/>
          <w:szCs w:val="24"/>
          <w:lang w:val="de-DE" w:eastAsia="ja-JP"/>
        </w:rPr>
        <w:lastRenderedPageBreak/>
        <w:t xml:space="preserve">основании договора, а также частного сервитута, еслипостановлением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установлен публичный сервитут с описанием содержания такого сервитута.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процессе строительства, реконструкции, капитального ремонта проводятся: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строительный контроль применительно ко всем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строительства,вправе осуществлять авторский надзор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Государственный строительный надзор осуществляется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Инженерные изыскания для подготовки проектной документации.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Архитектурно-строительное проектирование</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Результаты инженерных изысканий представляют собой документ о выполнении инженерных изысканий,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изыскания).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для подготовки проектной документации, строительства, реконструкции, капитального ремонта объекта капитального строительства, реконструкции объектов капитального строительства выполняются в целях получения: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w:t>
      </w:r>
      <w:r w:rsidRPr="00EA2134">
        <w:rPr>
          <w:rFonts w:ascii="Times New Roman" w:eastAsia="Calibri" w:hAnsi="Times New Roman" w:cs="Times New Roman"/>
          <w:kern w:val="3"/>
          <w:sz w:val="24"/>
          <w:szCs w:val="24"/>
          <w:lang w:val="de-DE" w:eastAsia="ja-JP"/>
        </w:rPr>
        <w:lastRenderedPageBreak/>
        <w:t>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еесогласовании или утверждении.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Отношения между застройщиками и лицами, осуществляющими подготовку проектной документации, регулируются гражданским законодательством. При этом застройщик обязан предоставить такому лицу: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Подготовка проектной документации осуществляется на основании: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задания застройщика;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результатов инженерных изысканий в соответствии с градостроительным планом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w:t>
      </w:r>
      <w:r w:rsidRPr="00EA2134">
        <w:rPr>
          <w:rFonts w:ascii="Times New Roman" w:eastAsia="Calibri" w:hAnsi="Times New Roman" w:cs="Times New Roman"/>
          <w:kern w:val="3"/>
          <w:sz w:val="24"/>
          <w:szCs w:val="24"/>
          <w:lang w:val="de-DE" w:eastAsia="ja-JP"/>
        </w:rPr>
        <w:lastRenderedPageBreak/>
        <w:t>Администрации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Выдача разрешения на отклонение от предельных параметров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разрешенного строительства, реконструкции объектов капитальногостроительства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заявлению прилагаются материалы, подтверждающие наличие у земельного участка характеристик из числа указанных </w:t>
      </w:r>
      <w:r w:rsidRPr="00EA2134">
        <w:rPr>
          <w:rFonts w:ascii="Times New Roman" w:eastAsia="Calibri" w:hAnsi="Times New Roman" w:cs="Times New Roman"/>
          <w:kern w:val="3"/>
          <w:sz w:val="24"/>
          <w:szCs w:val="24"/>
          <w:lang w:eastAsia="ja-JP"/>
        </w:rPr>
        <w:t>в первом абзаце</w:t>
      </w:r>
      <w:r w:rsidRPr="00EA2134">
        <w:rPr>
          <w:rFonts w:ascii="Times New Roman" w:eastAsia="Calibri" w:hAnsi="Times New Roman" w:cs="Times New Roman"/>
          <w:kern w:val="3"/>
          <w:sz w:val="24"/>
          <w:szCs w:val="24"/>
          <w:lang w:val="de-DE" w:eastAsia="ja-JP"/>
        </w:rPr>
        <w:t xml:space="preserve">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застройке. Порядок организации проведения публичных слушаний определен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___ сельсовет</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о предоставлении разрешения на отклонение от предельных параметров разрешенногостроительства,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___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рекомендаций Комиссия может запросить заключения отдела строительства Администрации муниципального района Бакалинский район Республики Башкортостан, уполномоченных органов в сфере охраны окружающей среды, санитарно-эпидемиологического надзора, поохране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течение семи дней со дня поступления указанных в</w:t>
      </w:r>
      <w:r w:rsidRPr="00EA2134">
        <w:rPr>
          <w:rFonts w:ascii="Times New Roman" w:eastAsia="Calibri" w:hAnsi="Times New Roman" w:cs="Times New Roman"/>
          <w:kern w:val="3"/>
          <w:sz w:val="24"/>
          <w:szCs w:val="24"/>
          <w:lang w:eastAsia="ja-JP"/>
        </w:rPr>
        <w:t>ыше</w:t>
      </w:r>
      <w:r w:rsidRPr="00EA2134">
        <w:rPr>
          <w:rFonts w:ascii="Times New Roman" w:eastAsia="Calibri" w:hAnsi="Times New Roman" w:cs="Times New Roman"/>
          <w:kern w:val="3"/>
          <w:sz w:val="24"/>
          <w:szCs w:val="24"/>
          <w:lang w:val="de-DE" w:eastAsia="ja-JP"/>
        </w:rPr>
        <w:t xml:space="preserve"> рекомендаций принимает решение о предоставлении разрешения на отклонение от предельныхпараметров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Выдача разрешения на строительство</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капитальногостроительства, а также капитальный ремонт, за исключением случаев, предусмотренных градостроительным кодексов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Разрешение на строительство на земельном участке, расположенном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выдаетсяАдминистраци</w:t>
      </w:r>
      <w:r w:rsidRPr="00EA2134">
        <w:rPr>
          <w:rFonts w:ascii="Times New Roman" w:eastAsia="Calibri" w:hAnsi="Times New Roman" w:cs="Times New Roman"/>
          <w:kern w:val="3"/>
          <w:sz w:val="24"/>
          <w:szCs w:val="24"/>
          <w:lang w:eastAsia="ja-JP"/>
        </w:rPr>
        <w:t>ей</w:t>
      </w:r>
      <w:r w:rsidRPr="00EA2134">
        <w:rPr>
          <w:rFonts w:ascii="Times New Roman" w:eastAsia="Calibri" w:hAnsi="Times New Roman" w:cs="Times New Roman"/>
          <w:kern w:val="3"/>
          <w:sz w:val="24"/>
          <w:szCs w:val="24"/>
          <w:lang w:val="de-DE" w:eastAsia="ja-JP"/>
        </w:rPr>
        <w:t xml:space="preserve"> муниципального района Бакалинскийрайон Республики Башкортостан (далее – уполномоченный орган).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органом местного самоуправления в соответствии сих компетенцией. Разрешение на строительство на земельном участке в данном случае выдается органом местного самоуправления по месту нахождения такого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в том числе путем выкупа,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пунктом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направляет в Администраци</w:t>
      </w:r>
      <w:r w:rsidRPr="00EA2134">
        <w:rPr>
          <w:rFonts w:ascii="Times New Roman" w:eastAsia="Calibri" w:hAnsi="Times New Roman" w:cs="Times New Roman"/>
          <w:kern w:val="3"/>
          <w:sz w:val="24"/>
          <w:szCs w:val="24"/>
          <w:lang w:eastAsia="ja-JP"/>
        </w:rPr>
        <w:t>ю</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заявление о предоставлении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планирующий строительство, реконструкцию, капитальный ремонт объекта индивидуального жилищного строительства, прилагает к заявлению о выдаче разрешения на строительство следующие документы: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правоустанавливающие документы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градостроительный план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проектную документацию либо схему планировочной организации земельного участка с обозначением места размещения объекта индивидуального жилищного строительства (материалы, содержащиеся в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пояснительная записка;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схема планировочной организации земельного участка, выполненная в соответствии с градостроительным планом земельного участка, с обозначениемместа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схемы, отображающие архитектурные решения;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 проект организации строительства объекта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проект организации работ по сносу или демонтажу объектов капитального строительства,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государственной экологическойэкспертизы проектной документации (предусмотренных частью 6 статьи 49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w:t>
      </w:r>
      <w:r w:rsidRPr="00EA2134">
        <w:rPr>
          <w:rFonts w:ascii="Times New Roman" w:eastAsia="Calibri" w:hAnsi="Times New Roman" w:cs="Times New Roman"/>
          <w:kern w:val="3"/>
          <w:sz w:val="24"/>
          <w:szCs w:val="24"/>
          <w:lang w:val="de-DE" w:eastAsia="ja-JP"/>
        </w:rPr>
        <w:lastRenderedPageBreak/>
        <w:t>соответствии со статьей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6)согласие всех правообладателей объекта капитального строительства в случае реконструкции такого объекта. К заявлению может прилагаться положительное заключение негосударственной экспертизы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целях строительства, реконструкции, капитального ремонта объекта индивидуального жилищного строительства застройщик направляет в Администраци</w:t>
      </w:r>
      <w:r w:rsidRPr="00EA2134">
        <w:rPr>
          <w:rFonts w:ascii="Times New Roman" w:eastAsia="Calibri" w:hAnsi="Times New Roman" w:cs="Times New Roman"/>
          <w:kern w:val="3"/>
          <w:sz w:val="24"/>
          <w:szCs w:val="24"/>
          <w:lang w:eastAsia="ja-JP"/>
        </w:rPr>
        <w:t>ю</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заявление о выдаче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указанному заявлению прилагаются следующие документы: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правоустанавливающие документы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схема планировочной организации земельного участка с обозначением места размещения объекта 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Не допускается требовать иные документы для получения разрешения на строительство, за исключением указанных в пунктах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xml:space="preserve">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Отдел строительства как уполномоченный орган Администрации муниципального района Бакалинский район Республики Башкортостан в течение десяти дней со дня получения заявления о выдаче разрешения на строительство проводит проверку: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наличия необходимых документов, прилагаемых к заявлению;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соответствия проектной документацииили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проектной документации (в случае выдачи лицу разрешения на отклонение от предельных параметров разрешенного строительства, реконструкции) насоответствие требованиям, установленным в разрешении на отклонение от предельных параметров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Отдел строительства как уполномоченный орган Администрации муниципального района Бакалинский район Республики Башкортостан по заявлению застройщика может выдать разрешение на отдельные этапы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Отказ в выдаче разрешения на строительство может быть оспорен застройщиком в судебном порядке</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осуществляется отделом строительства Администрации муниципального района Бакалинский район Республики Башкортостан, т.е органами,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илиорганом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капитальногостроительства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Форма разрешения на строительство 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не требуется в случае: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строительства, реконструкции объектов, не являющихся объектами капитального строительства (киосков, навесов и других);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строительства на земельном участке строений и сооружений вспомогательного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5) иных случаях,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настоящими Правилами, получения разрешения на строительство не требуется.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дляразмещения в информационной системе обеспечения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разрешения на строительство может быть продлен уполномоченным органом Администрации муниципального района Бакалинский район Республики Башкортостан,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разрешения на строительство при переходе права на земельный участок и объекты капитального строительства сохраняется.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Строительный контроль. Государственный строительный надзор.</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Строительный контроль проводится лицом, осуществляющим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проведения строительного контроля может устанавливаться правовыми актами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либопроектная документация таких объектов является типовой </w:t>
      </w:r>
      <w:r w:rsidRPr="00EA2134">
        <w:rPr>
          <w:rFonts w:ascii="Times New Roman" w:eastAsia="Calibri" w:hAnsi="Times New Roman" w:cs="Times New Roman"/>
          <w:kern w:val="3"/>
          <w:sz w:val="24"/>
          <w:szCs w:val="24"/>
          <w:lang w:val="de-DE" w:eastAsia="ja-JP"/>
        </w:rPr>
        <w:lastRenderedPageBreak/>
        <w:t>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Приемка объекта и выдача разрешения на ввод объекта в</w:t>
      </w:r>
      <w:r w:rsidR="00901008">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эксплуатацию</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подписания акта приемки застройщик или уполномоченное лицо направляет в Администрациюмуниципального района Бакалинский район Республики Башкортостан заявление о выдаче разрешения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ввод объекта в эксплуатацию представляет собой документ, который удостоверяет выполнение строительства, реконструкцииобъекта капитального строительства в полном объеме в соответствии с разрешением на строительство, соответствие построенного,реконструированногообъекта капитального строительства градостроительному плану земельного участка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заявлению прилагаются следующие документы: </w:t>
      </w:r>
    </w:p>
    <w:p w:rsidR="00EA2134" w:rsidRPr="00901008"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правоустанавливающие д</w:t>
      </w:r>
      <w:r w:rsidR="00901008">
        <w:rPr>
          <w:rFonts w:ascii="Times New Roman" w:eastAsia="Calibri" w:hAnsi="Times New Roman" w:cs="Times New Roman"/>
          <w:kern w:val="3"/>
          <w:sz w:val="24"/>
          <w:szCs w:val="24"/>
          <w:lang w:val="de-DE" w:eastAsia="ja-JP"/>
        </w:rPr>
        <w:t xml:space="preserve">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разрешение на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 подтверждающий соответствие построенного, реконструированногообъекта капитального строительства требованиям технических регламентов и подписанный лицом, осуществляющим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документы, подтверждающие соответствие параметров достроенного, реконструированногообъекта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схема, отображающая расположение построенного, реконструированного,объекта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заключение органа государственного строительного надзора, органа государственного пожарного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в области градостроительной деятельности орган Администрации муниципального района Бакалинский район Республики Башкортостан,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правильностиоформления документов, указанных в настоящ</w:t>
      </w:r>
      <w:r w:rsidRPr="00EA2134">
        <w:rPr>
          <w:rFonts w:ascii="Times New Roman" w:eastAsia="Calibri" w:hAnsi="Times New Roman" w:cs="Times New Roman"/>
          <w:kern w:val="3"/>
          <w:sz w:val="24"/>
          <w:szCs w:val="24"/>
          <w:lang w:eastAsia="ja-JP"/>
        </w:rPr>
        <w:t>ем пункте</w:t>
      </w:r>
      <w:r w:rsidRPr="00EA2134">
        <w:rPr>
          <w:rFonts w:ascii="Times New Roman" w:eastAsia="Calibri" w:hAnsi="Times New Roman" w:cs="Times New Roman"/>
          <w:kern w:val="3"/>
          <w:sz w:val="24"/>
          <w:szCs w:val="24"/>
          <w:lang w:val="de-DE" w:eastAsia="ja-JP"/>
        </w:rPr>
        <w:t xml:space="preserve"> Правил,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 причин принятого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Основанием для принятия решения об отказе в выдаче разрешения на ввод объекта в эксплуатацию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отсутствие документов, указанных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несоответствие объекта капитального строительства требованиям градостроительного плана </w:t>
      </w:r>
      <w:r w:rsidRPr="00EA2134">
        <w:rPr>
          <w:rFonts w:ascii="Times New Roman" w:eastAsia="Calibri" w:hAnsi="Times New Roman" w:cs="Times New Roman"/>
          <w:kern w:val="3"/>
          <w:sz w:val="24"/>
          <w:szCs w:val="24"/>
          <w:lang w:val="de-DE" w:eastAsia="ja-JP"/>
        </w:rPr>
        <w:lastRenderedPageBreak/>
        <w:t xml:space="preserve">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несоответствие объекта капитального строительства требованиям, установленным в разрешении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обязанбезвозмездно передать в орган Администрации </w:t>
      </w:r>
      <w:r w:rsidRPr="00EA2134">
        <w:rPr>
          <w:rFonts w:ascii="Times New Roman" w:eastAsia="Calibri" w:hAnsi="Times New Roman" w:cs="Times New Roman"/>
          <w:kern w:val="3"/>
          <w:sz w:val="24"/>
          <w:szCs w:val="24"/>
          <w:lang w:eastAsia="ja-JP"/>
        </w:rPr>
        <w:t>муниципального района</w:t>
      </w:r>
      <w:r w:rsidRPr="00EA2134">
        <w:rPr>
          <w:rFonts w:ascii="Times New Roman" w:eastAsia="Calibri" w:hAnsi="Times New Roman" w:cs="Times New Roman"/>
          <w:kern w:val="3"/>
          <w:sz w:val="24"/>
          <w:szCs w:val="24"/>
          <w:lang w:val="de-DE" w:eastAsia="ja-JP"/>
        </w:rPr>
        <w:t xml:space="preserve"> Бакалинский  Республики Башкортостан, уполномоченный в области градостроительной деятельности два экземпляра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таком случае разрешение на ввод объекта в эксплуатацию выдается только после передачи безвозмездно в орган Администрации </w:t>
      </w:r>
      <w:r w:rsidRPr="00EA2134">
        <w:rPr>
          <w:rFonts w:ascii="Times New Roman" w:eastAsia="Calibri" w:hAnsi="Times New Roman" w:cs="Times New Roman"/>
          <w:kern w:val="3"/>
          <w:sz w:val="24"/>
          <w:szCs w:val="24"/>
          <w:lang w:eastAsia="ja-JP"/>
        </w:rPr>
        <w:t>муниципального района</w:t>
      </w:r>
      <w:r w:rsidRPr="00EA2134">
        <w:rPr>
          <w:rFonts w:ascii="Times New Roman" w:eastAsia="Calibri" w:hAnsi="Times New Roman" w:cs="Times New Roman"/>
          <w:kern w:val="3"/>
          <w:sz w:val="24"/>
          <w:szCs w:val="24"/>
          <w:lang w:val="de-DE" w:eastAsia="ja-JP"/>
        </w:rPr>
        <w:t xml:space="preserve"> Бакалинский  Республики Башкортостан, уполномоченный в области градостроительной деятельности, копий материалов инженерных изысканий и проектнойдокументации.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отказе в выдаче разрешения на ввод объекта в эксплуатацию может быть оспорено в судебном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Форма разрешения на ввод объекта в эксплуатацию 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сельсоветмуниципального района Бакалинский район Республики Башкортостан а до их утверждения - временными положениями, утвержденными 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11. СТРОИТЕЛЬНЫЕ ИЗМЕНЕНИЯ ОБЪЕКТОВ КАПИТАЛЬНОГО</w:t>
      </w:r>
      <w:r w:rsidRPr="00EA2134">
        <w:rPr>
          <w:rFonts w:ascii="Times New Roman" w:eastAsia="Calibri" w:hAnsi="Times New Roman" w:cs="Times New Roman"/>
          <w:kern w:val="3"/>
          <w:sz w:val="24"/>
          <w:szCs w:val="24"/>
          <w:lang w:val="de-DE" w:eastAsia="ja-JP"/>
        </w:rPr>
        <w:br/>
        <w:t>СТРОИТЕЛЬСТВА И РЕГУЛИРОВАНИЕ ИНЫХ ВОПРОСОВ ЗЕМЛЕПОЛЬЗОВАНИ</w:t>
      </w:r>
      <w:r w:rsidRPr="00EA2134">
        <w:rPr>
          <w:rFonts w:ascii="Times New Roman" w:eastAsia="Calibri" w:hAnsi="Times New Roman" w:cs="Times New Roman"/>
          <w:kern w:val="3"/>
          <w:sz w:val="24"/>
          <w:szCs w:val="24"/>
          <w:lang w:eastAsia="ja-JP"/>
        </w:rPr>
        <w:t>Я И</w:t>
      </w:r>
      <w:r w:rsidRPr="00EA2134">
        <w:rPr>
          <w:rFonts w:ascii="Times New Roman" w:eastAsia="Calibri" w:hAnsi="Times New Roman" w:cs="Times New Roman"/>
          <w:kern w:val="3"/>
          <w:sz w:val="24"/>
          <w:szCs w:val="24"/>
          <w:lang w:val="de-DE" w:eastAsia="ja-JP"/>
        </w:rPr>
        <w:t xml:space="preserve">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РЕСПУБЛИКИБАШКОРТОСТАН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 на строительные изменения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 и основания для его реализации. Виды строительных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изменений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Правообладатели земельных участков и объектов капитальногостроительства, их доверенные лица вправе производить строительныеизменения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 строительными изменениями объектов капитального строительствапонимаются новое строительство, реконструкция, капитальный ремонт,строительство пристроек, снос объектов капитального строительства,затрагивающий конструктивные и другие арактеристики надежности ибезопасности объектов капитального строительства, иные подобные измененияобъектов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 на строительные изменения объектов капитального строительстваможет быть реализовано при наличии разрешения на строительство,предоставляемого в соответствии с законодательством о градостроительнойдеятельности и </w:t>
      </w:r>
      <w:r w:rsidRPr="00EA2134">
        <w:rPr>
          <w:rFonts w:ascii="Times New Roman" w:eastAsia="Calibri" w:hAnsi="Times New Roman" w:cs="Times New Roman"/>
          <w:kern w:val="3"/>
          <w:sz w:val="24"/>
          <w:szCs w:val="24"/>
          <w:lang w:eastAsia="ja-JP"/>
        </w:rPr>
        <w:t xml:space="preserve">данным </w:t>
      </w:r>
      <w:r w:rsidRPr="00EA2134">
        <w:rPr>
          <w:rFonts w:ascii="Times New Roman" w:eastAsia="Calibri" w:hAnsi="Times New Roman" w:cs="Times New Roman"/>
          <w:kern w:val="3"/>
          <w:sz w:val="24"/>
          <w:szCs w:val="24"/>
          <w:lang w:val="de-DE" w:eastAsia="ja-JP"/>
        </w:rPr>
        <w:t>пунктом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не требуется в случаях:</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строительства гаража на земельном участке, предоставленномфизическому лицу </w:t>
      </w:r>
      <w:r w:rsidRPr="00EA2134">
        <w:rPr>
          <w:rFonts w:ascii="Times New Roman" w:eastAsia="Calibri" w:hAnsi="Times New Roman" w:cs="Times New Roman"/>
          <w:kern w:val="3"/>
          <w:sz w:val="24"/>
          <w:szCs w:val="24"/>
          <w:lang w:val="de-DE" w:eastAsia="ja-JP"/>
        </w:rPr>
        <w:lastRenderedPageBreak/>
        <w:t>для целей, не связанных с осуществлениемпредпринимательской деятельности;</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строительства на земельном участке, предоставленном для ведения садоводства, дачного хозяйства;</w:t>
      </w:r>
    </w:p>
    <w:p w:rsidR="00EA2134" w:rsidRPr="00EA2134" w:rsidRDefault="00EA2134" w:rsidP="00EA2134">
      <w:pPr>
        <w:widowControl w:val="0"/>
        <w:numPr>
          <w:ilvl w:val="0"/>
          <w:numId w:val="3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строений и сооружений вспомогательного использования;</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Законами и иными нормативными правовыми актами РеспубликиБашкортостан о градостроительной деятельности может быть установлендополнительный перечень случаев и объектов, для которых не требуетсяполучение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Кроме того, не требуется также разрешения на строительство для</w:t>
      </w:r>
      <w:r w:rsidRPr="00EA2134">
        <w:rPr>
          <w:rFonts w:ascii="Times New Roman" w:eastAsia="Calibri" w:hAnsi="Times New Roman" w:cs="Times New Roman"/>
          <w:kern w:val="3"/>
          <w:sz w:val="24"/>
          <w:szCs w:val="24"/>
          <w:lang w:val="de-DE" w:eastAsia="ja-JP"/>
        </w:rPr>
        <w:br/>
        <w:t>изменений одного вида функционального использования на другой вид</w:t>
      </w:r>
      <w:r w:rsidRPr="00EA2134">
        <w:rPr>
          <w:rFonts w:ascii="Times New Roman" w:eastAsia="Calibri" w:hAnsi="Times New Roman" w:cs="Times New Roman"/>
          <w:kern w:val="3"/>
          <w:sz w:val="24"/>
          <w:szCs w:val="24"/>
          <w:lang w:val="de-DE" w:eastAsia="ja-JP"/>
        </w:rPr>
        <w:br/>
        <w:t>разрешенного использования объектов капитального строительства при</w:t>
      </w:r>
      <w:r w:rsidRPr="00EA2134">
        <w:rPr>
          <w:rFonts w:ascii="Times New Roman" w:eastAsia="Calibri" w:hAnsi="Times New Roman" w:cs="Times New Roman"/>
          <w:kern w:val="3"/>
          <w:sz w:val="24"/>
          <w:szCs w:val="24"/>
          <w:lang w:val="de-DE" w:eastAsia="ja-JP"/>
        </w:rPr>
        <w:br/>
        <w:t>одновременном наличии следующих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выбираемый правообладателем объекта капитального строительства вид</w:t>
      </w:r>
      <w:r w:rsidRPr="00EA2134">
        <w:rPr>
          <w:rFonts w:ascii="Times New Roman" w:eastAsia="Calibri" w:hAnsi="Times New Roman" w:cs="Times New Roman"/>
          <w:kern w:val="3"/>
          <w:sz w:val="24"/>
          <w:szCs w:val="24"/>
          <w:lang w:val="de-DE" w:eastAsia="ja-JP"/>
        </w:rPr>
        <w:br/>
        <w:t>разрешенного использования установлен настоящими Правилами как основной</w:t>
      </w:r>
      <w:r w:rsidRPr="00EA2134">
        <w:rPr>
          <w:rFonts w:ascii="Times New Roman" w:eastAsia="Calibri" w:hAnsi="Times New Roman" w:cs="Times New Roman"/>
          <w:kern w:val="3"/>
          <w:sz w:val="24"/>
          <w:szCs w:val="24"/>
          <w:lang w:val="de-DE" w:eastAsia="ja-JP"/>
        </w:rPr>
        <w:br/>
        <w:t>или вспомогательный (для соответствующей территориальной зоны,</w:t>
      </w:r>
      <w:r w:rsidRPr="00EA2134">
        <w:rPr>
          <w:rFonts w:ascii="Times New Roman" w:eastAsia="Calibri" w:hAnsi="Times New Roman" w:cs="Times New Roman"/>
          <w:kern w:val="3"/>
          <w:sz w:val="24"/>
          <w:szCs w:val="24"/>
          <w:lang w:val="de-DE" w:eastAsia="ja-JP"/>
        </w:rPr>
        <w:br/>
        <w:t>обозначенной на карте 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планируемые действия не связаны с изменениями пространственных</w:t>
      </w:r>
      <w:r w:rsidRPr="00EA2134">
        <w:rPr>
          <w:rFonts w:ascii="Times New Roman" w:eastAsia="Calibri" w:hAnsi="Times New Roman" w:cs="Times New Roman"/>
          <w:kern w:val="3"/>
          <w:sz w:val="24"/>
          <w:szCs w:val="24"/>
          <w:lang w:val="de-DE" w:eastAsia="ja-JP"/>
        </w:rPr>
        <w:br/>
        <w:t>параметров и несущих конструкций и не приведут к нарушениям требований</w:t>
      </w:r>
      <w:r w:rsidRPr="00EA2134">
        <w:rPr>
          <w:rFonts w:ascii="Times New Roman" w:eastAsia="Calibri" w:hAnsi="Times New Roman" w:cs="Times New Roman"/>
          <w:kern w:val="3"/>
          <w:sz w:val="24"/>
          <w:szCs w:val="24"/>
          <w:lang w:val="de-DE" w:eastAsia="ja-JP"/>
        </w:rPr>
        <w:br/>
        <w:t>безопасности (пожарной, санитарно-эпидемиологической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осуществляющие действия, не требующие разрешения на</w:t>
      </w:r>
      <w:r w:rsidRPr="00EA2134">
        <w:rPr>
          <w:rFonts w:ascii="Times New Roman" w:eastAsia="Calibri" w:hAnsi="Times New Roman" w:cs="Times New Roman"/>
          <w:kern w:val="3"/>
          <w:sz w:val="24"/>
          <w:szCs w:val="24"/>
          <w:lang w:val="de-DE" w:eastAsia="ja-JP"/>
        </w:rPr>
        <w:br/>
        <w:t>строительство, несут ответственность в соответствии с законодательством за</w:t>
      </w:r>
      <w:r w:rsidRPr="00EA2134">
        <w:rPr>
          <w:rFonts w:ascii="Times New Roman" w:eastAsia="Calibri" w:hAnsi="Times New Roman" w:cs="Times New Roman"/>
          <w:kern w:val="3"/>
          <w:sz w:val="24"/>
          <w:szCs w:val="24"/>
          <w:lang w:val="de-DE" w:eastAsia="ja-JP"/>
        </w:rPr>
        <w:br/>
        <w:t>последствия, которые могут возникнуть в результате осуществления таких</w:t>
      </w:r>
      <w:r w:rsidRPr="00EA2134">
        <w:rPr>
          <w:rFonts w:ascii="Times New Roman" w:eastAsia="Calibri" w:hAnsi="Times New Roman" w:cs="Times New Roman"/>
          <w:kern w:val="3"/>
          <w:sz w:val="24"/>
          <w:szCs w:val="24"/>
          <w:lang w:val="de-DE" w:eastAsia="ja-JP"/>
        </w:rPr>
        <w:br/>
        <w:t>действий.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Указанные лица вправе запросить и в течение двух недель получитьзаключение органа, уполномоченного в области градостроительнойдеятельности, о том, что планируемые ими действия не требуют разрешения настроительство, в порядке, определенном постановлением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Подготовка проектной документации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Назначение, состав, содержание, порядок подготовки и утверждения</w:t>
      </w:r>
      <w:r w:rsidRPr="00EA2134">
        <w:rPr>
          <w:rFonts w:ascii="Times New Roman" w:eastAsia="Calibri" w:hAnsi="Times New Roman" w:cs="Times New Roman"/>
          <w:kern w:val="3"/>
          <w:sz w:val="24"/>
          <w:szCs w:val="24"/>
          <w:lang w:val="de-DE" w:eastAsia="ja-JP"/>
        </w:rPr>
        <w:br/>
        <w:t>проектной документации определяются законодательством о градостроительной</w:t>
      </w:r>
      <w:r w:rsidRPr="00EA2134">
        <w:rPr>
          <w:rFonts w:ascii="Times New Roman" w:eastAsia="Calibri" w:hAnsi="Times New Roman" w:cs="Times New Roman"/>
          <w:kern w:val="3"/>
          <w:sz w:val="24"/>
          <w:szCs w:val="24"/>
          <w:lang w:val="de-DE" w:eastAsia="ja-JP"/>
        </w:rPr>
        <w:br/>
        <w:t>деятельности и иными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частью 3 статьи 48 Градостроительного кодексаРоссийской Федерации подготовка проектной документации не требуется пристроительстве, реконструкции, капитальном ремонте объектов индивидуальногожилищного строительства. В указанных случаях застройщик по собственнойинициативе вправе обеспечить подготовку проектной документацииприменительно к объектам 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частью </w:t>
      </w:r>
      <w:r w:rsidRPr="00EA2134">
        <w:rPr>
          <w:rFonts w:ascii="Times New Roman" w:eastAsia="Calibri" w:hAnsi="Times New Roman" w:cs="Times New Roman"/>
          <w:kern w:val="3"/>
          <w:sz w:val="24"/>
          <w:szCs w:val="24"/>
          <w:lang w:eastAsia="ja-JP"/>
        </w:rPr>
        <w:t>4</w:t>
      </w:r>
      <w:r w:rsidRPr="00EA2134">
        <w:rPr>
          <w:rFonts w:ascii="Times New Roman" w:eastAsia="Calibri" w:hAnsi="Times New Roman" w:cs="Times New Roman"/>
          <w:kern w:val="3"/>
          <w:sz w:val="24"/>
          <w:szCs w:val="24"/>
          <w:lang w:val="de-DE" w:eastAsia="ja-JP"/>
        </w:rPr>
        <w:t xml:space="preserve"> статьи 48 Градостроительного кодексаРоссийской Федерации</w:t>
      </w:r>
      <w:r w:rsidRPr="00EA2134">
        <w:rPr>
          <w:rFonts w:ascii="Times New Roman" w:eastAsia="Calibri" w:hAnsi="Times New Roman" w:cs="Times New Roman"/>
          <w:kern w:val="3"/>
          <w:sz w:val="24"/>
          <w:szCs w:val="24"/>
          <w:lang w:eastAsia="ja-JP"/>
        </w:rPr>
        <w:t xml:space="preserve">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применительно к зданиям,</w:t>
      </w:r>
      <w:r w:rsidRPr="00EA2134">
        <w:rPr>
          <w:rFonts w:ascii="Times New Roman" w:eastAsia="Calibri" w:hAnsi="Times New Roman" w:cs="Times New Roman"/>
          <w:kern w:val="3"/>
          <w:sz w:val="24"/>
          <w:szCs w:val="24"/>
          <w:lang w:val="de-DE" w:eastAsia="ja-JP"/>
        </w:rPr>
        <w:br/>
        <w:t>строениям, сооружениям и их частям, реконструируемым, создаваемым границах сформированного земельного участка на основанииградостроительного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на основании договоров,</w:t>
      </w:r>
      <w:r w:rsidRPr="00EA2134">
        <w:rPr>
          <w:rFonts w:ascii="Times New Roman" w:eastAsia="Calibri" w:hAnsi="Times New Roman" w:cs="Times New Roman"/>
          <w:kern w:val="3"/>
          <w:sz w:val="24"/>
          <w:szCs w:val="24"/>
          <w:lang w:val="de-DE" w:eastAsia="ja-JP"/>
        </w:rPr>
        <w:br/>
        <w:t>заключаемых между застройщиком (заказчиком) и физическими, юридическими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лицами, предпринимателями (исполнителями проектной документации, далее -исполнителями), которые соответствуют требованиям законодательства,предъявляемым к лицам, осуществляющим архитектурно-строительноепроектирование.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Отношение между застройщиком (заказчиком) и исполнителями</w:t>
      </w:r>
      <w:r w:rsidRPr="00EA2134">
        <w:rPr>
          <w:rFonts w:ascii="Times New Roman" w:eastAsia="Calibri" w:hAnsi="Times New Roman" w:cs="Times New Roman"/>
          <w:kern w:val="3"/>
          <w:sz w:val="24"/>
          <w:szCs w:val="24"/>
          <w:lang w:val="de-DE" w:eastAsia="ja-JP"/>
        </w:rPr>
        <w:br/>
        <w:t>регулируются гражданским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документов, материалов, подготавливаемых в рамках выполнения</w:t>
      </w:r>
      <w:r w:rsidRPr="00EA2134">
        <w:rPr>
          <w:rFonts w:ascii="Times New Roman" w:eastAsia="Calibri" w:hAnsi="Times New Roman" w:cs="Times New Roman"/>
          <w:kern w:val="3"/>
          <w:sz w:val="24"/>
          <w:szCs w:val="24"/>
          <w:lang w:val="de-DE" w:eastAsia="ja-JP"/>
        </w:rPr>
        <w:br/>
        <w:t>договоров о подготовке проектной документации применительно к различным</w:t>
      </w:r>
      <w:r w:rsidRPr="00EA2134">
        <w:rPr>
          <w:rFonts w:ascii="Times New Roman" w:eastAsia="Calibri" w:hAnsi="Times New Roman" w:cs="Times New Roman"/>
          <w:kern w:val="3"/>
          <w:sz w:val="24"/>
          <w:szCs w:val="24"/>
          <w:lang w:val="de-DE" w:eastAsia="ja-JP"/>
        </w:rPr>
        <w:br/>
        <w:t>видам объектов, определяется законодательством о градостроительнойдеятельности, Постановлением Правительства Российской Федерации № 87 от16.02.2008 «О составе разделов проектной документации и требованиях к ихсодержанию».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Неотъемлемой частью договора о подготовке проектной документации</w:t>
      </w:r>
      <w:r w:rsidRPr="00EA2134">
        <w:rPr>
          <w:rFonts w:ascii="Times New Roman" w:eastAsia="Calibri" w:hAnsi="Times New Roman" w:cs="Times New Roman"/>
          <w:kern w:val="3"/>
          <w:sz w:val="24"/>
          <w:szCs w:val="24"/>
          <w:lang w:val="de-DE" w:eastAsia="ja-JP"/>
        </w:rPr>
        <w:br/>
        <w:t>является задание застройщика (заказчика) исполнителю.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Задание застройщика (заказчика) исполнителю: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градостроительный план земельного участка, подготовленный всоответствии с настоящими Правилами с указанием исполнителю обобязательном соблюдении градостроительных регламентов, красных линий,границ зон действия публичных сервитутов, иных требованийградостроительного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результаты инженерных изысканий либо задание исполнителю обеспечить</w:t>
      </w:r>
      <w:r w:rsidRPr="00EA2134">
        <w:rPr>
          <w:rFonts w:ascii="Times New Roman" w:eastAsia="Calibri" w:hAnsi="Times New Roman" w:cs="Times New Roman"/>
          <w:kern w:val="3"/>
          <w:sz w:val="24"/>
          <w:szCs w:val="24"/>
          <w:lang w:val="de-DE" w:eastAsia="ja-JP"/>
        </w:rPr>
        <w:br/>
        <w:t>проведение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технические условия подключения проектируемого объектов капитального</w:t>
      </w:r>
      <w:r w:rsidRPr="00EA2134">
        <w:rPr>
          <w:rFonts w:ascii="Times New Roman" w:eastAsia="Calibri" w:hAnsi="Times New Roman" w:cs="Times New Roman"/>
          <w:kern w:val="3"/>
          <w:sz w:val="24"/>
          <w:szCs w:val="24"/>
          <w:lang w:val="de-DE" w:eastAsia="ja-JP"/>
        </w:rPr>
        <w:br/>
        <w:t>строительства к сетям инженерно-технического обеспечения (в случае</w:t>
      </w:r>
      <w:r w:rsidRPr="00EA2134">
        <w:rPr>
          <w:rFonts w:ascii="Times New Roman" w:eastAsia="Calibri" w:hAnsi="Times New Roman" w:cs="Times New Roman"/>
          <w:kern w:val="3"/>
          <w:sz w:val="24"/>
          <w:szCs w:val="24"/>
          <w:lang w:val="de-DE" w:eastAsia="ja-JP"/>
        </w:rPr>
        <w:br/>
        <w:t>невозможности обеспечить функционирование объекта без такого подключения)</w:t>
      </w:r>
      <w:r w:rsidRPr="00EA2134">
        <w:rPr>
          <w:rFonts w:ascii="Times New Roman" w:eastAsia="Calibri" w:hAnsi="Times New Roman" w:cs="Times New Roman"/>
          <w:kern w:val="3"/>
          <w:sz w:val="24"/>
          <w:szCs w:val="24"/>
          <w:lang w:val="de-DE" w:eastAsia="ja-JP"/>
        </w:rPr>
        <w:br/>
        <w:t>либо указание исполнителю обеспечить получение указанных технических</w:t>
      </w:r>
      <w:r w:rsidRPr="00EA2134">
        <w:rPr>
          <w:rFonts w:ascii="Times New Roman" w:eastAsia="Calibri" w:hAnsi="Times New Roman" w:cs="Times New Roman"/>
          <w:kern w:val="3"/>
          <w:sz w:val="24"/>
          <w:szCs w:val="24"/>
          <w:lang w:val="de-DE" w:eastAsia="ja-JP"/>
        </w:rPr>
        <w:br/>
        <w:t>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определенные законодательством документы и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Задание застройщика (заказчика) исполнителю может включать иные</w:t>
      </w:r>
      <w:r w:rsidRPr="00EA2134">
        <w:rPr>
          <w:rFonts w:ascii="Times New Roman" w:eastAsia="Calibri" w:hAnsi="Times New Roman" w:cs="Times New Roman"/>
          <w:kern w:val="3"/>
          <w:sz w:val="24"/>
          <w:szCs w:val="24"/>
          <w:lang w:val="de-DE" w:eastAsia="ja-JP"/>
        </w:rPr>
        <w:br/>
        <w:t>текстовые и графические материалы, отражающие намерение застройщика</w:t>
      </w:r>
      <w:r w:rsidRPr="00EA2134">
        <w:rPr>
          <w:rFonts w:ascii="Times New Roman" w:eastAsia="Calibri" w:hAnsi="Times New Roman" w:cs="Times New Roman"/>
          <w:kern w:val="3"/>
          <w:sz w:val="24"/>
          <w:szCs w:val="24"/>
          <w:lang w:val="de-DE" w:eastAsia="ja-JP"/>
        </w:rPr>
        <w:br/>
        <w:t>(заказчика) применительно к проектируемому объекту. Указанные материалы не</w:t>
      </w:r>
      <w:r w:rsidRPr="00EA2134">
        <w:rPr>
          <w:rFonts w:ascii="Times New Roman" w:eastAsia="Calibri" w:hAnsi="Times New Roman" w:cs="Times New Roman"/>
          <w:kern w:val="3"/>
          <w:sz w:val="24"/>
          <w:szCs w:val="24"/>
          <w:lang w:val="de-DE" w:eastAsia="ja-JP"/>
        </w:rPr>
        <w:br/>
        <w:t>могут противоречить документам, определенным законодательством, настоящим</w:t>
      </w:r>
      <w:r w:rsidRPr="00EA2134">
        <w:rPr>
          <w:rFonts w:ascii="Times New Roman" w:eastAsia="Calibri" w:hAnsi="Times New Roman" w:cs="Times New Roman"/>
          <w:kern w:val="3"/>
          <w:sz w:val="24"/>
          <w:szCs w:val="24"/>
          <w:lang w:val="de-DE" w:eastAsia="ja-JP"/>
        </w:rPr>
        <w:br/>
        <w:t>пунктом, как обязательные документы, включаемые в задание.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проектной документации выполняются инженерные</w:t>
      </w:r>
      <w:r w:rsidRPr="00EA2134">
        <w:rPr>
          <w:rFonts w:ascii="Times New Roman" w:eastAsia="Calibri" w:hAnsi="Times New Roman" w:cs="Times New Roman"/>
          <w:kern w:val="3"/>
          <w:sz w:val="24"/>
          <w:szCs w:val="24"/>
          <w:lang w:val="de-DE" w:eastAsia="ja-JP"/>
        </w:rPr>
        <w:br/>
        <w:t>изыскания в порядке, предусмотренном статьей 47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подготовка и реализация проектной документации без</w:t>
      </w:r>
      <w:r w:rsidRPr="00EA2134">
        <w:rPr>
          <w:rFonts w:ascii="Times New Roman" w:eastAsia="Calibri" w:hAnsi="Times New Roman" w:cs="Times New Roman"/>
          <w:kern w:val="3"/>
          <w:sz w:val="24"/>
          <w:szCs w:val="24"/>
          <w:lang w:val="de-DE" w:eastAsia="ja-JP"/>
        </w:rPr>
        <w:br/>
        <w:t>выполнения соответствующих инженерных изысканий.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частью </w:t>
      </w:r>
      <w:r w:rsidRPr="00EA2134">
        <w:rPr>
          <w:rFonts w:ascii="Times New Roman" w:eastAsia="Calibri" w:hAnsi="Times New Roman" w:cs="Times New Roman"/>
          <w:kern w:val="3"/>
          <w:sz w:val="24"/>
          <w:szCs w:val="24"/>
          <w:lang w:eastAsia="ja-JP"/>
        </w:rPr>
        <w:t>2</w:t>
      </w:r>
      <w:r w:rsidRPr="00EA2134">
        <w:rPr>
          <w:rFonts w:ascii="Times New Roman" w:eastAsia="Calibri" w:hAnsi="Times New Roman" w:cs="Times New Roman"/>
          <w:kern w:val="3"/>
          <w:sz w:val="24"/>
          <w:szCs w:val="24"/>
          <w:lang w:val="de-DE" w:eastAsia="ja-JP"/>
        </w:rPr>
        <w:t xml:space="preserve"> статьи 4</w:t>
      </w:r>
      <w:r w:rsidRPr="00EA2134">
        <w:rPr>
          <w:rFonts w:ascii="Times New Roman" w:eastAsia="Calibri" w:hAnsi="Times New Roman" w:cs="Times New Roman"/>
          <w:kern w:val="3"/>
          <w:sz w:val="24"/>
          <w:szCs w:val="24"/>
          <w:lang w:eastAsia="ja-JP"/>
        </w:rPr>
        <w:t>7</w:t>
      </w:r>
      <w:r w:rsidRPr="00EA2134">
        <w:rPr>
          <w:rFonts w:ascii="Times New Roman" w:eastAsia="Calibri" w:hAnsi="Times New Roman" w:cs="Times New Roman"/>
          <w:kern w:val="3"/>
          <w:sz w:val="24"/>
          <w:szCs w:val="24"/>
          <w:lang w:val="de-DE" w:eastAsia="ja-JP"/>
        </w:rPr>
        <w:t xml:space="preserve"> Градостроительного кодексаРоссийской Федерации </w:t>
      </w:r>
      <w:hyperlink r:id="rId6" w:history="1">
        <w:r w:rsidRPr="00EA2134">
          <w:rPr>
            <w:rFonts w:ascii="Times New Roman" w:eastAsia="Calibri" w:hAnsi="Times New Roman" w:cs="Times New Roman"/>
            <w:kern w:val="3"/>
            <w:sz w:val="24"/>
            <w:szCs w:val="24"/>
            <w:lang w:eastAsia="ja-JP"/>
          </w:rPr>
          <w:t>виды работ</w:t>
        </w:r>
      </w:hyperlink>
      <w:r w:rsidRPr="00EA2134">
        <w:rPr>
          <w:rFonts w:ascii="Times New Roman" w:eastAsia="Calibri" w:hAnsi="Times New Roman" w:cs="Times New Roman"/>
          <w:kern w:val="3"/>
          <w:sz w:val="24"/>
          <w:szCs w:val="24"/>
          <w:lang w:eastAsia="ja-JP"/>
        </w:rPr>
        <w:t xml:space="preserve">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и формы документов, отражающих результаты инженерных</w:t>
      </w:r>
      <w:r w:rsidRPr="00EA2134">
        <w:rPr>
          <w:rFonts w:ascii="Times New Roman" w:eastAsia="Calibri" w:hAnsi="Times New Roman" w:cs="Times New Roman"/>
          <w:kern w:val="3"/>
          <w:sz w:val="24"/>
          <w:szCs w:val="24"/>
          <w:lang w:val="de-DE" w:eastAsia="ja-JP"/>
        </w:rPr>
        <w:br/>
        <w:t>изысканий, определяются в соответствии с законодательством оградостроительной деятельности, нормативными правовыми актамиПравительства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выполняются застройщиком либо привлекаемым на</w:t>
      </w:r>
      <w:r w:rsidRPr="00EA2134">
        <w:rPr>
          <w:rFonts w:ascii="Times New Roman" w:eastAsia="Calibri" w:hAnsi="Times New Roman" w:cs="Times New Roman"/>
          <w:kern w:val="3"/>
          <w:sz w:val="24"/>
          <w:szCs w:val="24"/>
          <w:lang w:val="de-DE" w:eastAsia="ja-JP"/>
        </w:rPr>
        <w:br/>
        <w:t>основании договора с застройщиком (заказчиком) физическим или юридическимлицам, предпринимателем (исполнителями), которые соответствуюттребованиям законодательства, предъявляемым к лицам, осуществляющиминженерные изыскания.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Отношения между застройщиком (заказчиком) и исполнителями инженерных</w:t>
      </w:r>
      <w:r w:rsidRPr="00EA2134">
        <w:rPr>
          <w:rFonts w:ascii="Times New Roman" w:eastAsia="Calibri" w:hAnsi="Times New Roman" w:cs="Times New Roman"/>
          <w:kern w:val="3"/>
          <w:sz w:val="24"/>
          <w:szCs w:val="24"/>
          <w:lang w:val="de-DE" w:eastAsia="ja-JP"/>
        </w:rPr>
        <w:br/>
        <w:t>изысканий регулируются гражданским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выполняющие инженерные изыскания, несут в соответствии сзаконодательством ответственность за результаты инженерных изысканий,используемые при подготовке проектной документации и осуществлениистроительства.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Технические условия подготавливаются: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при предоставлении для строительства физическим или юридическим</w:t>
      </w:r>
      <w:r w:rsidRPr="00EA2134">
        <w:rPr>
          <w:rFonts w:ascii="Times New Roman" w:eastAsia="Calibri" w:hAnsi="Times New Roman" w:cs="Times New Roman"/>
          <w:kern w:val="3"/>
          <w:sz w:val="24"/>
          <w:szCs w:val="24"/>
          <w:lang w:val="de-DE" w:eastAsia="ja-JP"/>
        </w:rPr>
        <w:br/>
        <w:t>лицам, предпринимателям прав на земельные участки, сформированные из</w:t>
      </w:r>
      <w:r w:rsidRPr="00EA2134">
        <w:rPr>
          <w:rFonts w:ascii="Times New Roman" w:eastAsia="Calibri" w:hAnsi="Times New Roman" w:cs="Times New Roman"/>
          <w:kern w:val="3"/>
          <w:sz w:val="24"/>
          <w:szCs w:val="24"/>
          <w:lang w:val="de-DE" w:eastAsia="ja-JP"/>
        </w:rPr>
        <w:br/>
        <w:t>состава государственных 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запросам лиц, обладающих правами на земельные участки и желающих</w:t>
      </w:r>
      <w:r w:rsidRPr="00EA2134">
        <w:rPr>
          <w:rFonts w:ascii="Times New Roman" w:eastAsia="Calibri" w:hAnsi="Times New Roman" w:cs="Times New Roman"/>
          <w:kern w:val="3"/>
          <w:sz w:val="24"/>
          <w:szCs w:val="24"/>
          <w:lang w:val="de-DE" w:eastAsia="ja-JP"/>
        </w:rPr>
        <w:br/>
        <w:t>осуществить реконструкцию принадлежащих им объектов капитального</w:t>
      </w:r>
      <w:r w:rsidRPr="00EA2134">
        <w:rPr>
          <w:rFonts w:ascii="Times New Roman" w:eastAsia="Calibri" w:hAnsi="Times New Roman" w:cs="Times New Roman"/>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предусматривающие максимальную нагрузку и сроки</w:t>
      </w:r>
      <w:r w:rsidRPr="00EA2134">
        <w:rPr>
          <w:rFonts w:ascii="Times New Roman" w:eastAsia="Calibri" w:hAnsi="Times New Roman" w:cs="Times New Roman"/>
          <w:kern w:val="3"/>
          <w:sz w:val="24"/>
          <w:szCs w:val="24"/>
          <w:lang w:val="de-DE" w:eastAsia="ja-JP"/>
        </w:rPr>
        <w:br/>
        <w:t>подключения объектов капитального строительства к сетям инженернотехнического беспечения, срок действия технических условий, а такжеинформация о плате за подключение предоставляются организациями,осуществляющими эксплуатацию сетейнженерно-технического обеспечения,без взимания платы в течение четырнадцати дней по запросу органа,уполномоченного в области градостроительной деятельности, или</w:t>
      </w:r>
      <w:r w:rsidRPr="00EA2134">
        <w:rPr>
          <w:rFonts w:ascii="Times New Roman" w:eastAsia="Calibri" w:hAnsi="Times New Roman" w:cs="Times New Roman"/>
          <w:kern w:val="3"/>
          <w:sz w:val="24"/>
          <w:szCs w:val="24"/>
          <w:lang w:val="de-DE" w:eastAsia="ja-JP"/>
        </w:rPr>
        <w:br/>
        <w:t>правообладателей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заподключение устанавливаются организациями, осуществляющими эксплуатациюсетей инженерно-технического обеспечения, не менее чем на два года, з</w:t>
      </w:r>
      <w:r w:rsidRPr="00EA2134">
        <w:rPr>
          <w:rFonts w:ascii="Times New Roman" w:eastAsia="Calibri" w:hAnsi="Times New Roman" w:cs="Times New Roman"/>
          <w:kern w:val="3"/>
          <w:sz w:val="24"/>
          <w:szCs w:val="24"/>
          <w:lang w:eastAsia="ja-JP"/>
        </w:rPr>
        <w:t xml:space="preserve">а </w:t>
      </w:r>
      <w:r w:rsidRPr="00EA2134">
        <w:rPr>
          <w:rFonts w:ascii="Times New Roman" w:eastAsia="Calibri" w:hAnsi="Times New Roman" w:cs="Times New Roman"/>
          <w:kern w:val="3"/>
          <w:sz w:val="24"/>
          <w:szCs w:val="24"/>
          <w:lang w:val="de-DE" w:eastAsia="ja-JP"/>
        </w:rPr>
        <w:t>исключением случаев, предусмотренных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Правообладатель земельного участка в течение года с момента получения</w:t>
      </w:r>
      <w:r w:rsidRPr="00EA2134">
        <w:rPr>
          <w:rFonts w:ascii="Times New Roman" w:eastAsia="Calibri" w:hAnsi="Times New Roman" w:cs="Times New Roman"/>
          <w:kern w:val="3"/>
          <w:sz w:val="24"/>
          <w:szCs w:val="24"/>
          <w:lang w:val="de-DE" w:eastAsia="ja-JP"/>
        </w:rPr>
        <w:br/>
        <w:t>технических условий и информации о плате за подключение должен определить</w:t>
      </w:r>
      <w:r w:rsidRPr="00EA2134">
        <w:rPr>
          <w:rFonts w:ascii="Times New Roman" w:eastAsia="Calibri" w:hAnsi="Times New Roman" w:cs="Times New Roman"/>
          <w:kern w:val="3"/>
          <w:sz w:val="24"/>
          <w:szCs w:val="24"/>
          <w:lang w:val="de-DE" w:eastAsia="ja-JP"/>
        </w:rPr>
        <w:br/>
        <w:t>необходимую ему подключаемую нагрузку к сетям инженерно-технического</w:t>
      </w:r>
      <w:r w:rsidRPr="00EA2134">
        <w:rPr>
          <w:rFonts w:ascii="Times New Roman" w:eastAsia="Calibri" w:hAnsi="Times New Roman" w:cs="Times New Roman"/>
          <w:kern w:val="3"/>
          <w:sz w:val="24"/>
          <w:szCs w:val="24"/>
          <w:lang w:val="de-DE" w:eastAsia="ja-JP"/>
        </w:rPr>
        <w:br/>
        <w:t>обеспечения в пределах предоставленных ему 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техническогообеспечения, обязана обеспечить правообладателю земельногоучастка в установленные сроки подключение построенного ил</w:t>
      </w:r>
      <w:r w:rsidRPr="00EA2134">
        <w:rPr>
          <w:rFonts w:ascii="Times New Roman" w:eastAsia="Calibri" w:hAnsi="Times New Roman" w:cs="Times New Roman"/>
          <w:kern w:val="3"/>
          <w:sz w:val="24"/>
          <w:szCs w:val="24"/>
          <w:lang w:eastAsia="ja-JP"/>
        </w:rPr>
        <w:t xml:space="preserve">и </w:t>
      </w:r>
      <w:r w:rsidRPr="00EA2134">
        <w:rPr>
          <w:rFonts w:ascii="Times New Roman" w:eastAsia="Calibri" w:hAnsi="Times New Roman" w:cs="Times New Roman"/>
          <w:kern w:val="3"/>
          <w:sz w:val="24"/>
          <w:szCs w:val="24"/>
          <w:lang w:val="de-DE" w:eastAsia="ja-JP"/>
        </w:rPr>
        <w:t>реконструированного объектов капитального строительства к сетям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в соответствии с техническими условиями и</w:t>
      </w:r>
      <w:r w:rsidRPr="00EA2134">
        <w:rPr>
          <w:rFonts w:ascii="Times New Roman" w:eastAsia="Calibri" w:hAnsi="Times New Roman" w:cs="Times New Roman"/>
          <w:kern w:val="3"/>
          <w:sz w:val="24"/>
          <w:szCs w:val="24"/>
          <w:lang w:eastAsia="ja-JP"/>
        </w:rPr>
        <w:t xml:space="preserve"> и</w:t>
      </w:r>
      <w:r w:rsidRPr="00EA2134">
        <w:rPr>
          <w:rFonts w:ascii="Times New Roman" w:eastAsia="Calibri" w:hAnsi="Times New Roman" w:cs="Times New Roman"/>
          <w:kern w:val="3"/>
          <w:sz w:val="24"/>
          <w:szCs w:val="24"/>
          <w:lang w:val="de-DE" w:eastAsia="ja-JP"/>
        </w:rPr>
        <w:t>нформацией о плате за подключение, предоставленными правообладателю</w:t>
      </w:r>
      <w:r w:rsidRPr="00EA2134">
        <w:rPr>
          <w:rFonts w:ascii="Times New Roman" w:eastAsia="Calibri" w:hAnsi="Times New Roman" w:cs="Times New Roman"/>
          <w:kern w:val="3"/>
          <w:sz w:val="24"/>
          <w:szCs w:val="24"/>
          <w:lang w:val="de-DE" w:eastAsia="ja-JP"/>
        </w:rPr>
        <w:br/>
        <w:t>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н</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позднее чем за тридцать дней до принятия решения о проведениисоответствующих торгов либо о представлении земельного участка,находящегося в государственной либо муниципальной собственности, длястроительства предоставляет заинтересованным лицам технические условияприсоединения к сетям инженерно-технического обеспечения,предусматривающие максимальную нагрузку, срок подключения объектовкапитального строительства к сетям инженерно-технического обеспечения, срокдействия технических условий, а также информацию о плате за подключение.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и предоставления технических условий и</w:t>
      </w:r>
      <w:r w:rsidRPr="00EA2134">
        <w:rPr>
          <w:rFonts w:ascii="Times New Roman" w:eastAsia="Calibri" w:hAnsi="Times New Roman" w:cs="Times New Roman"/>
          <w:kern w:val="3"/>
          <w:sz w:val="24"/>
          <w:szCs w:val="24"/>
          <w:lang w:val="de-DE" w:eastAsia="ja-JP"/>
        </w:rPr>
        <w:br/>
        <w:t>определения платы за подключение, а также порядок подключения объектов</w:t>
      </w:r>
      <w:r w:rsidRPr="00EA2134">
        <w:rPr>
          <w:rFonts w:ascii="Times New Roman" w:eastAsia="Calibri" w:hAnsi="Times New Roman" w:cs="Times New Roman"/>
          <w:kern w:val="3"/>
          <w:sz w:val="24"/>
          <w:szCs w:val="24"/>
          <w:lang w:val="de-DE" w:eastAsia="ja-JP"/>
        </w:rPr>
        <w:br/>
        <w:t>капитального строительства к сетям инженерно-технического обеспечения</w:t>
      </w:r>
      <w:r w:rsidRPr="00EA2134">
        <w:rPr>
          <w:rFonts w:ascii="Times New Roman" w:eastAsia="Calibri" w:hAnsi="Times New Roman" w:cs="Times New Roman"/>
          <w:kern w:val="3"/>
          <w:sz w:val="24"/>
          <w:szCs w:val="24"/>
          <w:lang w:val="de-DE" w:eastAsia="ja-JP"/>
        </w:rPr>
        <w:br/>
        <w:t>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порядок оформления и представления проектной документациидля получения разрешений на строительство устанавливаются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кодексом Российской Федерации и в соответствии с ниминым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и требования к содержанию разделов проектной документации</w:t>
      </w:r>
      <w:r w:rsidRPr="00EA2134">
        <w:rPr>
          <w:rFonts w:ascii="Times New Roman" w:eastAsia="Calibri" w:hAnsi="Times New Roman" w:cs="Times New Roman"/>
          <w:kern w:val="3"/>
          <w:sz w:val="24"/>
          <w:szCs w:val="24"/>
          <w:lang w:val="de-DE" w:eastAsia="ja-JP"/>
        </w:rPr>
        <w:br/>
        <w:t>применительно к различным видам капитального строительства, в том числе клинейным объектам, устанавливаются Постановлением Правительстваоссийской Федерации № 87 от 16.02.2008 «О составе разделов проектной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документации и требованиях к их содержанию».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объектов использования атомной энергии (в том</w:t>
      </w:r>
      <w:r w:rsidRPr="00EA2134">
        <w:rPr>
          <w:rFonts w:ascii="Times New Roman" w:eastAsia="Calibri" w:hAnsi="Times New Roman" w:cs="Times New Roman"/>
          <w:kern w:val="3"/>
          <w:sz w:val="24"/>
          <w:szCs w:val="24"/>
          <w:lang w:val="de-DE" w:eastAsia="ja-JP"/>
        </w:rPr>
        <w:br/>
        <w:t>числе ядерных установок, пунктов хранения ядерных материалов и</w:t>
      </w:r>
      <w:r w:rsidRPr="00EA2134">
        <w:rPr>
          <w:rFonts w:ascii="Times New Roman" w:eastAsia="Calibri" w:hAnsi="Times New Roman" w:cs="Times New Roman"/>
          <w:kern w:val="3"/>
          <w:sz w:val="24"/>
          <w:szCs w:val="24"/>
          <w:lang w:val="de-DE" w:eastAsia="ja-JP"/>
        </w:rPr>
        <w:br/>
        <w:t>радиоактивных веществ), опасных производственных объектов, определяемых в</w:t>
      </w:r>
      <w:r w:rsidRPr="00EA2134">
        <w:rPr>
          <w:rFonts w:ascii="Times New Roman" w:eastAsia="Calibri" w:hAnsi="Times New Roman" w:cs="Times New Roman"/>
          <w:kern w:val="3"/>
          <w:sz w:val="24"/>
          <w:szCs w:val="24"/>
          <w:lang w:val="de-DE" w:eastAsia="ja-JP"/>
        </w:rPr>
        <w:br/>
        <w:t>соответствии с законодательством Российской Федерации, особо опасных,технически сложных, уникальных объектов, объектов обороны и безопасноститакже должна содержать перечень мероприятий по гражданской обороне,мероприятий по предупреждению чрезвычайных ситуаций природного итехногенного характера.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Проектная документация разрабатывается в соответствии с: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градостроительным регламентом территориальной зоны расположения</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оответствующего земельного участка, градостроительным планом земельного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техническими регламентами;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результатами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техническими условиями подключения проектируемого объекта к внеплощадочным сетям инженерно-технического обеспечения (в случае, еслифункционирование проектируемого объекта не может быть обеспечено безтакого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утверждается застройщиком и заказчиком.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случаях, предусмотренных статьей 49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 застройщик или заказчик до утверждения проектной</w:t>
      </w:r>
      <w:r w:rsidRPr="00EA2134">
        <w:rPr>
          <w:rFonts w:ascii="Times New Roman" w:eastAsia="Calibri" w:hAnsi="Times New Roman" w:cs="Times New Roman"/>
          <w:kern w:val="3"/>
          <w:sz w:val="24"/>
          <w:szCs w:val="24"/>
          <w:lang w:val="de-DE" w:eastAsia="ja-JP"/>
        </w:rPr>
        <w:br/>
        <w:t>документации направляет ее на государственную экспертизу. При этом</w:t>
      </w:r>
      <w:r w:rsidRPr="00EA2134">
        <w:rPr>
          <w:rFonts w:ascii="Times New Roman" w:eastAsia="Calibri" w:hAnsi="Times New Roman" w:cs="Times New Roman"/>
          <w:kern w:val="3"/>
          <w:sz w:val="24"/>
          <w:szCs w:val="24"/>
          <w:lang w:val="de-DE" w:eastAsia="ja-JP"/>
        </w:rPr>
        <w:br/>
        <w:t>проектная документация утверждается застройщиком или заказчиком при</w:t>
      </w:r>
      <w:r w:rsidRPr="00EA2134">
        <w:rPr>
          <w:rFonts w:ascii="Times New Roman" w:eastAsia="Calibri" w:hAnsi="Times New Roman" w:cs="Times New Roman"/>
          <w:kern w:val="3"/>
          <w:sz w:val="24"/>
          <w:szCs w:val="24"/>
          <w:lang w:val="de-DE" w:eastAsia="ja-JP"/>
        </w:rPr>
        <w:br/>
        <w:t>наличии положительного заключения Государственной экспертизы.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случаях, предусмотренных статьей 49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 застройщик или заказчик до утверждения проектной</w:t>
      </w:r>
      <w:r w:rsidRPr="00EA2134">
        <w:rPr>
          <w:rFonts w:ascii="Times New Roman" w:eastAsia="Calibri" w:hAnsi="Times New Roman" w:cs="Times New Roman"/>
          <w:kern w:val="3"/>
          <w:sz w:val="24"/>
          <w:szCs w:val="24"/>
          <w:lang w:val="de-DE" w:eastAsia="ja-JP"/>
        </w:rPr>
        <w:br/>
        <w:t>документации направляет ее на государственную экспертизу. При этом</w:t>
      </w:r>
      <w:r w:rsidRPr="00EA2134">
        <w:rPr>
          <w:rFonts w:ascii="Times New Roman" w:eastAsia="Calibri" w:hAnsi="Times New Roman" w:cs="Times New Roman"/>
          <w:kern w:val="3"/>
          <w:sz w:val="24"/>
          <w:szCs w:val="24"/>
          <w:lang w:val="de-DE" w:eastAsia="ja-JP"/>
        </w:rPr>
        <w:br/>
        <w:t>проектная документация утверждается застройщиком или заказчиком при</w:t>
      </w:r>
      <w:r w:rsidRPr="00EA2134">
        <w:rPr>
          <w:rFonts w:ascii="Times New Roman" w:eastAsia="Calibri" w:hAnsi="Times New Roman" w:cs="Times New Roman"/>
          <w:kern w:val="3"/>
          <w:sz w:val="24"/>
          <w:szCs w:val="24"/>
          <w:lang w:val="de-DE" w:eastAsia="ja-JP"/>
        </w:rPr>
        <w:br/>
        <w:t>наличии положительного заключения Государственной экспертизы.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проектной документации регламентируетсядействующим федеральным законодательством, нормативными правовымиактами Республики Башкортостан, настоящими Правилами, а такжесоответствующими положениями, утвержденными решениями Совета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а до их утверждения временными положениями,утвержденными постановлениям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Формирование градостроительных условий при предоставлении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земельных участков, находящихся в распоряжении органов местного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самоуправления муниципального района Бакалинский район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РеспубликиБашкортостан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Формирование градостроительных условий при предоставленииземельных участков, находящихся в распоряжении органов местногосамоуправления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предусматриваетподготовку и утверждение документов об использовании земельных участков всоответствии с настоящими Правилами, документацией территориальногопланирования и 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Подготовка документов об использовании земельных участков можетосуществляться по инициативе лиц, заинтересованных в предоставленииземельных участков</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 либо по инициативе администрации сельского поселенияБакалинский сельсовет муниципального района Бакалинский района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земельный участок не сформирован или его параметры не</w:t>
      </w:r>
      <w:r w:rsidRPr="00EA2134">
        <w:rPr>
          <w:rFonts w:ascii="Times New Roman" w:eastAsia="Calibri" w:hAnsi="Times New Roman" w:cs="Times New Roman"/>
          <w:kern w:val="3"/>
          <w:sz w:val="24"/>
          <w:szCs w:val="24"/>
          <w:lang w:val="de-DE" w:eastAsia="ja-JP"/>
        </w:rPr>
        <w:br/>
        <w:t>соответствуют требованиям и ограничениям, установленным градостроительным</w:t>
      </w:r>
      <w:r w:rsidRPr="00EA2134">
        <w:rPr>
          <w:rFonts w:ascii="Times New Roman" w:eastAsia="Calibri" w:hAnsi="Times New Roman" w:cs="Times New Roman"/>
          <w:kern w:val="3"/>
          <w:sz w:val="24"/>
          <w:szCs w:val="24"/>
          <w:lang w:val="de-DE" w:eastAsia="ja-JP"/>
        </w:rPr>
        <w:br/>
        <w:t>регламентом для соответствующей зоны (подзоны), то для подготовки</w:t>
      </w:r>
      <w:r w:rsidRPr="00EA2134">
        <w:rPr>
          <w:rFonts w:ascii="Times New Roman" w:eastAsia="Calibri" w:hAnsi="Times New Roman" w:cs="Times New Roman"/>
          <w:kern w:val="3"/>
          <w:sz w:val="24"/>
          <w:szCs w:val="24"/>
          <w:lang w:val="de-DE" w:eastAsia="ja-JP"/>
        </w:rPr>
        <w:br/>
        <w:t>градостроительного плана земельного участка необходимо разработать и</w:t>
      </w:r>
      <w:r w:rsidRPr="00EA2134">
        <w:rPr>
          <w:rFonts w:ascii="Times New Roman" w:eastAsia="Calibri" w:hAnsi="Times New Roman" w:cs="Times New Roman"/>
          <w:kern w:val="3"/>
          <w:sz w:val="24"/>
          <w:szCs w:val="24"/>
          <w:lang w:val="de-DE" w:eastAsia="ja-JP"/>
        </w:rPr>
        <w:br/>
        <w:t>утвердить проект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в отношении предназначенного для предоставлениясформированного земельного участка в соответствии с пунктом 7 статьи 36Градостроительного кодекса РФ градостроительный регламент н</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распространяется либо не устанавливается, то документ об использованииземельного участка готовится и утверждается уполномоченными органами</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в соответствии сфедеральным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предоставления участка (в том числе в границах квартала) наусловиях его комплексной подготовки для последующей застройки выделенныхучастков (включая инженерную подготовку территории, строительство объектовтранспортной, инженерной и оциальной инфраструктуры) градостроительныеусловия могут включать требования к уровню </w:t>
      </w:r>
      <w:r w:rsidRPr="00EA2134">
        <w:rPr>
          <w:rFonts w:ascii="Times New Roman" w:eastAsia="Calibri" w:hAnsi="Times New Roman" w:cs="Times New Roman"/>
          <w:kern w:val="3"/>
          <w:sz w:val="24"/>
          <w:szCs w:val="24"/>
          <w:lang w:val="de-DE" w:eastAsia="ja-JP"/>
        </w:rPr>
        <w:lastRenderedPageBreak/>
        <w:t>обеспеченности указаннымиобъектами, к составу и параметрам подлежащих строительству (реконструкции)объектов регионального или муниципального значения, условия согласованияпроектов, обеспечивающих комплексную подготовку предоставляемого участка,сроки проведения работ, а также условия передачи построенных объектовэксплуатирующим организациям.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оформления разрешительной документации под комплексное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освоение в целях жилищного строительства регламентируется действующим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федеральным законодательством, нормативными правовыми актами РеспубликиБашкортостан, настоящими Правилами, а также соответствующимиположениями, утверждаемыми решениями Совета МР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а до их утверждения - временными положениями,утвержденными постановлениями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объектом передачи является подлежащее реконструкции</w:t>
      </w:r>
      <w:r w:rsidRPr="00EA2134">
        <w:rPr>
          <w:rFonts w:ascii="Times New Roman" w:eastAsia="Calibri" w:hAnsi="Times New Roman" w:cs="Times New Roman"/>
          <w:kern w:val="3"/>
          <w:sz w:val="24"/>
          <w:szCs w:val="24"/>
          <w:lang w:val="de-DE" w:eastAsia="ja-JP"/>
        </w:rPr>
        <w:br/>
        <w:t>(завершению строительством) или реставрации здание, сооружение, то</w:t>
      </w:r>
      <w:r w:rsidRPr="00EA2134">
        <w:rPr>
          <w:rFonts w:ascii="Times New Roman" w:eastAsia="Calibri" w:hAnsi="Times New Roman" w:cs="Times New Roman"/>
          <w:kern w:val="3"/>
          <w:sz w:val="24"/>
          <w:szCs w:val="24"/>
          <w:lang w:val="de-DE" w:eastAsia="ja-JP"/>
        </w:rPr>
        <w:br/>
        <w:t>градостроительные условия могут содержать требования к проектной</w:t>
      </w:r>
      <w:r w:rsidRPr="00EA2134">
        <w:rPr>
          <w:rFonts w:ascii="Times New Roman" w:eastAsia="Calibri" w:hAnsi="Times New Roman" w:cs="Times New Roman"/>
          <w:kern w:val="3"/>
          <w:sz w:val="24"/>
          <w:szCs w:val="24"/>
          <w:lang w:val="de-DE" w:eastAsia="ja-JP"/>
        </w:rPr>
        <w:br/>
        <w:t>документации, а также в установленных законом случаях требования к охране</w:t>
      </w:r>
      <w:r w:rsidRPr="00EA2134">
        <w:rPr>
          <w:rFonts w:ascii="Times New Roman" w:eastAsia="Calibri" w:hAnsi="Times New Roman" w:cs="Times New Roman"/>
          <w:kern w:val="3"/>
          <w:sz w:val="24"/>
          <w:szCs w:val="24"/>
          <w:lang w:val="de-DE" w:eastAsia="ja-JP"/>
        </w:rPr>
        <w:br/>
        <w:t>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разрешительной документации на испрашиваемый вид</w:t>
      </w:r>
      <w:r w:rsidRPr="00EA2134">
        <w:rPr>
          <w:rFonts w:ascii="Times New Roman" w:eastAsia="Calibri" w:hAnsi="Times New Roman" w:cs="Times New Roman"/>
          <w:kern w:val="3"/>
          <w:sz w:val="24"/>
          <w:szCs w:val="24"/>
          <w:lang w:val="de-DE" w:eastAsia="ja-JP"/>
        </w:rPr>
        <w:br/>
        <w:t>использования земельного участка заявитель самостоятельно несет риск,</w:t>
      </w:r>
      <w:r w:rsidRPr="00EA2134">
        <w:rPr>
          <w:rFonts w:ascii="Times New Roman" w:eastAsia="Calibri" w:hAnsi="Times New Roman" w:cs="Times New Roman"/>
          <w:kern w:val="3"/>
          <w:sz w:val="24"/>
          <w:szCs w:val="24"/>
          <w:lang w:val="de-DE" w:eastAsia="ja-JP"/>
        </w:rPr>
        <w:br/>
        <w:t>связанный с отказом в согласовании правообладателей объектов недвижимости,</w:t>
      </w:r>
      <w:r w:rsidRPr="00EA2134">
        <w:rPr>
          <w:rFonts w:ascii="Times New Roman" w:eastAsia="Calibri" w:hAnsi="Times New Roman" w:cs="Times New Roman"/>
          <w:kern w:val="3"/>
          <w:sz w:val="24"/>
          <w:szCs w:val="24"/>
          <w:lang w:val="de-DE" w:eastAsia="ja-JP"/>
        </w:rPr>
        <w:br/>
        <w:t>расположенных на данной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Установление публичных сервитутов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Публичный сервитут - право ограниченного пользования чужим</w:t>
      </w:r>
      <w:r w:rsidRPr="00EA2134">
        <w:rPr>
          <w:rFonts w:ascii="Times New Roman" w:eastAsia="Calibri" w:hAnsi="Times New Roman" w:cs="Times New Roman"/>
          <w:kern w:val="3"/>
          <w:sz w:val="24"/>
          <w:szCs w:val="24"/>
          <w:lang w:val="de-DE" w:eastAsia="ja-JP"/>
        </w:rPr>
        <w:br/>
        <w:t>земельным участком, которое устанавливается законом или иным нормативным</w:t>
      </w:r>
      <w:r w:rsidRPr="00EA2134">
        <w:rPr>
          <w:rFonts w:ascii="Times New Roman" w:eastAsia="Calibri" w:hAnsi="Times New Roman" w:cs="Times New Roman"/>
          <w:kern w:val="3"/>
          <w:sz w:val="24"/>
          <w:szCs w:val="24"/>
          <w:lang w:val="de-DE" w:eastAsia="ja-JP"/>
        </w:rPr>
        <w:br/>
        <w:t>правовым актом Российской Федерации, нормативным правовым актом субъекта</w:t>
      </w:r>
      <w:r w:rsidRPr="00EA2134">
        <w:rPr>
          <w:rFonts w:ascii="Times New Roman" w:eastAsia="Calibri" w:hAnsi="Times New Roman" w:cs="Times New Roman"/>
          <w:kern w:val="3"/>
          <w:sz w:val="24"/>
          <w:szCs w:val="24"/>
          <w:lang w:val="de-DE" w:eastAsia="ja-JP"/>
        </w:rPr>
        <w:br/>
        <w:t>Российской Федерации, нормативным правовым актом органа местногосамоуправления в случаях, если это необходимо для обеспечения интересовгосударства, местного самоуправления или местного населения без изъятияземельных участков. Установление публичного сервитута осуществляется сучетом результатов общественных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сервитуты устанавливаются для:</w:t>
      </w:r>
    </w:p>
    <w:p w:rsidR="00EA2134" w:rsidRPr="00EA2134" w:rsidRDefault="00EA2134" w:rsidP="00EA2134">
      <w:pPr>
        <w:widowControl w:val="0"/>
        <w:numPr>
          <w:ilvl w:val="0"/>
          <w:numId w:val="39"/>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прохода или проезда через земельный участок;</w:t>
      </w:r>
    </w:p>
    <w:p w:rsidR="00EA2134" w:rsidRPr="00EA2134" w:rsidRDefault="00EA2134" w:rsidP="00EA2134">
      <w:pPr>
        <w:widowControl w:val="0"/>
        <w:numPr>
          <w:ilvl w:val="0"/>
          <w:numId w:val="3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использования земельного участка в целях ремонта коммунальных,инженерных, электрических и других линий и сетей, а также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транспортной инфраструктуры;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 размещения на земельном участке межевых и геодезических знаков и подъездов к ним;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 проведения дренажных работ на земельном участке;</w:t>
      </w:r>
    </w:p>
    <w:p w:rsidR="00EA2134" w:rsidRPr="00EA2134" w:rsidRDefault="00EA2134" w:rsidP="00EA2134">
      <w:pPr>
        <w:widowControl w:val="0"/>
        <w:numPr>
          <w:ilvl w:val="0"/>
          <w:numId w:val="3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забора воды и водопоя;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 прогона скота через земельный участок;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8) использования земельного участка в целях охоты, ловли рыбы врасположенном на земельном участке водном объекте, сбора дикорастущихрастений в установленные сроки и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9) временного пользования земельным участком в целях проведения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изыскательских, исследовательских и других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10) свободного доступа к прибрежной полосе.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сервитуты устанавливаются на основе обосновывающих</w:t>
      </w:r>
      <w:r w:rsidRPr="00EA2134">
        <w:rPr>
          <w:rFonts w:ascii="Times New Roman" w:eastAsia="Calibri" w:hAnsi="Times New Roman" w:cs="Times New Roman"/>
          <w:kern w:val="3"/>
          <w:sz w:val="24"/>
          <w:szCs w:val="24"/>
          <w:lang w:val="de-DE" w:eastAsia="ja-JP"/>
        </w:rPr>
        <w:br/>
        <w:t>материалов, в том числе соответствующих положений проектов планировки и</w:t>
      </w:r>
      <w:r w:rsidRPr="00EA2134">
        <w:rPr>
          <w:rFonts w:ascii="Times New Roman" w:eastAsia="Calibri" w:hAnsi="Times New Roman" w:cs="Times New Roman"/>
          <w:kern w:val="3"/>
          <w:sz w:val="24"/>
          <w:szCs w:val="24"/>
          <w:lang w:val="de-DE" w:eastAsia="ja-JP"/>
        </w:rPr>
        <w:br/>
        <w:t>проектов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вправе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принимать правовые акты об установлении применительно к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участкам и объектам капитального строительства, принадлежащим физическим июридическим лицам, предпринимателям, публичных </w:t>
      </w:r>
      <w:r w:rsidRPr="00EA2134">
        <w:rPr>
          <w:rFonts w:ascii="Times New Roman" w:eastAsia="Calibri" w:hAnsi="Times New Roman" w:cs="Times New Roman"/>
          <w:kern w:val="3"/>
          <w:sz w:val="24"/>
          <w:szCs w:val="24"/>
          <w:lang w:val="de-DE" w:eastAsia="ja-JP"/>
        </w:rPr>
        <w:lastRenderedPageBreak/>
        <w:t xml:space="preserve">сервитутов, связанных собеспечением общественных нужд – проезда, прохода через </w:t>
      </w:r>
      <w:r w:rsidRPr="00EA2134">
        <w:rPr>
          <w:rFonts w:ascii="Times New Roman" w:eastAsia="Calibri" w:hAnsi="Times New Roman" w:cs="Times New Roman"/>
          <w:kern w:val="3"/>
          <w:sz w:val="24"/>
          <w:szCs w:val="24"/>
          <w:lang w:eastAsia="ja-JP"/>
        </w:rPr>
        <w:t>з</w:t>
      </w:r>
      <w:r w:rsidRPr="00EA2134">
        <w:rPr>
          <w:rFonts w:ascii="Times New Roman" w:eastAsia="Calibri" w:hAnsi="Times New Roman" w:cs="Times New Roman"/>
          <w:kern w:val="3"/>
          <w:sz w:val="24"/>
          <w:szCs w:val="24"/>
          <w:lang w:val="de-DE" w:eastAsia="ja-JP"/>
        </w:rPr>
        <w:t>емельный участок,установки и эксплуатации объектов и коммуникаций инженерно-техническогообеспечения (линий электросвязи, водо- и газопроводов, канализации и т.д.),</w:t>
      </w:r>
      <w:r w:rsidRPr="00EA2134">
        <w:rPr>
          <w:rFonts w:ascii="Times New Roman" w:eastAsia="Calibri" w:hAnsi="Times New Roman" w:cs="Times New Roman"/>
          <w:kern w:val="3"/>
          <w:sz w:val="24"/>
          <w:szCs w:val="24"/>
          <w:lang w:val="de-DE" w:eastAsia="ja-JP"/>
        </w:rPr>
        <w:br/>
        <w:t>охраны природных объектов, объектов культурного наследия, иныхобщественных нужд, которые не могут быть обеспечены иначе, как только путемустановления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действия публичных сервитутов отображаются в проектах</w:t>
      </w:r>
      <w:r w:rsidRPr="00EA2134">
        <w:rPr>
          <w:rFonts w:ascii="Times New Roman" w:eastAsia="Calibri" w:hAnsi="Times New Roman" w:cs="Times New Roman"/>
          <w:kern w:val="3"/>
          <w:sz w:val="24"/>
          <w:szCs w:val="24"/>
          <w:lang w:val="de-DE" w:eastAsia="ja-JP"/>
        </w:rPr>
        <w:br/>
        <w:t>межевания территории и указываются в документах государственного</w:t>
      </w:r>
      <w:r w:rsidRPr="00EA2134">
        <w:rPr>
          <w:rFonts w:ascii="Times New Roman" w:eastAsia="Calibri" w:hAnsi="Times New Roman" w:cs="Times New Roman"/>
          <w:kern w:val="3"/>
          <w:sz w:val="24"/>
          <w:szCs w:val="24"/>
          <w:lang w:val="de-DE" w:eastAsia="ja-JP"/>
        </w:rPr>
        <w:br/>
        <w:t>кадастрового учета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публичные сервитуты регистрируются в соответствии с</w:t>
      </w:r>
      <w:r w:rsidRPr="00EA2134">
        <w:rPr>
          <w:rFonts w:ascii="Times New Roman" w:eastAsia="Calibri" w:hAnsi="Times New Roman" w:cs="Times New Roman"/>
          <w:kern w:val="3"/>
          <w:sz w:val="24"/>
          <w:szCs w:val="24"/>
          <w:lang w:val="de-DE" w:eastAsia="ja-JP"/>
        </w:rPr>
        <w:br/>
        <w:t>Федеральным законом «О государственной регистрации прав на недвижимое</w:t>
      </w:r>
      <w:r w:rsidRPr="00EA2134">
        <w:rPr>
          <w:rFonts w:ascii="Times New Roman" w:eastAsia="Calibri" w:hAnsi="Times New Roman" w:cs="Times New Roman"/>
          <w:kern w:val="3"/>
          <w:sz w:val="24"/>
          <w:szCs w:val="24"/>
          <w:lang w:val="de-DE" w:eastAsia="ja-JP"/>
        </w:rPr>
        <w:br/>
        <w:t>имущество и сделок с ним». Границы зон действия публичных сервитутов</w:t>
      </w:r>
      <w:r w:rsidRPr="00EA2134">
        <w:rPr>
          <w:rFonts w:ascii="Times New Roman" w:eastAsia="Calibri" w:hAnsi="Times New Roman" w:cs="Times New Roman"/>
          <w:kern w:val="3"/>
          <w:sz w:val="24"/>
          <w:szCs w:val="24"/>
          <w:lang w:val="de-DE" w:eastAsia="ja-JP"/>
        </w:rPr>
        <w:br/>
        <w:t>отражаются в документах государственного кадастрового учета земельных</w:t>
      </w:r>
      <w:r w:rsidRPr="00EA2134">
        <w:rPr>
          <w:rFonts w:ascii="Times New Roman" w:eastAsia="Calibri" w:hAnsi="Times New Roman" w:cs="Times New Roman"/>
          <w:kern w:val="3"/>
          <w:sz w:val="24"/>
          <w:szCs w:val="24"/>
          <w:lang w:val="de-DE" w:eastAsia="ja-JP"/>
        </w:rPr>
        <w:br/>
        <w:t>участков и иных объектов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установления публичных сервитутов определяется действующим</w:t>
      </w:r>
      <w:r w:rsidRPr="00EA2134">
        <w:rPr>
          <w:rFonts w:ascii="Times New Roman" w:eastAsia="Calibri" w:hAnsi="Times New Roman" w:cs="Times New Roman"/>
          <w:kern w:val="3"/>
          <w:sz w:val="24"/>
          <w:szCs w:val="24"/>
          <w:lang w:val="de-DE" w:eastAsia="ja-JP"/>
        </w:rPr>
        <w:br/>
        <w:t>законодательством, настоящими Правилами, а также соответствующими</w:t>
      </w:r>
      <w:r w:rsidRPr="00EA2134">
        <w:rPr>
          <w:rFonts w:ascii="Times New Roman" w:eastAsia="Calibri" w:hAnsi="Times New Roman" w:cs="Times New Roman"/>
          <w:kern w:val="3"/>
          <w:sz w:val="24"/>
          <w:szCs w:val="24"/>
          <w:lang w:val="de-DE" w:eastAsia="ja-JP"/>
        </w:rPr>
        <w:br/>
        <w:t>положениями, утверждаемыми решениями Совета МР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Правовое обеспечение использования земельных участков,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необходимых для муниципальных нужд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Башкортостан, о резервировании земель, об изъятии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изъятия, в том числе путем выкупа земельных участков иобъектов капитального строительства для государственных или муниципальныхнужд, определяется гражданским и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основания для принятия решений об изъятии, в том</w:t>
      </w:r>
      <w:r w:rsidRPr="00EA2134">
        <w:rPr>
          <w:rFonts w:ascii="Times New Roman" w:eastAsia="Calibri" w:hAnsi="Times New Roman" w:cs="Times New Roman"/>
          <w:kern w:val="3"/>
          <w:sz w:val="24"/>
          <w:szCs w:val="24"/>
          <w:lang w:val="de-DE" w:eastAsia="ja-JP"/>
        </w:rPr>
        <w:br/>
        <w:t>числе путем выкупа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для государственных или муниципальных нужд, устанавливаютсяГрадостроительным кодексом Российской Федерации, законодательством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о градостроительной деятельности, настоящими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Градостроительными основаниями для принятия решений об изъятии, втом числе путем выкупа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для государственных или муниципальных нужд, являются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утвержденные в установленном порядке документы территориального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планирования и документация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Изъятие земельных участков для муниципальных нужд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может производиться в следующих целях: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транспортной и пешеходной инфраструктуры (улиц, дорог, площадей, стоянок,терминалов, парков подвижного состава общественного транспорта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головныхсооружений и сетей инженерной инфраструктуры (теплоснабжения,газоснабжения, электроснабжения, водоснабжения, канализации, связи,переработки отходов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социальнойинфраструктуры (детских дошкольных учреждений, школ, учреждений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здравоохранения, социального жилья, домов престарелых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зеленых насаждений</w:t>
      </w:r>
      <w:r w:rsidRPr="00EA2134">
        <w:rPr>
          <w:rFonts w:ascii="Times New Roman" w:eastAsia="Calibri" w:hAnsi="Times New Roman" w:cs="Times New Roman"/>
          <w:kern w:val="3"/>
          <w:sz w:val="24"/>
          <w:szCs w:val="24"/>
          <w:lang w:val="de-DE" w:eastAsia="ja-JP"/>
        </w:rPr>
        <w:br/>
        <w:t xml:space="preserve">общего пользования (парков, садов, скверов, бульваров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размещения органов местного самоуправления;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пожарной</w:t>
      </w:r>
      <w:r w:rsidRPr="00EA2134">
        <w:rPr>
          <w:rFonts w:ascii="Times New Roman" w:eastAsia="Calibri" w:hAnsi="Times New Roman" w:cs="Times New Roman"/>
          <w:kern w:val="3"/>
          <w:sz w:val="24"/>
          <w:szCs w:val="24"/>
          <w:lang w:val="de-DE" w:eastAsia="ja-JP"/>
        </w:rPr>
        <w:br/>
        <w:t xml:space="preserve">охраны, милиции, гражданской обороны и муниципальных учреждений;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обеспечения сохранности уникальных природных территорий;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иных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Правовое обеспечение использования земельных участков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реализации муниципальных нужд может осуществляться путем принятия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решений о резервировании земельных участков, необходимых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муниципальных нужд, и, в случае необходимости, последующего их изъятия.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резервирования земель для государственных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муниципальных нужд определяется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 основанием для принятия решений о резервировании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 для государственных или муниципальных нужд устанавливаются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кодексом Российской Федерации, законодательством</w:t>
      </w:r>
      <w:r w:rsidRPr="00EA2134">
        <w:rPr>
          <w:rFonts w:ascii="Times New Roman" w:eastAsia="Calibri" w:hAnsi="Times New Roman" w:cs="Times New Roman"/>
          <w:kern w:val="3"/>
          <w:sz w:val="24"/>
          <w:szCs w:val="24"/>
          <w:lang w:eastAsia="ja-JP"/>
        </w:rPr>
        <w:t xml:space="preserve"> Р</w:t>
      </w:r>
      <w:r w:rsidRPr="00EA2134">
        <w:rPr>
          <w:rFonts w:ascii="Times New Roman" w:eastAsia="Calibri" w:hAnsi="Times New Roman" w:cs="Times New Roman"/>
          <w:kern w:val="3"/>
          <w:sz w:val="24"/>
          <w:szCs w:val="24"/>
          <w:lang w:val="de-DE" w:eastAsia="ja-JP"/>
        </w:rPr>
        <w:t>еспублики Башкортостан о градостроительной деятельности, настоящими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Градостроительными основаниями для принятия решений 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резервировании земель для государственных или муниципальных нуждявляются утвержденные в установленном порядке документы территориального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планирования, отображающие зоны резервирования (зоны планируемогоразмещения объектов для государственных или муниципальных нужд,связанных с размещением объектов инженерной, транспортной и социальной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инфраструктур, объектов обороны и безопасности, созданием особо охраняемыхприродных территорий, строительством водохранилищ и иных искусственных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водных объектов) либо схемы резервирования земель, подготавливаемые всоответствии с федеральным законом, проекты планировки территории спроектами межевания территории, определяющие границы зон резервирования.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документы и документация подготавливаются и утверждаются в</w:t>
      </w:r>
      <w:r w:rsidRPr="00EA2134">
        <w:rPr>
          <w:rFonts w:ascii="Times New Roman" w:eastAsia="Calibri" w:hAnsi="Times New Roman" w:cs="Times New Roman"/>
          <w:kern w:val="3"/>
          <w:sz w:val="24"/>
          <w:szCs w:val="24"/>
          <w:lang w:val="de-DE" w:eastAsia="ja-JP"/>
        </w:rPr>
        <w:br/>
        <w:t>порядке, установленном законодательством о градостроительной деятельности.</w:t>
      </w:r>
      <w:r w:rsidRPr="00EA2134">
        <w:rPr>
          <w:rFonts w:ascii="Times New Roman" w:eastAsia="Calibri" w:hAnsi="Times New Roman" w:cs="Times New Roman"/>
          <w:kern w:val="3"/>
          <w:sz w:val="24"/>
          <w:szCs w:val="24"/>
          <w:lang w:val="de-DE" w:eastAsia="ja-JP"/>
        </w:rPr>
        <w:br/>
        <w:t>В соответствии со следующим документами: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документами территориального планирования. При наличии</w:t>
      </w:r>
      <w:r w:rsidRPr="00EA2134">
        <w:rPr>
          <w:rFonts w:ascii="Times New Roman" w:eastAsia="Calibri" w:hAnsi="Times New Roman" w:cs="Times New Roman"/>
          <w:kern w:val="3"/>
          <w:sz w:val="24"/>
          <w:szCs w:val="24"/>
          <w:lang w:val="de-DE" w:eastAsia="ja-JP"/>
        </w:rPr>
        <w:br/>
        <w:t>документации по планировке территории решение о резервировании земель</w:t>
      </w:r>
      <w:r w:rsidRPr="00EA2134">
        <w:rPr>
          <w:rFonts w:ascii="Times New Roman" w:eastAsia="Calibri" w:hAnsi="Times New Roman" w:cs="Times New Roman"/>
          <w:kern w:val="3"/>
          <w:sz w:val="24"/>
          <w:szCs w:val="24"/>
          <w:lang w:val="de-DE" w:eastAsia="ja-JP"/>
        </w:rPr>
        <w:br/>
        <w:t>принимается в соответствии с такой документацией;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решениями об утверждении границ зон планируемого размещения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капитального строительства федерального, регионального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государственными программами геологического изучение недр,воспроизводства минерально-сырьевой базы и рационального 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недр, утвержденного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Резервирование земель для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допускается только в случаях,если указанные земельные участки не используются или не зарезервированы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для федеральных нужд или нужд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Резервирование земель для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осуществляется на основаниирешений Совета МР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Решениями о резервировании земель устанавливаются: перечень</w:t>
      </w:r>
      <w:r w:rsidRPr="00EA2134">
        <w:rPr>
          <w:rFonts w:ascii="Times New Roman" w:eastAsia="Calibri" w:hAnsi="Times New Roman" w:cs="Times New Roman"/>
          <w:kern w:val="3"/>
          <w:sz w:val="24"/>
          <w:szCs w:val="24"/>
          <w:lang w:val="de-DE" w:eastAsia="ja-JP"/>
        </w:rPr>
        <w:br/>
        <w:t>резервируемых земельных участков, описание их границ и цели резервирования.</w:t>
      </w:r>
      <w:r w:rsidRPr="00EA2134">
        <w:rPr>
          <w:rFonts w:ascii="Times New Roman" w:eastAsia="Calibri" w:hAnsi="Times New Roman" w:cs="Times New Roman"/>
          <w:kern w:val="3"/>
          <w:sz w:val="24"/>
          <w:szCs w:val="24"/>
          <w:lang w:val="de-DE" w:eastAsia="ja-JP"/>
        </w:rPr>
        <w:br/>
        <w:t>В решении также указывается документация, в составе которой определена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необходимость в выделении соответствующей территории (земельного участка)для государственных и </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униципальных нужд и площадь резервируемых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а также сроки резервирования.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 должно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цели и сроки резервирования земель;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реквизиты документов, в соответствии с которыми осуществляется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резервирование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ограничение прав на зарезервированные земельные участки,устанавливаемые в соответствии с Земельным кодексом Российской Федерациии другими федеральными законами, необходимые для достижения целей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резервирования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сведения о месте и времени ознакомления заинтересованных лиц сосхемой резервируемых земель, а также перечнем кадастровых номеров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которые расположены в границах резервируемых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обоснование наличия государственных или муниципальных нужд;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схему резервирования земель, а также перечень кадастровых номеров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которые расположены в границах резервируемых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сведения о земельных участках, права на которые ограничиваются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решением о резервировании земель, в объеме, необходимом для внесения в</w:t>
      </w:r>
      <w:r w:rsidRPr="00EA2134">
        <w:rPr>
          <w:rFonts w:ascii="Times New Roman" w:eastAsia="Calibri" w:hAnsi="Times New Roman" w:cs="Times New Roman"/>
          <w:kern w:val="3"/>
          <w:sz w:val="24"/>
          <w:szCs w:val="24"/>
          <w:lang w:val="de-DE" w:eastAsia="ja-JP"/>
        </w:rPr>
        <w:br/>
        <w:t>государственный кадастр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земельных участков может приниматьс</w:t>
      </w:r>
      <w:r w:rsidRPr="00EA2134">
        <w:rPr>
          <w:rFonts w:ascii="Times New Roman" w:eastAsia="Calibri" w:hAnsi="Times New Roman" w:cs="Times New Roman"/>
          <w:kern w:val="3"/>
          <w:sz w:val="24"/>
          <w:szCs w:val="24"/>
          <w:lang w:eastAsia="ja-JP"/>
        </w:rPr>
        <w:t xml:space="preserve">я </w:t>
      </w:r>
      <w:r w:rsidRPr="00EA2134">
        <w:rPr>
          <w:rFonts w:ascii="Times New Roman" w:eastAsia="Calibri" w:hAnsi="Times New Roman" w:cs="Times New Roman"/>
          <w:kern w:val="3"/>
          <w:sz w:val="24"/>
          <w:szCs w:val="24"/>
          <w:lang w:val="de-DE" w:eastAsia="ja-JP"/>
        </w:rPr>
        <w:t>одновременно с решением об утверждении документации, в составе которой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определена необходимость использования указанных участков для размещения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необходимых для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о зарезервированных земельных участках учитываются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государственном градостроительном и земельном кадастрах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учета сведений о зарезервированных земельных участках в составе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государственного градостроительного кадастра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формируетсяи поддерживается в актуальном состоянии сводный план зарезервированных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Сводный план зарезервированных земельных участков содержит: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графический материал - схема резервирования, на которой отображаются</w:t>
      </w:r>
      <w:r w:rsidRPr="00EA2134">
        <w:rPr>
          <w:rFonts w:ascii="Times New Roman" w:eastAsia="Calibri" w:hAnsi="Times New Roman" w:cs="Times New Roman"/>
          <w:kern w:val="3"/>
          <w:sz w:val="24"/>
          <w:szCs w:val="24"/>
          <w:lang w:val="de-DE" w:eastAsia="ja-JP"/>
        </w:rPr>
        <w:br/>
        <w:t>границы зарезервированных участков и их условное обозначение. Схема</w:t>
      </w:r>
      <w:r w:rsidRPr="00EA2134">
        <w:rPr>
          <w:rFonts w:ascii="Times New Roman" w:eastAsia="Calibri" w:hAnsi="Times New Roman" w:cs="Times New Roman"/>
          <w:kern w:val="3"/>
          <w:sz w:val="24"/>
          <w:szCs w:val="24"/>
          <w:lang w:val="de-DE" w:eastAsia="ja-JP"/>
        </w:rPr>
        <w:br/>
        <w:t>выполняется на топографической подоснове в масштабе 1:2000;</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текстовый материал - реквизиты решения о резервировании земельных</w:t>
      </w:r>
      <w:r w:rsidRPr="00EA2134">
        <w:rPr>
          <w:rFonts w:ascii="Times New Roman" w:eastAsia="Calibri" w:hAnsi="Times New Roman" w:cs="Times New Roman"/>
          <w:kern w:val="3"/>
          <w:sz w:val="24"/>
          <w:szCs w:val="24"/>
          <w:lang w:val="de-DE" w:eastAsia="ja-JP"/>
        </w:rPr>
        <w:br/>
        <w:t>участков, цели резервирования и реквизиты документации, в составе которой</w:t>
      </w:r>
      <w:r w:rsidRPr="00EA2134">
        <w:rPr>
          <w:rFonts w:ascii="Times New Roman" w:eastAsia="Calibri" w:hAnsi="Times New Roman" w:cs="Times New Roman"/>
          <w:kern w:val="3"/>
          <w:sz w:val="24"/>
          <w:szCs w:val="24"/>
          <w:lang w:val="de-DE" w:eastAsia="ja-JP"/>
        </w:rPr>
        <w:br/>
        <w:t>определена необходимость в выделении соответствующей территории</w:t>
      </w:r>
      <w:r w:rsidRPr="00EA2134">
        <w:rPr>
          <w:rFonts w:ascii="Times New Roman" w:eastAsia="Calibri" w:hAnsi="Times New Roman" w:cs="Times New Roman"/>
          <w:kern w:val="3"/>
          <w:sz w:val="24"/>
          <w:szCs w:val="24"/>
          <w:lang w:val="de-DE" w:eastAsia="ja-JP"/>
        </w:rPr>
        <w:br/>
        <w:t>(земельного участка) для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земельного участка подлежит отмене вслучае реализации муниципальных нужд, для обеспечения которых былопринято соответствующее решение, а также в случае изменения или отмен</w:t>
      </w:r>
      <w:r w:rsidRPr="00EA2134">
        <w:rPr>
          <w:rFonts w:ascii="Times New Roman" w:eastAsia="Calibri" w:hAnsi="Times New Roman" w:cs="Times New Roman"/>
          <w:kern w:val="3"/>
          <w:sz w:val="24"/>
          <w:szCs w:val="24"/>
          <w:lang w:eastAsia="ja-JP"/>
        </w:rPr>
        <w:t xml:space="preserve">ы </w:t>
      </w:r>
      <w:r w:rsidRPr="00EA2134">
        <w:rPr>
          <w:rFonts w:ascii="Times New Roman" w:eastAsia="Calibri" w:hAnsi="Times New Roman" w:cs="Times New Roman"/>
          <w:kern w:val="3"/>
          <w:sz w:val="24"/>
          <w:szCs w:val="24"/>
          <w:lang w:val="de-DE" w:eastAsia="ja-JP"/>
        </w:rPr>
        <w:t>документации, на основе которой было принято решение о резервировании,включающее отказ от необходимости использования участка для муниципальных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земельных участков подлежит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опубликованию в официальных средствах массовой информации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 вступает в силу не ранее его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орган, осуществляющий функции распоряжения,владения и управления земельными участками, находящимися в собственности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Бакалинскийрайон Республики Башкортостан, направляет копию решения орезервировании земель и прилагаемую к нему схему резервируемых земель вфедеральный орган исполнительной власти, осуществляющий ведение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государственного кадастра недвижимости в порядке, установленном статьей 15</w:t>
      </w:r>
      <w:r w:rsidRPr="00EA2134">
        <w:rPr>
          <w:rFonts w:ascii="Times New Roman" w:eastAsia="Calibri" w:hAnsi="Times New Roman" w:cs="Times New Roman"/>
          <w:kern w:val="3"/>
          <w:sz w:val="24"/>
          <w:szCs w:val="24"/>
          <w:lang w:val="de-DE" w:eastAsia="ja-JP"/>
        </w:rPr>
        <w:br/>
        <w:t>Федерального закона «О государственном кадастре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Государственная регистрация ограничения прав, установленныхрешением о резервировании земель, а также прекращения таких ограниченийосуществляется в соответствии с Федеральным законом «О государственнойрегистрации прав на недвижимое имущество и сделок с ним».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Действие ограничений прав, установленных решением о резервировании</w:t>
      </w:r>
      <w:r w:rsidRPr="00EA2134">
        <w:rPr>
          <w:rFonts w:ascii="Times New Roman" w:eastAsia="Calibri" w:hAnsi="Times New Roman" w:cs="Times New Roman"/>
          <w:kern w:val="3"/>
          <w:sz w:val="24"/>
          <w:szCs w:val="24"/>
          <w:lang w:val="de-DE" w:eastAsia="ja-JP"/>
        </w:rPr>
        <w:br/>
        <w:t>земель, прекращается в связи со следующими обстоятельствами:</w:t>
      </w:r>
    </w:p>
    <w:p w:rsidR="00EA2134" w:rsidRPr="00EA2134" w:rsidRDefault="00EA2134" w:rsidP="00EA2134">
      <w:pPr>
        <w:widowControl w:val="0"/>
        <w:numPr>
          <w:ilvl w:val="0"/>
          <w:numId w:val="40"/>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истечение указанного в решении срока резервирования земель;</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отмена решения о резервировании земель Советом МР Бакалинский район Республики Башкортостан;</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изъятие в установленном порядке, в том числе путем выкупа, зарезервированного земельного участка для государственных и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решение суда, вступившее в законную силу</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прекращения действия ограничения прав, установленных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решением о резервировании земель, Совет МР Бакалинский район РеспубликиБашкортостан в течение тридцати дней с даты наступления обстоятельств,указанных в</w:t>
      </w:r>
      <w:r w:rsidRPr="00EA2134">
        <w:rPr>
          <w:rFonts w:ascii="Times New Roman" w:eastAsia="Calibri" w:hAnsi="Times New Roman" w:cs="Times New Roman"/>
          <w:kern w:val="3"/>
          <w:sz w:val="24"/>
          <w:szCs w:val="24"/>
          <w:lang w:eastAsia="ja-JP"/>
        </w:rPr>
        <w:t xml:space="preserve">ыше, </w:t>
      </w:r>
      <w:r w:rsidRPr="00EA2134">
        <w:rPr>
          <w:rFonts w:ascii="Times New Roman" w:eastAsia="Calibri" w:hAnsi="Times New Roman" w:cs="Times New Roman"/>
          <w:kern w:val="3"/>
          <w:sz w:val="24"/>
          <w:szCs w:val="24"/>
          <w:lang w:val="de-DE" w:eastAsia="ja-JP"/>
        </w:rPr>
        <w:t>обращается в федеральныйорган исполнительной власти, осуществляющий ведение государственного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lastRenderedPageBreak/>
        <w:t>кадастра недвижимости, с заявлением об исключении из государственного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кадастра недвижимости сведений о зарезервированных землях, а также вфедеральный орган исполнительной власти, осуществляющий государственную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регистрацию прав на недвижимое имущество и сделок с ним, с заявлением огосударственной регистрации, прекращении ограничений прав, вызванных</w:t>
      </w:r>
      <w:r w:rsidRPr="00EA2134">
        <w:rPr>
          <w:rFonts w:ascii="Times New Roman" w:eastAsia="Calibri" w:hAnsi="Times New Roman" w:cs="Times New Roman"/>
          <w:kern w:val="3"/>
          <w:sz w:val="24"/>
          <w:szCs w:val="24"/>
          <w:lang w:val="de-DE" w:eastAsia="ja-JP"/>
        </w:rPr>
        <w:br/>
        <w:t>резервированием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резервирования земельных участков для муниципальных нужд</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определяется действующим законодательством, настоящими Правилами, атакже соответствующими положениями, утверждаемыми решениями Совета МРБакалинский район Республики Башкортостан, а до их утверждения -временными положениями, утвержденными </w:t>
      </w:r>
      <w:r w:rsidRPr="00EA2134">
        <w:rPr>
          <w:rFonts w:ascii="Times New Roman" w:eastAsia="Calibri" w:hAnsi="Times New Roman" w:cs="Times New Roman"/>
          <w:kern w:val="3"/>
          <w:sz w:val="24"/>
          <w:szCs w:val="24"/>
          <w:lang w:eastAsia="ja-JP"/>
        </w:rPr>
        <w:t xml:space="preserve"> п</w:t>
      </w:r>
      <w:r w:rsidRPr="00EA2134">
        <w:rPr>
          <w:rFonts w:ascii="Times New Roman" w:eastAsia="Calibri" w:hAnsi="Times New Roman" w:cs="Times New Roman"/>
          <w:kern w:val="3"/>
          <w:sz w:val="24"/>
          <w:szCs w:val="24"/>
          <w:lang w:val="de-DE" w:eastAsia="ja-JP"/>
        </w:rPr>
        <w:t>остановлениями 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Администрации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12. ИНФОРМАЦИОННАЯ СИСТЕМА ОБЕСПЕЧЕНИЯ</w:t>
      </w:r>
      <w:r w:rsidRPr="00EA2134">
        <w:rPr>
          <w:rFonts w:ascii="Times New Roman" w:eastAsia="Calibri" w:hAnsi="Times New Roman" w:cs="Times New Roman"/>
          <w:kern w:val="3"/>
          <w:sz w:val="24"/>
          <w:szCs w:val="24"/>
          <w:lang w:val="de-DE" w:eastAsia="ja-JP"/>
        </w:rPr>
        <w:br/>
        <w:t xml:space="preserve">ГРАДОСТРОИТЕЛЬНОЙ ДЕЯТЕЛЬНОСТИ НА ТЕРРИТОРИИ </w:t>
      </w:r>
      <w:r w:rsidRPr="00EA2134">
        <w:rPr>
          <w:rFonts w:ascii="Times New Roman" w:eastAsia="Calibri" w:hAnsi="Times New Roman" w:cs="Times New Roman"/>
          <w:kern w:val="3"/>
          <w:sz w:val="24"/>
          <w:szCs w:val="24"/>
          <w:lang w:val="de-DE" w:eastAsia="ja-JP"/>
        </w:rPr>
        <w:br/>
        <w:t xml:space="preserve">СЕЛЬСКОГО ПОСЕЛЕНИЯ </w:t>
      </w:r>
      <w:r w:rsidRPr="00EA2134">
        <w:rPr>
          <w:rFonts w:ascii="Times New Roman" w:eastAsia="Calibri" w:hAnsi="Times New Roman" w:cs="Times New Roman"/>
          <w:kern w:val="3"/>
          <w:sz w:val="24"/>
          <w:szCs w:val="24"/>
          <w:lang w:eastAsia="ja-JP"/>
        </w:rPr>
        <w:t>НРВРКАТАЕВСКИЙ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t>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Общие положения об информационной системе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обеспеченияградостроительной </w:t>
      </w:r>
      <w:r w:rsidRPr="00EA2134">
        <w:rPr>
          <w:rFonts w:ascii="Times New Roman" w:eastAsia="Calibri" w:hAnsi="Times New Roman" w:cs="Times New Roman"/>
          <w:b/>
          <w:bCs/>
          <w:kern w:val="3"/>
          <w:sz w:val="24"/>
          <w:szCs w:val="24"/>
          <w:lang w:eastAsia="ja-JP"/>
        </w:rPr>
        <w:t>де</w:t>
      </w:r>
      <w:r w:rsidRPr="00EA2134">
        <w:rPr>
          <w:rFonts w:ascii="Times New Roman" w:eastAsia="Calibri" w:hAnsi="Times New Roman" w:cs="Times New Roman"/>
          <w:b/>
          <w:bCs/>
          <w:kern w:val="3"/>
          <w:sz w:val="24"/>
          <w:szCs w:val="24"/>
          <w:lang w:val="de-DE" w:eastAsia="ja-JP"/>
        </w:rPr>
        <w:t>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Информационная система обеспечения градостроительной деятельностина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сельсоветмуниципального района Бакалинский район Республики Башкортостан –организованный в соответствии с требованиями действующего законодательствао градостроительной деятельности свод </w:t>
      </w:r>
      <w:r w:rsidRPr="00EA2134">
        <w:rPr>
          <w:rFonts w:ascii="Times New Roman" w:eastAsia="Calibri" w:hAnsi="Times New Roman" w:cs="Times New Roman"/>
          <w:kern w:val="3"/>
          <w:sz w:val="24"/>
          <w:szCs w:val="24"/>
          <w:lang w:eastAsia="ja-JP"/>
        </w:rPr>
        <w:t>д</w:t>
      </w:r>
      <w:r w:rsidRPr="00EA2134">
        <w:rPr>
          <w:rFonts w:ascii="Times New Roman" w:eastAsia="Calibri" w:hAnsi="Times New Roman" w:cs="Times New Roman"/>
          <w:kern w:val="3"/>
          <w:sz w:val="24"/>
          <w:szCs w:val="24"/>
          <w:lang w:val="de-DE" w:eastAsia="ja-JP"/>
        </w:rPr>
        <w:t>окументированных сведений оразвитии территорий, об их застройке, о земельных участках, об объектах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капитального строительства и иных необходимых для осуществления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 сведений.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информационной системы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являются открытыми и общедоступным, за исключением сведений,отнесенных федеральными законами к категории ограниченного доступа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Башкортостан,уполномоченным на ведение информационной системы обеспечения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 является орган, уполномоченный в области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Ведение информационной системы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а также предоставление сведений из этой системы, в том числе заплату, осуществляется в соответствии с порядком, установленным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правительством Российской Федерации, и в соответствии с таким порядком –правовым актом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Состав документов и материалов, направляемых в</w:t>
      </w:r>
      <w:r w:rsidRPr="00EA2134">
        <w:rPr>
          <w:rFonts w:ascii="Times New Roman" w:eastAsia="Calibri" w:hAnsi="Times New Roman" w:cs="Times New Roman"/>
          <w:b/>
          <w:bCs/>
          <w:kern w:val="3"/>
          <w:sz w:val="24"/>
          <w:szCs w:val="24"/>
          <w:lang w:val="de-DE" w:eastAsia="ja-JP"/>
        </w:rPr>
        <w:br/>
        <w:t>информационную систему обеспечения градостроительной деятельности и</w:t>
      </w:r>
      <w:r w:rsidRPr="00EA2134">
        <w:rPr>
          <w:rFonts w:ascii="Times New Roman" w:eastAsia="Calibri" w:hAnsi="Times New Roman" w:cs="Times New Roman"/>
          <w:b/>
          <w:bCs/>
          <w:kern w:val="3"/>
          <w:sz w:val="24"/>
          <w:szCs w:val="24"/>
          <w:lang w:val="de-DE" w:eastAsia="ja-JP"/>
        </w:rPr>
        <w:br/>
        <w:t>размещаемых в ней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Градостроительным кодексом Российской Федерациив информационную систему обеспечения градостроительной деятельности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направляются и размещаются в этой системе сведения, копии документов иматериалов, включая: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сведения, в том числе в форме копий соответствующих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о схемах территориального планирования Российской Федерации в части,касающейся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о схемах территориального планирования Республики Башкортостан вчасти, касающейся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о Генеральном плане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муниципального </w:t>
      </w:r>
      <w:r w:rsidRPr="00EA2134">
        <w:rPr>
          <w:rFonts w:ascii="Times New Roman" w:eastAsia="Calibri" w:hAnsi="Times New Roman" w:cs="Times New Roman"/>
          <w:kern w:val="3"/>
          <w:sz w:val="24"/>
          <w:szCs w:val="24"/>
          <w:lang w:val="de-DE" w:eastAsia="ja-JP"/>
        </w:rPr>
        <w:lastRenderedPageBreak/>
        <w:t>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о настоящих Правилах и внесении в них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о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 об изученности природных и техногенных условий на основании</w:t>
      </w:r>
      <w:r w:rsidRPr="00EA2134">
        <w:rPr>
          <w:rFonts w:ascii="Times New Roman" w:eastAsia="Calibri" w:hAnsi="Times New Roman" w:cs="Times New Roman"/>
          <w:kern w:val="3"/>
          <w:sz w:val="24"/>
          <w:szCs w:val="24"/>
          <w:lang w:val="de-DE" w:eastAsia="ja-JP"/>
        </w:rPr>
        <w:br/>
        <w:t>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о резервировании земель, об изъятии земельных участков для</w:t>
      </w:r>
      <w:r w:rsidRPr="00EA2134">
        <w:rPr>
          <w:rFonts w:ascii="Times New Roman" w:eastAsia="Calibri" w:hAnsi="Times New Roman" w:cs="Times New Roman"/>
          <w:kern w:val="3"/>
          <w:sz w:val="24"/>
          <w:szCs w:val="24"/>
          <w:lang w:val="de-DE" w:eastAsia="ja-JP"/>
        </w:rPr>
        <w:br/>
        <w:t>государственных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 о геодезических и картографических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материалы о застроенных и подлежащих застройке земельных участках,</w:t>
      </w:r>
      <w:r w:rsidRPr="00EA2134">
        <w:rPr>
          <w:rFonts w:ascii="Times New Roman" w:eastAsia="Calibri" w:hAnsi="Times New Roman" w:cs="Times New Roman"/>
          <w:kern w:val="3"/>
          <w:sz w:val="24"/>
          <w:szCs w:val="24"/>
          <w:lang w:val="de-DE" w:eastAsia="ja-JP"/>
        </w:rPr>
        <w:br/>
        <w:t>включая: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результаты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сведения о площади, высоте и этажности объекта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сетях инженерно-технического обеспечения, разделы проектной</w:t>
      </w:r>
      <w:r w:rsidRPr="00EA2134">
        <w:rPr>
          <w:rFonts w:ascii="Times New Roman" w:eastAsia="Calibri" w:hAnsi="Times New Roman" w:cs="Times New Roman"/>
          <w:kern w:val="3"/>
          <w:sz w:val="24"/>
          <w:szCs w:val="24"/>
          <w:lang w:eastAsia="ja-JP"/>
        </w:rPr>
        <w:t xml:space="preserve"> д</w:t>
      </w:r>
      <w:r w:rsidRPr="00EA2134">
        <w:rPr>
          <w:rFonts w:ascii="Times New Roman" w:eastAsia="Calibri" w:hAnsi="Times New Roman" w:cs="Times New Roman"/>
          <w:kern w:val="3"/>
          <w:sz w:val="24"/>
          <w:szCs w:val="24"/>
          <w:lang w:val="de-DE" w:eastAsia="ja-JP"/>
        </w:rPr>
        <w:t>окументации, предусмотренные пунктами 2,8 – 10 части 12 статьи 48Градостроительного кодекса Российской Федерации,или схема планировочной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организации земельного участка с обозначением места размещения объекта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документы, подтверждающие соответствие проектной документации</w:t>
      </w:r>
      <w:r w:rsidRPr="00EA2134">
        <w:rPr>
          <w:rFonts w:ascii="Times New Roman" w:eastAsia="Calibri" w:hAnsi="Times New Roman" w:cs="Times New Roman"/>
          <w:kern w:val="3"/>
          <w:sz w:val="24"/>
          <w:szCs w:val="24"/>
          <w:lang w:val="de-DE" w:eastAsia="ja-JP"/>
        </w:rPr>
        <w:br/>
        <w:t>требованиям технических регламентов и результатам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заключение государственной экспертизы проектной документации (принеобходимости);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разрешение о предоставлении разрешения на отклонение от предельных</w:t>
      </w:r>
      <w:r w:rsidRPr="00EA2134">
        <w:rPr>
          <w:rFonts w:ascii="Times New Roman" w:eastAsia="Calibri" w:hAnsi="Times New Roman" w:cs="Times New Roman"/>
          <w:kern w:val="3"/>
          <w:sz w:val="24"/>
          <w:szCs w:val="24"/>
          <w:lang w:val="de-DE" w:eastAsia="ja-JP"/>
        </w:rPr>
        <w:br/>
        <w:t>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 решение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документы, подтверждающие соответствие построенного,реконструированного, отремонтированного объекта капитального строительства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 акт приемки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 разрешение на ввод объекта в эксплуатации;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схема, отображающая расположение построенного, реконструированного,</w:t>
      </w:r>
      <w:r w:rsidRPr="00EA2134">
        <w:rPr>
          <w:rFonts w:ascii="Times New Roman" w:eastAsia="Calibri" w:hAnsi="Times New Roman" w:cs="Times New Roman"/>
          <w:kern w:val="3"/>
          <w:sz w:val="24"/>
          <w:szCs w:val="24"/>
          <w:lang w:val="de-DE" w:eastAsia="ja-JP"/>
        </w:rPr>
        <w:br/>
        <w:t>отремонтированного объекта капитального строительства, расположение сетей</w:t>
      </w:r>
      <w:r w:rsidRPr="00EA2134">
        <w:rPr>
          <w:rFonts w:ascii="Times New Roman" w:eastAsia="Calibri" w:hAnsi="Times New Roman" w:cs="Times New Roman"/>
          <w:kern w:val="3"/>
          <w:sz w:val="24"/>
          <w:szCs w:val="24"/>
          <w:lang w:val="de-DE" w:eastAsia="ja-JP"/>
        </w:rPr>
        <w:br/>
        <w:t>инженерно-технического обеспечения в границах земельного участка и</w:t>
      </w:r>
      <w:r w:rsidRPr="00EA2134">
        <w:rPr>
          <w:rFonts w:ascii="Times New Roman" w:eastAsia="Calibri" w:hAnsi="Times New Roman" w:cs="Times New Roman"/>
          <w:kern w:val="3"/>
          <w:sz w:val="24"/>
          <w:szCs w:val="24"/>
          <w:lang w:val="de-DE" w:eastAsia="ja-JP"/>
        </w:rPr>
        <w:br/>
        <w:t>планировочную организацию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 иные документы и материалы, о застроенных и подлежащих застройке</w:t>
      </w:r>
      <w:r w:rsidRPr="00EA2134">
        <w:rPr>
          <w:rFonts w:ascii="Times New Roman" w:eastAsia="Calibri" w:hAnsi="Times New Roman" w:cs="Times New Roman"/>
          <w:kern w:val="3"/>
          <w:sz w:val="24"/>
          <w:szCs w:val="24"/>
          <w:lang w:val="de-DE" w:eastAsia="ja-JP"/>
        </w:rPr>
        <w:br/>
        <w:t>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 иные документы и материалы, состав которых может определяться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законами Республики Башкортостан о градостроительной деятельности,нормативными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13.КОНТРОЛЬ ЗА ИСПОЛЬЗОВАНИЕМ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ОТВЕТСТВЕННОСТЬ ЗА</w:t>
      </w:r>
      <w:r w:rsidRPr="00EA2134">
        <w:rPr>
          <w:rFonts w:ascii="Times New Roman" w:eastAsia="Calibri" w:hAnsi="Times New Roman" w:cs="Times New Roman"/>
          <w:kern w:val="3"/>
          <w:sz w:val="24"/>
          <w:szCs w:val="24"/>
          <w:lang w:val="de-DE" w:eastAsia="ja-JP"/>
        </w:rPr>
        <w:br/>
        <w:t>НАРУШЕНИЕ НАСТОЯЩИХ ПРАВИЛ</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Контроль за использованием земельных участков и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Контроль за использованием земельных участков и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капитального строительства осуществляют должностные лица надзорных 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контролирующих органов, которым в соответствии с законодательствомпредоставлены такие полномочия.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орган, осуществляющий функции распоряжения</w:t>
      </w:r>
      <w:r w:rsidRPr="00EA2134">
        <w:rPr>
          <w:rFonts w:ascii="Times New Roman" w:eastAsia="Calibri" w:hAnsi="Times New Roman" w:cs="Times New Roman"/>
          <w:kern w:val="3"/>
          <w:sz w:val="24"/>
          <w:szCs w:val="24"/>
          <w:lang w:val="de-DE" w:eastAsia="ja-JP"/>
        </w:rPr>
        <w:br/>
        <w:t xml:space="preserve">земельными участками: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осуществляет контроль за использованием по назначению и сохранностью</w:t>
      </w:r>
      <w:r w:rsidRPr="00EA2134">
        <w:rPr>
          <w:rFonts w:ascii="Times New Roman" w:eastAsia="Calibri" w:hAnsi="Times New Roman" w:cs="Times New Roman"/>
          <w:kern w:val="3"/>
          <w:sz w:val="24"/>
          <w:szCs w:val="24"/>
          <w:lang w:val="de-DE" w:eastAsia="ja-JP"/>
        </w:rPr>
        <w:br/>
        <w:t xml:space="preserve">земельных участков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м</w:t>
      </w:r>
      <w:r w:rsidRPr="00EA2134">
        <w:rPr>
          <w:rFonts w:ascii="Times New Roman" w:eastAsia="Calibri" w:hAnsi="Times New Roman" w:cs="Times New Roman"/>
          <w:kern w:val="3"/>
          <w:sz w:val="24"/>
          <w:szCs w:val="24"/>
          <w:lang w:val="de-DE" w:eastAsia="ja-JP"/>
        </w:rPr>
        <w:t>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 xml:space="preserve">(муниципальный земельный контроль);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осуществляет в пределах своей компетенции необходимые действия поустранению </w:t>
      </w:r>
      <w:r w:rsidRPr="00EA2134">
        <w:rPr>
          <w:rFonts w:ascii="Times New Roman" w:eastAsia="Calibri" w:hAnsi="Times New Roman" w:cs="Times New Roman"/>
          <w:kern w:val="3"/>
          <w:sz w:val="24"/>
          <w:szCs w:val="24"/>
          <w:lang w:val="de-DE" w:eastAsia="ja-JP"/>
        </w:rPr>
        <w:lastRenderedPageBreak/>
        <w:t>выявленных нарушений в области управления земельнымиучастками;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обеспечивает в рамках имеющейся компетенции защиту интересовсельского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судах, в том числе путемнаправления заявлений, исковых заявлений и жалоб.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Муниципальный контроль за использованием земель в сельскомпоселении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осуществляется в порядке, установленномсоответствующим решением Совета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РАЗДЕЛ II. КАРТА ГРАДОСТРОИТЕЛЬНОГО ЗОНИРОВАНИЯ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РЕСПУБЛИКИБАШКОРТОСТАН</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14. ВИДЫ И СОСТАВ ТЕРРИТОРИАЛЬНЫХ ЗОН.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В результате градостроительного зонирования в соответствии с Градостроительным кодексом РФ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Беспублики Башкортостан установлены следующие территориальные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1. Жилая территориальная зона.</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 жилых территориальных зон включены: </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ЖУ.1»</w:t>
      </w:r>
      <w:r w:rsidRPr="00EA2134">
        <w:rPr>
          <w:rFonts w:ascii="Times New Roman" w:eastAsia="Calibri" w:hAnsi="Times New Roman" w:cs="Times New Roman"/>
          <w:kern w:val="3"/>
          <w:sz w:val="24"/>
          <w:szCs w:val="24"/>
          <w:lang w:eastAsia="ja-JP"/>
        </w:rPr>
        <w:t xml:space="preserve"> - зона усадебной застройки- приусадебный участок  личного подсобного хозяйства для размещения жилого дома, не предназначенного для раздела на квартиры (дома, пригодные для постоянного проживания и высотой не выше трех надземных этажей);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производства сельскохозяйственной продукции;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размещения гаража и иных вспомогательных сооружений;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содержания сельскохозяйственных животных  с приусадебными земельными участками от 1000 до 1500 кв. м и ведения крестьянского и личного подсобного хозяйства с участками от 1000 до 3000 кв. м, не требующими организации санитарно-защитных зон;</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ЖУ.2»</w:t>
      </w:r>
      <w:r w:rsidRPr="00EA2134">
        <w:rPr>
          <w:rFonts w:ascii="Times New Roman" w:eastAsia="Calibri" w:hAnsi="Times New Roman" w:cs="Times New Roman"/>
          <w:kern w:val="3"/>
          <w:sz w:val="24"/>
          <w:szCs w:val="24"/>
          <w:lang w:eastAsia="ja-JP"/>
        </w:rPr>
        <w:t xml:space="preserve"> - зона блокированной застройки - для размещения жилого дома, не предназначенного для раздела на квартиры, имеющего одну или несколько общих стен с соседними жилыми домами(количество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ЖУ.3»</w:t>
      </w:r>
      <w:r w:rsidRPr="00EA2134">
        <w:rPr>
          <w:rFonts w:ascii="Times New Roman" w:eastAsia="Calibri" w:hAnsi="Times New Roman" w:cs="Times New Roman"/>
          <w:kern w:val="3"/>
          <w:sz w:val="24"/>
          <w:szCs w:val="24"/>
          <w:lang w:eastAsia="ja-JP"/>
        </w:rPr>
        <w:t xml:space="preserve"> - зона малоэтажной многоквартирной жилой застройки - размещение малоэтажного многоквартирного жилого дома (дом, пригодный для постоянного проживания, высотой до 4 этажей, включая мансардный);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разведение декоративных и плодовых деревьев, овощных и ягодных культур;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индивидуальных гаражей, размещение отдельно стоящих и пристроенных гаражей, в том числе подземных, предназначенных для хранения личного автотранспорта граждан и иных вспомогательных сооружений;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спортивных и детских площадок, площадок отдыха;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ЖУ.3.1»</w:t>
      </w:r>
      <w:r w:rsidRPr="00EA2134">
        <w:rPr>
          <w:rFonts w:ascii="Times New Roman" w:eastAsia="Calibri" w:hAnsi="Times New Roman" w:cs="Times New Roman"/>
          <w:kern w:val="3"/>
          <w:sz w:val="24"/>
          <w:szCs w:val="24"/>
          <w:lang w:eastAsia="ja-JP"/>
        </w:rPr>
        <w:t xml:space="preserve"> - зона малоэтажной многоквартирной жилой застройки в зоне действия ограничений.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2. Общественно-деловая территориальная зона.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общественных территориальных зон включены: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ОЗ»</w:t>
      </w:r>
      <w:r w:rsidRPr="00EA2134">
        <w:rPr>
          <w:rFonts w:ascii="Times New Roman" w:eastAsia="Calibri" w:hAnsi="Times New Roman" w:cs="Times New Roman"/>
          <w:kern w:val="3"/>
          <w:sz w:val="24"/>
          <w:szCs w:val="24"/>
          <w:lang w:eastAsia="ja-JP"/>
        </w:rPr>
        <w:t xml:space="preserve">- зона объектов здравоохранения – размещение объектов  капитального </w:t>
      </w:r>
      <w:r w:rsidRPr="00EA2134">
        <w:rPr>
          <w:rFonts w:ascii="Times New Roman" w:eastAsia="Calibri" w:hAnsi="Times New Roman" w:cs="Times New Roman"/>
          <w:kern w:val="3"/>
          <w:sz w:val="24"/>
          <w:szCs w:val="24"/>
          <w:lang w:eastAsia="ja-JP"/>
        </w:rPr>
        <w:lastRenderedPageBreak/>
        <w:t xml:space="preserve">строительства, предназначенных для оказания гражданам медицинской помощи в стационарах(больницы, родильные дома, научно медицинские учреждения и прочие объекты, обеспечивающие оказание услуги по лечению в стационаре) размещение станций скорой помощи;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больницы и пункты здравоохранения, центры матери и ребенка, диагностические центры, молочные кухни, станции донорства крови, клинические лаборатории);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 отделения социальной помощи,  специализированные отделения медицинской помощи на дому для граждан пенсионного возраста и инвалидов);</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ОП.1»</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просвещения, дошкольного, начального и среднего общего образования(детские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ОП.2»</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p w:rsidR="00EA2134" w:rsidRPr="00EA2134" w:rsidRDefault="00EA2134" w:rsidP="00EA2134">
      <w:pPr>
        <w:widowControl w:val="0"/>
        <w:suppressAutoHyphens/>
        <w:autoSpaceDN w:val="0"/>
        <w:spacing w:after="0" w:line="240" w:lineRule="atLeast"/>
        <w:ind w:firstLine="425"/>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ОД»</w:t>
      </w:r>
      <w:r w:rsidRPr="00EA2134">
        <w:rPr>
          <w:rFonts w:ascii="Times New Roman" w:eastAsia="Calibri" w:hAnsi="Times New Roman" w:cs="Times New Roman"/>
          <w:kern w:val="3"/>
          <w:sz w:val="24"/>
          <w:szCs w:val="24"/>
          <w:lang w:eastAsia="ja-JP"/>
        </w:rPr>
        <w:t xml:space="preserve"> - зона делового, общественного и коммерческого назначения - для размещения объектов капитального строительства в целях обеспечения удовлетворения бытовых, социальных и духовных потребностей человека, размещение которых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гражданам социальной помощи (служба занятости населения,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для размещения  общественных  некоммерческих организаций;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благотворительных организаций, клубов по интересам;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бюро);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устройство площадок для празднеств и гуляний;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зданий и сооружений для размещения цирков, зверинцев, зоопарков, океанариумов;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постоянного </w:t>
      </w:r>
      <w:r w:rsidRPr="00EA2134">
        <w:rPr>
          <w:rFonts w:ascii="Times New Roman" w:eastAsia="Calibri" w:hAnsi="Times New Roman" w:cs="Times New Roman"/>
          <w:kern w:val="3"/>
          <w:sz w:val="24"/>
          <w:szCs w:val="24"/>
          <w:lang w:eastAsia="ja-JP"/>
        </w:rPr>
        <w:lastRenderedPageBreak/>
        <w:t xml:space="preserve">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(монастыри,скиты, воскресные школы, семинарии, духовные училища размещение объектов капитального строительства, предназначенных  для размещения,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гражданской обороны, за исключением объектов гражданской обороны, являющихся частями производственных зданий;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дипломатических представительств иностранных государств и консульских учреждений в Российской Федерации;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отраслевые);проведение научной и селекционной работы, ведение сельского и лесного хозяйства для получения ценных с научной точки зрения образцов растительного и животного мира; размещение объектов капитального строительства в целях извлечения прибыли на основании торговой, банковской и иной предпринимательской деятельности(содержание данного вида разрешенного использования включает в себя содержания, предусмотренных кодами 4.1-4.10);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размещение объектов капитального строительства</w:t>
      </w:r>
      <w:r w:rsidRPr="00EA2134">
        <w:rPr>
          <w:rFonts w:ascii="Times New Roman" w:eastAsia="Calibri" w:hAnsi="Times New Roman" w:cs="Times New Roman"/>
          <w:kern w:val="3"/>
          <w:lang w:eastAsia="ja-JP"/>
        </w:rPr>
        <w:t>,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капитального строительства, предназначенных для продажи товаров, торговая площадь которых составляет до 5000 кв.м;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размещение объектов капитального строительства, предназначенных для размещения организаций, оказывающих банковские и страховые услуги;</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w:t>
      </w:r>
      <w:r w:rsidRPr="00EA2134">
        <w:rPr>
          <w:rFonts w:ascii="Times New Roman" w:eastAsia="Calibri" w:hAnsi="Times New Roman" w:cs="Times New Roman"/>
          <w:kern w:val="3"/>
          <w:sz w:val="24"/>
          <w:szCs w:val="24"/>
          <w:lang w:eastAsia="ja-JP"/>
        </w:rPr>
        <w:lastRenderedPageBreak/>
        <w:t>заведений общественного питания для посетителей игорных зон;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мастерских для обслуживания уборочной и аварийной техники, а также зданий или помещений,  предназначенных  для приема физических и юридических лиц с предоставлением им коммунальных услуг;</w:t>
      </w:r>
    </w:p>
    <w:p w:rsidR="00EA2134" w:rsidRPr="00EA2134" w:rsidRDefault="00EA2134" w:rsidP="00EA2134">
      <w:pPr>
        <w:widowControl w:val="0"/>
        <w:suppressAutoHyphens/>
        <w:autoSpaceDN w:val="0"/>
        <w:spacing w:after="0" w:line="240" w:lineRule="atLeast"/>
        <w:ind w:firstLine="425"/>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ОД.1»</w:t>
      </w:r>
      <w:r w:rsidRPr="00EA2134">
        <w:rPr>
          <w:rFonts w:ascii="Times New Roman" w:eastAsia="Calibri" w:hAnsi="Times New Roman" w:cs="Times New Roman"/>
          <w:kern w:val="3"/>
          <w:sz w:val="24"/>
          <w:szCs w:val="24"/>
          <w:lang w:eastAsia="ja-JP"/>
        </w:rPr>
        <w:t xml:space="preserve">-зона обслуживания жилой застройки- размещение объектов капитального строительства, размещение которых предусмотрено видами разрешенного использования с кодами 3.1,3.2,3.3,3.4,3.4.1,3.5.1,3.6,3.7,3.10.1,4.1,4.3,4.4,4.6,4.7,4.9, если их размещение связано с удовлетворением повседневных потребностей жителей, не причиняющих вреда окружающей среде и санитарному благополучию, не причиняет существенного неудобства жителям, не требует установления санитарной зоны; размещение объектов капитального строительства, предназначенных для оказания гражданам социальной помощи (служба занятости населения,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для размещения отделений почты и телеграфа;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для размещения  общественных  некоммерческих организаций;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благотворительных организаций, клубов по интересам;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бюро);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размещение объектов капитального строительства, предназначенных для продажи товаров, торговая площадь которых составляет до 5000 кв.м;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в целях устройства мест общественного питания (рестораны, кафе, столовые, закусочные, бары);</w:t>
      </w: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ОГ»</w:t>
      </w:r>
      <w:r w:rsidRPr="00EA2134">
        <w:rPr>
          <w:rFonts w:ascii="Times New Roman" w:eastAsia="Calibri" w:hAnsi="Times New Roman" w:cs="Times New Roman"/>
          <w:kern w:val="3"/>
          <w:sz w:val="24"/>
          <w:szCs w:val="24"/>
          <w:lang w:eastAsia="ja-JP"/>
        </w:rPr>
        <w:t>-зона для обеспечения деятельности в области гидрометеорологии и смежных с ней областях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В»</w:t>
      </w:r>
      <w:r w:rsidRPr="00EA2134">
        <w:rPr>
          <w:rFonts w:ascii="Times New Roman" w:eastAsia="Calibri" w:hAnsi="Times New Roman" w:cs="Times New Roman"/>
          <w:kern w:val="3"/>
          <w:sz w:val="24"/>
          <w:szCs w:val="24"/>
          <w:lang w:eastAsia="ja-JP"/>
        </w:rPr>
        <w:t xml:space="preserve">-зона ветеринарного обслуживания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w:t>
      </w:r>
      <w:r w:rsidRPr="00EA2134">
        <w:rPr>
          <w:rFonts w:ascii="Times New Roman" w:eastAsia="Calibri" w:hAnsi="Times New Roman" w:cs="Times New Roman"/>
          <w:kern w:val="3"/>
          <w:sz w:val="24"/>
          <w:szCs w:val="24"/>
          <w:lang w:eastAsia="ja-JP"/>
        </w:rPr>
        <w:lastRenderedPageBreak/>
        <w:t>ветеринарных услуг без содержания животных; размещение объектов капитального строительства, предназначенных для оказания ветеринарных услуг в стационаре;</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оказание услуг по содержанию и лечению бездомных животных;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организации гостиниц для животных;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3. Производственно-коммунальная территориальная зона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производственно-коммунальных территориальных зон включены: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П</w:t>
      </w:r>
      <w:r w:rsidRPr="00EA2134">
        <w:rPr>
          <w:rFonts w:ascii="Times New Roman" w:eastAsia="Calibri" w:hAnsi="Times New Roman" w:cs="Times New Roman"/>
          <w:kern w:val="3"/>
          <w:sz w:val="24"/>
          <w:szCs w:val="24"/>
          <w:lang w:eastAsia="ja-JP"/>
        </w:rPr>
        <w:t xml:space="preserve">» – зона производственных и коммунальных  объектов - для размещения объектов капитального строительства в целях добычи недр, их переработки, изготовления вещей промышленным способом;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для размещения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текстильной, фарфоро - фаянсовой, электронной промышленности;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sz w:val="24"/>
          <w:szCs w:val="24"/>
          <w:lang w:eastAsia="ja-JP"/>
        </w:rPr>
        <w:t>размещения объектов капитального строительства, предназначенных для производства: строительных материалов(кирпичей,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w:t>
      </w:r>
      <w:r w:rsidRPr="00EA2134">
        <w:rPr>
          <w:rFonts w:ascii="Times New Roman" w:eastAsia="Calibri" w:hAnsi="Times New Roman" w:cs="Times New Roman"/>
          <w:kern w:val="3"/>
          <w:lang w:eastAsia="ja-JP"/>
        </w:rPr>
        <w:t xml:space="preserve">и их частей и тому подобной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электросетевого  хозяйства;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lang w:eastAsia="ja-JP"/>
        </w:rPr>
        <w:t xml:space="preserve">размещение объектов связи, радиовещания, телевидения, включая </w:t>
      </w:r>
      <w:r w:rsidRPr="00EA2134">
        <w:rPr>
          <w:rFonts w:ascii="Times New Roman" w:eastAsia="Calibri" w:hAnsi="Times New Roman" w:cs="Times New Roman"/>
          <w:kern w:val="3"/>
          <w:sz w:val="24"/>
          <w:szCs w:val="24"/>
          <w:lang w:eastAsia="ja-JP"/>
        </w:rPr>
        <w:t xml:space="preserve">воздушные радиорелейные, наземные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сооружений, имеющих назначение по временному хранению, распределению и перевалке грузов, не являющихся частями производственных комплексов, на которых был создан груз: промышленные базы, склады, погрузочные терминалы, нефтехранилища, нефтеналивные станции, газовые хранилища и обслуживающие их газоконденсатные и газоперекачивающие станции, элеваторы и продовольственные склады;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целлюлозно- 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 </w:t>
      </w:r>
    </w:p>
    <w:p w:rsidR="00EA2134" w:rsidRPr="00EA2134" w:rsidRDefault="00EA2134" w:rsidP="00EA2134">
      <w:pPr>
        <w:widowControl w:val="0"/>
        <w:suppressAutoHyphens/>
        <w:autoSpaceDN w:val="0"/>
        <w:spacing w:after="0" w:line="240" w:lineRule="atLeast"/>
        <w:jc w:val="both"/>
        <w:textAlignment w:val="baseline"/>
        <w:rPr>
          <w:rFonts w:eastAsia="Calibri"/>
          <w:kern w:val="3"/>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мастерских для обслуживания уборочной и аварийной техники, а также зданий или помещений,предназначенных  для приема физических и юридических лиц с предоставлением им коммунальных услуг;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П.1</w:t>
      </w:r>
      <w:r w:rsidRPr="00EA2134">
        <w:rPr>
          <w:rFonts w:ascii="Times New Roman" w:eastAsia="Calibri" w:hAnsi="Times New Roman" w:cs="Times New Roman"/>
          <w:kern w:val="3"/>
          <w:sz w:val="24"/>
          <w:szCs w:val="24"/>
          <w:lang w:eastAsia="ja-JP"/>
        </w:rPr>
        <w:t>» – зона производственных и коммунальных  объектов в зоне запрещения нового строительства;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К</w:t>
      </w:r>
      <w:r w:rsidRPr="00EA2134">
        <w:rPr>
          <w:rFonts w:ascii="Times New Roman" w:eastAsia="Calibri" w:hAnsi="Times New Roman" w:cs="Times New Roman"/>
          <w:kern w:val="3"/>
          <w:sz w:val="24"/>
          <w:szCs w:val="24"/>
          <w:lang w:eastAsia="ja-JP"/>
        </w:rPr>
        <w:t xml:space="preserve">» – зона размещения объектов капитального строительства коммерческо-коммунального и общественно-коммунального использования - для размещения объектов капитального строительства в целях извлечения прибыли на основании торговой, банковской и </w:t>
      </w:r>
      <w:r w:rsidRPr="00EA2134">
        <w:rPr>
          <w:rFonts w:ascii="Times New Roman" w:eastAsia="Calibri" w:hAnsi="Times New Roman" w:cs="Times New Roman"/>
          <w:kern w:val="3"/>
          <w:sz w:val="24"/>
          <w:szCs w:val="24"/>
          <w:lang w:eastAsia="ja-JP"/>
        </w:rPr>
        <w:lastRenderedPageBreak/>
        <w:t xml:space="preserve">иной предпринимательской деятельности;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объектов капитального строительства, предназначенных для продажи товаров, торговая площадь которых составляет до 5000 кв.м;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tabs>
          <w:tab w:val="left" w:pos="709"/>
        </w:tabs>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4.Территориальная зона рекреационного назначения.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В состав  рекреационных территориальных зон включены: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РО»</w:t>
      </w:r>
      <w:r w:rsidRPr="00EA2134">
        <w:rPr>
          <w:rFonts w:ascii="Times New Roman" w:eastAsia="Calibri" w:hAnsi="Times New Roman" w:cs="Times New Roman"/>
          <w:kern w:val="3"/>
          <w:sz w:val="24"/>
          <w:szCs w:val="24"/>
          <w:lang w:eastAsia="ja-JP"/>
        </w:rPr>
        <w:t xml:space="preserve"> - зона рекреационных объектов - Застройка рекреационного назначения,  обустройства мест для занятия спортом, физической культурой, пешими или верховыми</w:t>
      </w:r>
      <w:r w:rsidRPr="00EA2134">
        <w:rPr>
          <w:rFonts w:ascii="Times New Roman" w:eastAsia="Calibri" w:hAnsi="Times New Roman" w:cs="Times New Roman"/>
          <w:color w:val="FF0000"/>
          <w:kern w:val="3"/>
          <w:sz w:val="24"/>
          <w:szCs w:val="24"/>
          <w:lang w:eastAsia="ja-JP"/>
        </w:rPr>
        <w:t xml:space="preserve"> </w:t>
      </w:r>
      <w:r w:rsidRPr="00EA2134">
        <w:rPr>
          <w:rFonts w:ascii="Times New Roman" w:eastAsia="Calibri" w:hAnsi="Times New Roman" w:cs="Times New Roman"/>
          <w:kern w:val="3"/>
          <w:sz w:val="24"/>
          <w:szCs w:val="24"/>
          <w:lang w:eastAsia="ja-JP"/>
        </w:rPr>
        <w:t xml:space="preserve">прогулками, отдыха и туризма, наблюдения за природой, пикников, охоты, рыбалки и иной деятельности;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туристического обслуживания,  познавательного туризма, охоты и рыбалки –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детских лагерей;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РО.1</w:t>
      </w:r>
      <w:r w:rsidRPr="00EA2134">
        <w:rPr>
          <w:rFonts w:ascii="Times New Roman" w:eastAsia="Calibri" w:hAnsi="Times New Roman" w:cs="Times New Roman"/>
          <w:kern w:val="3"/>
          <w:sz w:val="24"/>
          <w:szCs w:val="24"/>
          <w:lang w:eastAsia="ja-JP"/>
        </w:rPr>
        <w:t xml:space="preserve">»- зона рекреационного назначения -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содержание данного вида разрешенного использования включает в себя содержание видов разрешенного использования с кодами 5.1-5.5;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отдыха и спорта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 обустройство  водными объектами (причалы и сооружения, необходимые для водных видов спорта и хранения соответствующего инвентаря);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сооружений, предназначенных для причаливания, хранения и обслуживания яхт, катеров, лодок и других маломерных судов;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спортивных баз и лагерей;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5. Территориальная зона ритуальной деятельности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ритуальной деятельности включены: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РД</w:t>
      </w:r>
      <w:r w:rsidRPr="00EA2134">
        <w:rPr>
          <w:rFonts w:ascii="Times New Roman" w:eastAsia="Calibri" w:hAnsi="Times New Roman" w:cs="Times New Roman"/>
          <w:kern w:val="3"/>
          <w:sz w:val="24"/>
          <w:szCs w:val="24"/>
          <w:lang w:eastAsia="ja-JP"/>
        </w:rPr>
        <w:t>» - зона объектов ритуальной деятельности - территории для размещения кладбищ  и мест захоронения; размещение соответствующих культовых сооружений;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6. Территориальная зона транспортной инфраструктуры</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транспортной инфраструктуры включены: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зона «</w:t>
      </w:r>
      <w:r w:rsidRPr="00EA2134">
        <w:rPr>
          <w:rFonts w:ascii="Times New Roman" w:eastAsia="Calibri" w:hAnsi="Times New Roman" w:cs="Times New Roman"/>
          <w:b/>
          <w:bCs/>
          <w:kern w:val="3"/>
          <w:sz w:val="24"/>
          <w:szCs w:val="24"/>
          <w:lang w:eastAsia="ja-JP"/>
        </w:rPr>
        <w:t>Т</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объектов и сооружений внешнего транспорта, придорожного сервиса: размещение автозаправочных станций (бензиновых, газовых);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предоставление гостиничных услуг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ТЖ</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для размещения различного рода путей сообщения и сооружений железнодорожного транспорта используемых для перевозки людей или грузов: размещение железнодорожных путей,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ТТ</w:t>
      </w:r>
      <w:r w:rsidRPr="00EA2134">
        <w:rPr>
          <w:rFonts w:ascii="Times New Roman" w:eastAsia="Calibri" w:hAnsi="Times New Roman" w:cs="Times New Roman"/>
          <w:kern w:val="3"/>
          <w:sz w:val="24"/>
          <w:szCs w:val="24"/>
          <w:lang w:eastAsia="ja-JP"/>
        </w:rPr>
        <w:t>» - зона объектов транспортной инфраструктуры - территории транспортной инфраструктуры для размещения различного рода путей сообщения, используемых для  передачи веществ: размещение трубопроводов,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ТА</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территории транспортной инфраструктуры для размещения различного рода путей сообщения  автомобильного транспорта используемых для перевозки людей или грузов: размещение автомобильных дорог и технически связанных с ними сооружений;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дал,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7. Территориальная зона природно-исторического каркаса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природно-исторического каркаса включенытерритории объектов природного каркаса для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ОПТ</w:t>
      </w:r>
      <w:r w:rsidRPr="00EA2134">
        <w:rPr>
          <w:rFonts w:ascii="Times New Roman" w:eastAsia="Calibri" w:hAnsi="Times New Roman" w:cs="Times New Roman"/>
          <w:kern w:val="3"/>
          <w:sz w:val="24"/>
          <w:szCs w:val="24"/>
          <w:lang w:eastAsia="ja-JP"/>
        </w:rPr>
        <w:t>» - зона объектов охраняемых природных  территорий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свойствземель, являющихся особо ценными;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ИКД</w:t>
      </w:r>
      <w:r w:rsidRPr="00EA2134">
        <w:rPr>
          <w:rFonts w:ascii="Times New Roman" w:eastAsia="Calibri" w:hAnsi="Times New Roman" w:cs="Times New Roman"/>
          <w:kern w:val="3"/>
          <w:sz w:val="24"/>
          <w:szCs w:val="24"/>
          <w:lang w:eastAsia="ja-JP"/>
        </w:rPr>
        <w:t xml:space="preserve">»- зона объектов историко-культурной деятельности- сохранение и изучение объектов культурного наследия народов Российской Федерации (памятники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является историческим промыслом или ремеслом, а также хозяйственная деятельность, </w:t>
      </w:r>
      <w:r w:rsidRPr="00EA2134">
        <w:rPr>
          <w:rFonts w:ascii="Times New Roman" w:eastAsia="Calibri" w:hAnsi="Times New Roman" w:cs="Times New Roman"/>
          <w:kern w:val="3"/>
          <w:sz w:val="24"/>
          <w:szCs w:val="24"/>
          <w:lang w:eastAsia="ja-JP"/>
        </w:rPr>
        <w:lastRenderedPageBreak/>
        <w:t>обеспечивающая познавательный туризм;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8. Территориальная зона сельскохозяйственного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сельскохозяйственного использования включены зоны для ведения сельского хозяйства; 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СхУ.1»</w:t>
      </w:r>
      <w:r w:rsidRPr="00EA2134">
        <w:rPr>
          <w:rFonts w:ascii="Times New Roman" w:eastAsia="Calibri" w:hAnsi="Times New Roman" w:cs="Times New Roman"/>
          <w:kern w:val="3"/>
          <w:sz w:val="24"/>
          <w:szCs w:val="24"/>
          <w:lang w:eastAsia="ja-JP"/>
        </w:rPr>
        <w:t xml:space="preserve"> - зона сельскохозяйственных угодий – территории, предназначенные для осуществления хозяйственной деятельности, связанной с выращиванием сельскохозяйственных культур - растениеводства;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для выращивания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СхУ.2»</w:t>
      </w:r>
      <w:r w:rsidRPr="00EA2134">
        <w:rPr>
          <w:rFonts w:ascii="Times New Roman" w:eastAsia="Calibri" w:hAnsi="Times New Roman" w:cs="Times New Roman"/>
          <w:kern w:val="3"/>
          <w:sz w:val="24"/>
          <w:szCs w:val="24"/>
          <w:lang w:eastAsia="ja-JP"/>
        </w:rPr>
        <w:t xml:space="preserve"> - зона сельскохозяйственных угодий –  территории, предназначенные для осуществления хозяйственной деятельности, связанной с выращиванием сельскохозяйственных культур - растениеводства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СхУ.3»-</w:t>
      </w:r>
      <w:r w:rsidRPr="00EA2134">
        <w:rPr>
          <w:rFonts w:ascii="Times New Roman" w:eastAsia="Calibri" w:hAnsi="Times New Roman" w:cs="Times New Roman"/>
          <w:kern w:val="3"/>
          <w:sz w:val="24"/>
          <w:szCs w:val="24"/>
          <w:lang w:eastAsia="ja-JP"/>
        </w:rPr>
        <w:t xml:space="preserve"> зона сельскохозяйственных угодий –  территории, предназначенные для осуществления хозяйственной деятельности, связанной с выращиванием тонизирующих, лекарственных, цветочных культур;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осуществление хозяйственной деятельности на сельскохозяйственных угодьях, связанной с производством чая, лекарственных и цветочных культур;</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СхП.1»</w:t>
      </w:r>
      <w:r w:rsidRPr="00EA2134">
        <w:rPr>
          <w:rFonts w:ascii="Times New Roman" w:eastAsia="Calibri" w:hAnsi="Times New Roman" w:cs="Times New Roman"/>
          <w:kern w:val="3"/>
          <w:sz w:val="24"/>
          <w:szCs w:val="24"/>
          <w:lang w:eastAsia="ja-JP"/>
        </w:rPr>
        <w:t xml:space="preserve"> - зона животноводства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осуществление хозяйственной деятельности, в том числе на сельскохозяйственных угодьях, связанной с разведением сельскохозяйственных животных - скотоводство (крупного рогатого скота, овец, коз, лошадей);</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СхП.2»</w:t>
      </w:r>
      <w:r w:rsidRPr="00EA2134">
        <w:rPr>
          <w:rFonts w:ascii="Times New Roman" w:eastAsia="Calibri" w:hAnsi="Times New Roman" w:cs="Times New Roman"/>
          <w:kern w:val="3"/>
          <w:sz w:val="24"/>
          <w:szCs w:val="24"/>
          <w:lang w:eastAsia="ja-JP"/>
        </w:rPr>
        <w:t xml:space="preserve"> - зона животноводства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осуществление хозяйственной деятельности, в том числе на сельскохозяйственных угодьях, связанной с разведением сельскохозяйственных животных-свиноводства;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СхП.3»</w:t>
      </w:r>
      <w:r w:rsidRPr="00EA2134">
        <w:rPr>
          <w:rFonts w:ascii="Times New Roman" w:eastAsia="Calibri" w:hAnsi="Times New Roman" w:cs="Times New Roman"/>
          <w:kern w:val="3"/>
          <w:sz w:val="24"/>
          <w:szCs w:val="24"/>
          <w:lang w:eastAsia="ja-JP"/>
        </w:rPr>
        <w:t xml:space="preserve"> - зона пчеловодства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 иных полезных насекомых; размещение сооружений используемых для хранения и первичной переработки продукции пчеловодства;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СхП.4»-</w:t>
      </w:r>
      <w:r w:rsidRPr="00EA2134">
        <w:rPr>
          <w:rFonts w:ascii="Times New Roman" w:eastAsia="Calibri" w:hAnsi="Times New Roman" w:cs="Times New Roman"/>
          <w:kern w:val="3"/>
          <w:sz w:val="24"/>
          <w:szCs w:val="24"/>
          <w:lang w:eastAsia="ja-JP"/>
        </w:rPr>
        <w:t xml:space="preserve"> зона рыбоводства - осуществление хозяйственной деятельности, связанной с разведением и (или) содержанием, выращиванием объектов рыбоводства (аквакультуры);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СхПХ» -</w:t>
      </w:r>
      <w:r w:rsidRPr="00EA2134">
        <w:rPr>
          <w:rFonts w:ascii="Times New Roman" w:eastAsia="Calibri" w:hAnsi="Times New Roman" w:cs="Times New Roman"/>
          <w:kern w:val="3"/>
          <w:sz w:val="24"/>
          <w:szCs w:val="24"/>
          <w:lang w:eastAsia="ja-JP"/>
        </w:rPr>
        <w:t xml:space="preserve"> зона для осуществления хозяйственной деятельности, связанной с хранением и переработкой сельскохозяйственной продукцией - размещение зданий, сооружений, используемых для производства, хранения, первичной и глубокой переработки сельскохозяйственной продукции;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СхПП»</w:t>
      </w:r>
      <w:r w:rsidRPr="00EA2134">
        <w:rPr>
          <w:rFonts w:ascii="Times New Roman" w:eastAsia="Calibri" w:hAnsi="Times New Roman" w:cs="Times New Roman"/>
          <w:kern w:val="3"/>
          <w:sz w:val="24"/>
          <w:szCs w:val="24"/>
          <w:lang w:eastAsia="ja-JP"/>
        </w:rPr>
        <w:t xml:space="preserve"> - зона обеспечения сельскохозяйственного производства - размещение машинно-тракторных мастерских, сельскохозяйственной техники, ремонтных станций, </w:t>
      </w:r>
      <w:r w:rsidRPr="00EA2134">
        <w:rPr>
          <w:rFonts w:ascii="Times New Roman" w:eastAsia="Calibri" w:hAnsi="Times New Roman" w:cs="Times New Roman"/>
          <w:kern w:val="3"/>
          <w:sz w:val="24"/>
          <w:szCs w:val="24"/>
          <w:lang w:eastAsia="ja-JP"/>
        </w:rPr>
        <w:lastRenderedPageBreak/>
        <w:t>ангаров и гаражей для сельскохозяйственной техники, амбаров,  водонапорных башен, трансформаторных подстанций и иного технического оборудования используемого для ведения сельского хозяйства);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9. Территориальная зона лесов.</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лесов включены зоны для ведения деятельности по заготовке, первичной обработке и вывозу древесины и не древесных лесных ресурсов, охрана и восстановление лесов и иные цели.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ЛЗ» </w:t>
      </w:r>
      <w:r w:rsidRPr="00EA2134">
        <w:rPr>
          <w:rFonts w:ascii="Times New Roman" w:eastAsia="Calibri" w:hAnsi="Times New Roman" w:cs="Times New Roman"/>
          <w:kern w:val="3"/>
          <w:sz w:val="24"/>
          <w:szCs w:val="24"/>
          <w:lang w:eastAsia="ja-JP"/>
        </w:rPr>
        <w:t>-зона  защитных лесов - создание и уход за защитными лесами и иная хозяйственная деятельность, разрешенная в защитных лесах;</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ЛЭ» </w:t>
      </w:r>
      <w:r w:rsidRPr="00EA2134">
        <w:rPr>
          <w:rFonts w:ascii="Times New Roman" w:eastAsia="Calibri" w:hAnsi="Times New Roman" w:cs="Times New Roman"/>
          <w:kern w:val="3"/>
          <w:sz w:val="24"/>
          <w:szCs w:val="24"/>
          <w:lang w:eastAsia="ja-JP"/>
        </w:rPr>
        <w:t xml:space="preserve">- зона эксплуатационных лесов - использование лесов и заготовка древесины, заготовка лесных ресурсов - деятельность по заготовке, первичной обработке и вывозу древесины и не древесных лесных ресурсов, охрана и восстановление лесов и иные цели;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живицы, сбор не древесных лесных ресурсов, в том числе гражданам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10. Территориальная зона водных объектов.        </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водных объектов включены  ледники, снежники, ручьи, реки, озера, болота, территориальные моря и другие поверхностные водные объекты общего пользования, специального пользования, гидротехнические сооружения.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ВО»</w:t>
      </w:r>
      <w:r w:rsidRPr="00EA2134">
        <w:rPr>
          <w:rFonts w:ascii="Times New Roman" w:eastAsia="Calibri" w:hAnsi="Times New Roman" w:cs="Times New Roman"/>
          <w:kern w:val="3"/>
          <w:sz w:val="24"/>
          <w:szCs w:val="24"/>
          <w:lang w:eastAsia="ja-JP"/>
        </w:rPr>
        <w:t xml:space="preserve"> - зона водных объектов общего пользования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водных ресурсов для целей питьевого и хозяйственно-бытового водоснабжения, купания;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использование маломерных судов, водных  мотоциклов и других технических средств, водопой, если соответствующие запреты не установлены законодательством);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ВГ»</w:t>
      </w:r>
      <w:r w:rsidRPr="00EA2134">
        <w:rPr>
          <w:rFonts w:ascii="Times New Roman" w:eastAsia="Calibri" w:hAnsi="Times New Roman" w:cs="Times New Roman"/>
          <w:kern w:val="3"/>
          <w:sz w:val="24"/>
          <w:szCs w:val="24"/>
          <w:lang w:eastAsia="ja-JP"/>
        </w:rPr>
        <w:t xml:space="preserve"> - зона гидротехнических сооружений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11. Территориальная зона объектов специальной деятельности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СД»</w:t>
      </w:r>
      <w:r w:rsidRPr="00EA2134">
        <w:rPr>
          <w:rFonts w:ascii="Times New Roman" w:eastAsia="Calibri" w:hAnsi="Times New Roman" w:cs="Times New Roman"/>
          <w:kern w:val="3"/>
          <w:sz w:val="24"/>
          <w:szCs w:val="24"/>
          <w:lang w:eastAsia="ja-JP"/>
        </w:rPr>
        <w:t xml:space="preserve"> - зона для размещения объектов специальной деятельности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  мест сбора вещей для их вторичной переработки);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12. Территориальная зона для ведения дачного хозяйства, садоводства, огородничества.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ОСД»</w:t>
      </w:r>
      <w:r w:rsidRPr="00EA2134">
        <w:rPr>
          <w:rFonts w:ascii="Times New Roman" w:eastAsia="Calibri" w:hAnsi="Times New Roman" w:cs="Times New Roman"/>
          <w:kern w:val="3"/>
          <w:sz w:val="24"/>
          <w:szCs w:val="24"/>
          <w:lang w:eastAsia="ja-JP"/>
        </w:rPr>
        <w:t xml:space="preserve"> - зона для ведения огородничества, садоводства, дачного хозяйства – осуществление деятельности, связанной с выращиванием плодовых, ягодных, овощных, бахчевых или иных сельскохозяйственных культур и картофеля;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жилого дома (не предназначенного для раздела на квартиры, пригодного для отдыха и проживания, высотой не выше трех надземных этажей;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садового дома, предназначенного для отдыха и не подлежащего разделу на квартиры; некапитального жилого строения и хозяйственных строений и сооружений, </w:t>
      </w:r>
      <w:r w:rsidRPr="00EA2134">
        <w:rPr>
          <w:rFonts w:ascii="Times New Roman" w:eastAsia="Calibri" w:hAnsi="Times New Roman" w:cs="Times New Roman"/>
          <w:kern w:val="3"/>
          <w:sz w:val="24"/>
          <w:szCs w:val="24"/>
          <w:lang w:eastAsia="ja-JP"/>
        </w:rPr>
        <w:lastRenderedPageBreak/>
        <w:t xml:space="preserve">предназначенных для хранения сельскохозяйственных орудий труда и выращенной сельскохозяйственной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13. Территориальная зона земельных участков общего пользования</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ТОП»</w:t>
      </w:r>
      <w:r w:rsidRPr="00EA2134">
        <w:rPr>
          <w:rFonts w:ascii="Times New Roman" w:eastAsia="Calibri" w:hAnsi="Times New Roman" w:cs="Times New Roman"/>
          <w:kern w:val="3"/>
          <w:sz w:val="24"/>
          <w:szCs w:val="24"/>
          <w:lang w:eastAsia="ja-JP"/>
        </w:rPr>
        <w:t xml:space="preserve"> - зона территорий общего пользования - размещение объектов улично – 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15. КАРТА ГРАДОСТРОИТЕЛЬНОГО ЗОНИРОВАНИЯ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РЕСПУБЛИКИБАШКОРТОСТАН В ЧАСТИ ГРАНИЦ ТЕРРИТОРИАЛЬНЫХ ЗОН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Карта градостроительного зонирования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в части границ территориальных зон представлена в виде</w:t>
      </w:r>
      <w:r w:rsidRPr="00EA2134">
        <w:rPr>
          <w:rFonts w:ascii="Times New Roman" w:eastAsia="Calibri" w:hAnsi="Times New Roman" w:cs="Times New Roman"/>
          <w:kern w:val="3"/>
          <w:sz w:val="24"/>
          <w:szCs w:val="24"/>
          <w:lang w:val="de-DE" w:eastAsia="ja-JP"/>
        </w:rPr>
        <w:br/>
        <w:t>картографического документа и является неотъемлемой частью настоящих</w:t>
      </w:r>
      <w:r w:rsidRPr="00EA2134">
        <w:rPr>
          <w:rFonts w:ascii="Times New Roman" w:eastAsia="Calibri" w:hAnsi="Times New Roman" w:cs="Times New Roman"/>
          <w:kern w:val="3"/>
          <w:sz w:val="24"/>
          <w:szCs w:val="24"/>
          <w:lang w:val="de-DE" w:eastAsia="ja-JP"/>
        </w:rPr>
        <w:br/>
        <w:t>Правил. На карте отображены границы территориальных зон, кодовые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обозначения </w:t>
      </w:r>
      <w:r w:rsidRPr="00EA2134">
        <w:rPr>
          <w:rFonts w:ascii="Times New Roman" w:eastAsia="Calibri" w:hAnsi="Times New Roman" w:cs="Times New Roman"/>
          <w:kern w:val="3"/>
          <w:sz w:val="24"/>
          <w:szCs w:val="24"/>
          <w:lang w:eastAsia="ja-JP"/>
        </w:rPr>
        <w:t>т</w:t>
      </w:r>
      <w:r w:rsidRPr="00EA2134">
        <w:rPr>
          <w:rFonts w:ascii="Times New Roman" w:eastAsia="Calibri" w:hAnsi="Times New Roman" w:cs="Times New Roman"/>
          <w:kern w:val="3"/>
          <w:sz w:val="24"/>
          <w:szCs w:val="24"/>
          <w:lang w:val="de-DE" w:eastAsia="ja-JP"/>
        </w:rPr>
        <w:t>ерриториальных зон и порядковый номер подзоны.</w:t>
      </w: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Перечень территориальных зон и подзон, отображѐнных на карте</w:t>
      </w:r>
      <w:r w:rsidRPr="00EA2134">
        <w:rPr>
          <w:rFonts w:ascii="Times New Roman" w:eastAsia="Calibri" w:hAnsi="Times New Roman" w:cs="Times New Roman"/>
          <w:kern w:val="3"/>
          <w:sz w:val="24"/>
          <w:szCs w:val="24"/>
          <w:lang w:val="de-DE" w:eastAsia="ja-JP"/>
        </w:rPr>
        <w:br/>
        <w:t>градостроительного зонирования, содержащий наименования и кодовые</w:t>
      </w:r>
      <w:r w:rsidRPr="00EA2134">
        <w:rPr>
          <w:rFonts w:ascii="Times New Roman" w:eastAsia="Calibri" w:hAnsi="Times New Roman" w:cs="Times New Roman"/>
          <w:kern w:val="3"/>
          <w:sz w:val="24"/>
          <w:szCs w:val="24"/>
          <w:lang w:val="de-DE" w:eastAsia="ja-JP"/>
        </w:rPr>
        <w:br/>
        <w:t>обозначения зон (а также подзон в их составе, сгруппированных по видам), иуказание целей выделения зон (а также подзон в их составе), приведѐн в главе</w:t>
      </w:r>
      <w:r w:rsidRPr="00EA2134">
        <w:rPr>
          <w:rFonts w:ascii="Times New Roman" w:eastAsia="Calibri" w:hAnsi="Times New Roman" w:cs="Times New Roman"/>
          <w:kern w:val="3"/>
          <w:sz w:val="24"/>
          <w:szCs w:val="24"/>
          <w:lang w:val="de-DE" w:eastAsia="ja-JP"/>
        </w:rPr>
        <w:br/>
        <w:t>14 раздела II.</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tabs>
          <w:tab w:val="left" w:pos="4500"/>
        </w:tabs>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16. КАРТА ГРАДОСТРОИТЕЛЬНОГО ЗОНИРОВАНИЯ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В ЧАСТИ ГРАНИЦ ЗОН С ОСОБЫМИ УСЛОВИЯМИ</w:t>
      </w:r>
      <w:r w:rsidRPr="00EA2134">
        <w:rPr>
          <w:rFonts w:ascii="Times New Roman" w:eastAsia="Calibri" w:hAnsi="Times New Roman" w:cs="Times New Roman"/>
          <w:kern w:val="3"/>
          <w:sz w:val="24"/>
          <w:szCs w:val="24"/>
          <w:lang w:val="de-DE" w:eastAsia="ja-JP"/>
        </w:rPr>
        <w:br/>
        <w:t xml:space="preserve">ИСПОЛЬЗОВАНИЯ ТЕРРИТОРИЙ ПО ПРИРОДНО-ЭКОЛОГИЧЕСКИМ </w:t>
      </w:r>
      <w:r w:rsidRPr="00EA2134">
        <w:rPr>
          <w:rFonts w:ascii="Times New Roman" w:eastAsia="Calibri" w:hAnsi="Times New Roman" w:cs="Times New Roman"/>
          <w:kern w:val="3"/>
          <w:sz w:val="24"/>
          <w:szCs w:val="24"/>
          <w:lang w:eastAsia="ja-JP"/>
        </w:rPr>
        <w:t xml:space="preserve">И </w:t>
      </w:r>
      <w:r w:rsidRPr="00EA2134">
        <w:rPr>
          <w:rFonts w:ascii="Times New Roman" w:eastAsia="Calibri" w:hAnsi="Times New Roman" w:cs="Times New Roman"/>
          <w:kern w:val="3"/>
          <w:sz w:val="24"/>
          <w:szCs w:val="24"/>
          <w:lang w:val="de-DE" w:eastAsia="ja-JP"/>
        </w:rPr>
        <w:t>САНИТАРНО-ГИГИЕНИЧЕСКИМ ТРЕБОВАНИЯМ</w:t>
      </w:r>
      <w:r w:rsidRPr="00EA2134">
        <w:rPr>
          <w:rFonts w:ascii="Times New Roman" w:eastAsia="Calibri" w:hAnsi="Times New Roman" w:cs="Times New Roman"/>
          <w:kern w:val="3"/>
          <w:sz w:val="24"/>
          <w:szCs w:val="24"/>
          <w:lang w:eastAsia="ja-JP"/>
        </w:rPr>
        <w:t xml:space="preserve">, А ТАКЖЕ </w:t>
      </w:r>
      <w:r w:rsidRPr="00EA2134">
        <w:rPr>
          <w:rFonts w:ascii="Times New Roman" w:eastAsia="Calibri" w:hAnsi="Times New Roman" w:cs="Times New Roman"/>
          <w:kern w:val="3"/>
          <w:sz w:val="24"/>
          <w:szCs w:val="24"/>
          <w:lang w:val="de-DE" w:eastAsia="ja-JP"/>
        </w:rPr>
        <w:t>В ЧАСТИ ГРАНИЦ ЗОН ОХРАНЫ ОБЪЕКТОВ</w:t>
      </w:r>
      <w:r w:rsidRPr="00EA2134">
        <w:rPr>
          <w:rFonts w:ascii="Times New Roman" w:eastAsia="Calibri" w:hAnsi="Times New Roman" w:cs="Times New Roman"/>
          <w:kern w:val="3"/>
          <w:sz w:val="24"/>
          <w:szCs w:val="24"/>
          <w:lang w:val="de-DE" w:eastAsia="ja-JP"/>
        </w:rPr>
        <w:br/>
        <w:t>КУЛЬТУРНОГО НАСЛЕДИЯ И ГРАНИЦ ЗОН ОСОБОГО РЕГУЛИРОВАНИЯ</w:t>
      </w:r>
      <w:r w:rsidRPr="00EA2134">
        <w:rPr>
          <w:rFonts w:ascii="Times New Roman" w:eastAsia="Calibri" w:hAnsi="Times New Roman" w:cs="Times New Roman"/>
          <w:kern w:val="3"/>
          <w:sz w:val="24"/>
          <w:szCs w:val="24"/>
          <w:lang w:val="de-DE" w:eastAsia="ja-JP"/>
        </w:rPr>
        <w:br/>
        <w:t>ГРАДОСТРОИТЕЛЬНОЙ ДЕЯТЕЛЬНОСТИ</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br/>
      </w:r>
    </w:p>
    <w:p w:rsidR="00EA2134" w:rsidRPr="00EA2134" w:rsidRDefault="00EA2134" w:rsidP="00EA2134">
      <w:pPr>
        <w:widowControl w:val="0"/>
        <w:tabs>
          <w:tab w:val="left" w:pos="4500"/>
        </w:tabs>
        <w:suppressAutoHyphens/>
        <w:autoSpaceDN w:val="0"/>
        <w:spacing w:after="0" w:line="240" w:lineRule="auto"/>
        <w:ind w:firstLine="567"/>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Перечень зон с особыми условиями использования территорий</w:t>
      </w:r>
      <w:r w:rsidRPr="00EA2134">
        <w:rPr>
          <w:rFonts w:ascii="Times New Roman" w:eastAsia="Calibri" w:hAnsi="Times New Roman" w:cs="Times New Roman"/>
          <w:b/>
          <w:bCs/>
          <w:kern w:val="3"/>
          <w:sz w:val="24"/>
          <w:szCs w:val="24"/>
          <w:lang w:val="de-DE" w:eastAsia="ja-JP"/>
        </w:rPr>
        <w:br/>
        <w:t>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 xml:space="preserve">сельсовет муниципальногорайона </w:t>
      </w:r>
    </w:p>
    <w:p w:rsidR="00EA2134" w:rsidRPr="00EA2134" w:rsidRDefault="00EA2134" w:rsidP="00EA2134">
      <w:pPr>
        <w:widowControl w:val="0"/>
        <w:tabs>
          <w:tab w:val="left" w:pos="4500"/>
        </w:tabs>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Бакалинский район Республики Башкортостанпо санитарно</w:t>
      </w:r>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b/>
          <w:bCs/>
          <w:kern w:val="3"/>
          <w:sz w:val="24"/>
          <w:szCs w:val="24"/>
          <w:lang w:val="de-DE" w:eastAsia="ja-JP"/>
        </w:rPr>
        <w:t>гигиеническим и природно-экологическим требованиям</w:t>
      </w:r>
      <w:r w:rsidRPr="00EA2134">
        <w:rPr>
          <w:rFonts w:ascii="Times New Roman" w:eastAsia="Calibri" w:hAnsi="Times New Roman" w:cs="Times New Roman"/>
          <w:b/>
          <w:bCs/>
          <w:kern w:val="3"/>
          <w:sz w:val="24"/>
          <w:szCs w:val="24"/>
          <w:lang w:eastAsia="ja-JP"/>
        </w:rPr>
        <w:t xml:space="preserve">, а также в части </w:t>
      </w:r>
      <w:r w:rsidRPr="00EA2134">
        <w:rPr>
          <w:rFonts w:ascii="Times New Roman" w:eastAsia="Calibri" w:hAnsi="Times New Roman" w:cs="Times New Roman"/>
          <w:b/>
          <w:bCs/>
          <w:kern w:val="3"/>
          <w:sz w:val="24"/>
          <w:szCs w:val="24"/>
          <w:lang w:val="de-DE" w:eastAsia="ja-JP"/>
        </w:rPr>
        <w:t>зон охраны объектов культурного наследия изонособого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ind w:firstLine="567"/>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картах градостроительного зонирования в части границ зон с особыми</w:t>
      </w:r>
      <w:r w:rsidRPr="00EA2134">
        <w:rPr>
          <w:rFonts w:ascii="Times New Roman" w:eastAsia="Calibri" w:hAnsi="Times New Roman" w:cs="Times New Roman"/>
          <w:kern w:val="3"/>
          <w:sz w:val="24"/>
          <w:szCs w:val="24"/>
          <w:lang w:val="de-DE" w:eastAsia="ja-JP"/>
        </w:rPr>
        <w:br/>
        <w:t>условиями использования территорий, входящих в состав карты</w:t>
      </w:r>
      <w:r w:rsidRPr="00EA2134">
        <w:rPr>
          <w:rFonts w:ascii="Times New Roman" w:eastAsia="Calibri" w:hAnsi="Times New Roman" w:cs="Times New Roman"/>
          <w:kern w:val="3"/>
          <w:sz w:val="24"/>
          <w:szCs w:val="24"/>
          <w:lang w:val="de-DE" w:eastAsia="ja-JP"/>
        </w:rPr>
        <w:br/>
        <w:t>градостроительного зонированиясельского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b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отображены следующие виды зон с особыми условиями использования</w:t>
      </w:r>
      <w:r w:rsidRPr="00EA2134">
        <w:rPr>
          <w:rFonts w:ascii="Times New Roman" w:eastAsia="Calibri" w:hAnsi="Times New Roman" w:cs="Times New Roman"/>
          <w:kern w:val="3"/>
          <w:sz w:val="24"/>
          <w:szCs w:val="24"/>
          <w:lang w:val="de-DE" w:eastAsia="ja-JP"/>
        </w:rPr>
        <w:br/>
        <w:t>территорий по санитарно-гигиеническим и природно-экологическим требованиям</w:t>
      </w:r>
      <w:r w:rsidRPr="00EA2134">
        <w:rPr>
          <w:rFonts w:ascii="Times New Roman" w:eastAsia="Calibri" w:hAnsi="Times New Roman" w:cs="Times New Roman"/>
          <w:color w:val="FF0000"/>
          <w:kern w:val="3"/>
          <w:sz w:val="24"/>
          <w:szCs w:val="24"/>
          <w:lang w:eastAsia="ja-JP"/>
        </w:rPr>
        <w:t xml:space="preserve">, </w:t>
      </w:r>
      <w:r w:rsidRPr="00EA2134">
        <w:rPr>
          <w:rFonts w:ascii="Times New Roman" w:eastAsia="Calibri" w:hAnsi="Times New Roman" w:cs="Times New Roman"/>
          <w:b/>
          <w:bCs/>
          <w:color w:val="FF0000"/>
          <w:kern w:val="3"/>
          <w:sz w:val="24"/>
          <w:szCs w:val="24"/>
          <w:lang w:eastAsia="ja-JP"/>
        </w:rPr>
        <w:t xml:space="preserve">а </w:t>
      </w:r>
      <w:r w:rsidRPr="00EA2134">
        <w:rPr>
          <w:rFonts w:ascii="Times New Roman" w:eastAsia="Calibri" w:hAnsi="Times New Roman" w:cs="Times New Roman"/>
          <w:b/>
          <w:bCs/>
          <w:kern w:val="3"/>
          <w:sz w:val="24"/>
          <w:szCs w:val="24"/>
          <w:lang w:eastAsia="ja-JP"/>
        </w:rPr>
        <w:t xml:space="preserve">также </w:t>
      </w:r>
      <w:r w:rsidRPr="00EA2134">
        <w:rPr>
          <w:rFonts w:ascii="Times New Roman" w:eastAsia="Calibri" w:hAnsi="Times New Roman" w:cs="Times New Roman"/>
          <w:b/>
          <w:bCs/>
          <w:kern w:val="3"/>
          <w:sz w:val="24"/>
          <w:szCs w:val="24"/>
          <w:lang w:val="de-DE" w:eastAsia="ja-JP"/>
        </w:rPr>
        <w:t>зон</w:t>
      </w:r>
      <w:r w:rsidRPr="00EA2134">
        <w:rPr>
          <w:rFonts w:ascii="Times New Roman" w:eastAsia="Calibri" w:hAnsi="Times New Roman" w:cs="Times New Roman"/>
          <w:b/>
          <w:bCs/>
          <w:kern w:val="3"/>
          <w:sz w:val="24"/>
          <w:szCs w:val="24"/>
          <w:lang w:eastAsia="ja-JP"/>
        </w:rPr>
        <w:t>ы</w:t>
      </w:r>
      <w:r w:rsidRPr="00EA2134">
        <w:rPr>
          <w:rFonts w:ascii="Times New Roman" w:eastAsia="Calibri" w:hAnsi="Times New Roman" w:cs="Times New Roman"/>
          <w:b/>
          <w:bCs/>
          <w:kern w:val="3"/>
          <w:sz w:val="24"/>
          <w:szCs w:val="24"/>
          <w:lang w:val="de-DE" w:eastAsia="ja-JP"/>
        </w:rPr>
        <w:t xml:space="preserve">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 Зоны санитарной охраны водозаборных, водопроводных сооружений.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В составе зон санитарной охраны водозаборных и  водопроводных сооружений отображена следующие зоны: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«ЗОВ-1»</w:t>
      </w:r>
      <w:r w:rsidRPr="00EA2134">
        <w:rPr>
          <w:rFonts w:ascii="Times New Roman" w:eastAsia="Calibri" w:hAnsi="Times New Roman" w:cs="Times New Roman"/>
          <w:kern w:val="3"/>
          <w:sz w:val="24"/>
          <w:szCs w:val="24"/>
          <w:lang w:eastAsia="ja-JP"/>
        </w:rPr>
        <w:t xml:space="preserve"> - зона 3 пояса санитарной охраны водозабора.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2. Зоны охраны водных объектов.</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составе зон охраны поверхностных  водных объектов отображены следующие зоны: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«БП»  </w:t>
      </w:r>
      <w:r w:rsidRPr="00EA2134">
        <w:rPr>
          <w:rFonts w:ascii="Times New Roman" w:eastAsia="Calibri" w:hAnsi="Times New Roman" w:cs="Times New Roman"/>
          <w:kern w:val="3"/>
          <w:sz w:val="24"/>
          <w:szCs w:val="24"/>
          <w:lang w:eastAsia="ja-JP"/>
        </w:rPr>
        <w:t>-  береговая полоса;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«ПЗП»</w:t>
      </w:r>
      <w:r w:rsidRPr="00EA2134">
        <w:rPr>
          <w:rFonts w:ascii="Times New Roman" w:eastAsia="Calibri" w:hAnsi="Times New Roman" w:cs="Times New Roman"/>
          <w:kern w:val="3"/>
          <w:sz w:val="24"/>
          <w:szCs w:val="24"/>
          <w:lang w:eastAsia="ja-JP"/>
        </w:rPr>
        <w:t xml:space="preserve"> - прибрежной защитной полосы;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«ВОЗ»</w:t>
      </w:r>
      <w:r w:rsidRPr="00EA2134">
        <w:rPr>
          <w:rFonts w:ascii="Times New Roman" w:eastAsia="Calibri" w:hAnsi="Times New Roman" w:cs="Times New Roman"/>
          <w:kern w:val="3"/>
          <w:sz w:val="24"/>
          <w:szCs w:val="24"/>
          <w:lang w:eastAsia="ja-JP"/>
        </w:rPr>
        <w:t xml:space="preserve"> - водоохранная зона;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3. Зоны ограничений по природным условиям.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зоны ограничений по природным условиям отображена следующая зона: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«ЗП»</w:t>
      </w:r>
      <w:r w:rsidRPr="00EA2134">
        <w:rPr>
          <w:rFonts w:ascii="Times New Roman" w:eastAsia="Calibri" w:hAnsi="Times New Roman" w:cs="Times New Roman"/>
          <w:kern w:val="3"/>
          <w:sz w:val="24"/>
          <w:szCs w:val="24"/>
          <w:lang w:eastAsia="ja-JP"/>
        </w:rPr>
        <w:t xml:space="preserve"> - затопления, подтопления;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 Зоны естественных ландшафтов и озелененных территорий, входящих в структуру природного комплекса.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«ВОО»</w:t>
      </w:r>
      <w:r w:rsidRPr="00EA2134">
        <w:rPr>
          <w:rFonts w:ascii="Times New Roman" w:eastAsia="Calibri" w:hAnsi="Times New Roman" w:cs="Times New Roman"/>
          <w:kern w:val="3"/>
          <w:sz w:val="24"/>
          <w:szCs w:val="24"/>
          <w:lang w:eastAsia="ja-JP"/>
        </w:rPr>
        <w:t xml:space="preserve"> - водоохранного озеленения;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«СЗО» </w:t>
      </w:r>
      <w:r w:rsidRPr="00EA2134">
        <w:rPr>
          <w:rFonts w:ascii="Times New Roman" w:eastAsia="Calibri" w:hAnsi="Times New Roman" w:cs="Times New Roman"/>
          <w:kern w:val="3"/>
          <w:sz w:val="24"/>
          <w:szCs w:val="24"/>
          <w:lang w:eastAsia="ja-JP"/>
        </w:rPr>
        <w:t>- санитарно защитного озеленения;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РО»</w:t>
      </w:r>
      <w:r w:rsidRPr="00EA2134">
        <w:rPr>
          <w:rFonts w:ascii="Times New Roman" w:eastAsia="Calibri" w:hAnsi="Times New Roman" w:cs="Times New Roman"/>
          <w:kern w:val="3"/>
          <w:sz w:val="24"/>
          <w:szCs w:val="24"/>
          <w:lang w:eastAsia="ja-JP"/>
        </w:rPr>
        <w:t xml:space="preserve"> - зона рекреационных объектов;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РО.1» </w:t>
      </w:r>
      <w:r w:rsidRPr="00EA2134">
        <w:rPr>
          <w:rFonts w:ascii="Times New Roman" w:eastAsia="Calibri" w:hAnsi="Times New Roman" w:cs="Times New Roman"/>
          <w:kern w:val="3"/>
          <w:sz w:val="24"/>
          <w:szCs w:val="24"/>
          <w:lang w:eastAsia="ja-JP"/>
        </w:rPr>
        <w:t>-зона зеленых насаждений общего пользования;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ОПТ»</w:t>
      </w:r>
      <w:r w:rsidRPr="00EA2134">
        <w:rPr>
          <w:rFonts w:ascii="Times New Roman" w:eastAsia="Calibri" w:hAnsi="Times New Roman" w:cs="Times New Roman"/>
          <w:kern w:val="3"/>
          <w:sz w:val="24"/>
          <w:szCs w:val="24"/>
          <w:lang w:eastAsia="ja-JP"/>
        </w:rPr>
        <w:t xml:space="preserve"> - особо охраняемых природных территорий;</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ЛЗ» </w:t>
      </w:r>
      <w:r w:rsidRPr="00EA2134">
        <w:rPr>
          <w:rFonts w:ascii="Times New Roman" w:eastAsia="Calibri" w:hAnsi="Times New Roman" w:cs="Times New Roman"/>
          <w:kern w:val="3"/>
          <w:sz w:val="24"/>
          <w:szCs w:val="24"/>
          <w:lang w:eastAsia="ja-JP"/>
        </w:rPr>
        <w:t>- лесов защитных;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 xml:space="preserve">ЛЭ» </w:t>
      </w:r>
      <w:r w:rsidRPr="00EA2134">
        <w:rPr>
          <w:rFonts w:ascii="Times New Roman" w:eastAsia="Calibri" w:hAnsi="Times New Roman" w:cs="Times New Roman"/>
          <w:kern w:val="3"/>
          <w:sz w:val="24"/>
          <w:szCs w:val="24"/>
          <w:lang w:eastAsia="ja-JP"/>
        </w:rPr>
        <w:t>- лесов эксплуатационных;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ВО»</w:t>
      </w:r>
      <w:r w:rsidRPr="00EA2134">
        <w:rPr>
          <w:rFonts w:ascii="Times New Roman" w:eastAsia="Calibri" w:hAnsi="Times New Roman" w:cs="Times New Roman"/>
          <w:kern w:val="3"/>
          <w:sz w:val="24"/>
          <w:szCs w:val="24"/>
          <w:lang w:eastAsia="ja-JP"/>
        </w:rPr>
        <w:t xml:space="preserve"> - водных объектов общего пользования;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5. Зоны ограничений от техногенных динамических источников.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В составе зон ограничений от техногенных динамических источников отображены следующие зоны: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«АВ»</w:t>
      </w:r>
      <w:r w:rsidRPr="00EA2134">
        <w:rPr>
          <w:rFonts w:ascii="Times New Roman" w:eastAsia="Calibri" w:hAnsi="Times New Roman" w:cs="Times New Roman"/>
          <w:kern w:val="3"/>
          <w:sz w:val="24"/>
          <w:szCs w:val="24"/>
          <w:lang w:eastAsia="ja-JP"/>
        </w:rPr>
        <w:t xml:space="preserve"> - акустической вредности от автодороги.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«СЗ-Т»</w:t>
      </w:r>
      <w:r w:rsidRPr="00EA2134">
        <w:rPr>
          <w:rFonts w:ascii="Times New Roman" w:eastAsia="Calibri" w:hAnsi="Times New Roman" w:cs="Times New Roman"/>
          <w:kern w:val="3"/>
          <w:sz w:val="24"/>
          <w:szCs w:val="24"/>
          <w:lang w:eastAsia="ja-JP"/>
        </w:rPr>
        <w:t xml:space="preserve"> - санитарно-защитная зона от линейных объектов транспортной инфраструктуры;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«СЗ-НГ»</w:t>
      </w:r>
      <w:r w:rsidRPr="00EA2134">
        <w:rPr>
          <w:rFonts w:ascii="Times New Roman" w:eastAsia="Calibri" w:hAnsi="Times New Roman" w:cs="Times New Roman"/>
          <w:kern w:val="3"/>
          <w:sz w:val="24"/>
          <w:szCs w:val="24"/>
          <w:lang w:eastAsia="ja-JP"/>
        </w:rPr>
        <w:t xml:space="preserve"> - санитарно-защитная зона от объектов трубопроводного транспорта;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«ОЗ-ТТ» - </w:t>
      </w:r>
      <w:r w:rsidRPr="00EA2134">
        <w:rPr>
          <w:rFonts w:ascii="Times New Roman" w:eastAsia="Calibri" w:hAnsi="Times New Roman" w:cs="Times New Roman"/>
          <w:kern w:val="3"/>
          <w:sz w:val="24"/>
          <w:szCs w:val="24"/>
          <w:lang w:eastAsia="ja-JP"/>
        </w:rPr>
        <w:t>охранная зона линейных объектов трубопроводного транспорта;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«ЭМИ»</w:t>
      </w:r>
      <w:r w:rsidRPr="00EA2134">
        <w:rPr>
          <w:rFonts w:ascii="Times New Roman" w:eastAsia="Calibri" w:hAnsi="Times New Roman" w:cs="Times New Roman"/>
          <w:kern w:val="3"/>
          <w:sz w:val="24"/>
          <w:szCs w:val="24"/>
          <w:lang w:eastAsia="ja-JP"/>
        </w:rPr>
        <w:t xml:space="preserve"> -  зона электромагнитного излучения; охранная зона линий электропередач;</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 Санитарно-защитные зоны от стационарных техногенных источников.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составе санитарно-защитных зон от стационарных техногенных источников отображены следующие зоны: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«СЗ-П»</w:t>
      </w:r>
      <w:r w:rsidRPr="00EA2134">
        <w:rPr>
          <w:rFonts w:ascii="Times New Roman" w:eastAsia="Calibri" w:hAnsi="Times New Roman" w:cs="Times New Roman"/>
          <w:kern w:val="3"/>
          <w:sz w:val="24"/>
          <w:szCs w:val="24"/>
          <w:lang w:eastAsia="ja-JP"/>
        </w:rPr>
        <w:t xml:space="preserve"> - санитарно-защитные зоны от отдельно расположенных предприятий,  групп предприятий и объектов специального назначения;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«СЗ-К»</w:t>
      </w:r>
      <w:r w:rsidRPr="00EA2134">
        <w:rPr>
          <w:rFonts w:ascii="Times New Roman" w:eastAsia="Calibri" w:hAnsi="Times New Roman" w:cs="Times New Roman"/>
          <w:kern w:val="3"/>
          <w:sz w:val="24"/>
          <w:szCs w:val="24"/>
          <w:lang w:eastAsia="ja-JP"/>
        </w:rPr>
        <w:t xml:space="preserve"> - санитарно-защитная зона от кладбищ.</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7. </w:t>
      </w:r>
      <w:r w:rsidRPr="00EA2134">
        <w:rPr>
          <w:rFonts w:ascii="Times New Roman" w:eastAsia="Calibri" w:hAnsi="Times New Roman" w:cs="Times New Roman"/>
          <w:b/>
          <w:bCs/>
          <w:kern w:val="3"/>
          <w:sz w:val="24"/>
          <w:szCs w:val="24"/>
          <w:lang w:val="de-DE" w:eastAsia="ja-JP"/>
        </w:rPr>
        <w:t>Перечень зон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составе зон охраны объектов культурного наследия и зон особого регулирования градостроительной деятельности отображены следующие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«ИКД»</w:t>
      </w:r>
      <w:r w:rsidRPr="00EA2134">
        <w:rPr>
          <w:rFonts w:ascii="Times New Roman" w:eastAsia="Calibri" w:hAnsi="Times New Roman" w:cs="Times New Roman"/>
          <w:kern w:val="3"/>
          <w:sz w:val="24"/>
          <w:szCs w:val="24"/>
          <w:lang w:eastAsia="ja-JP"/>
        </w:rPr>
        <w:t xml:space="preserve"> - зона объектов историко-культурной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Карта градостроительного зонированиясельского</w:t>
      </w:r>
      <w:r w:rsidRPr="00EA2134">
        <w:rPr>
          <w:rFonts w:ascii="Times New Roman" w:eastAsia="Calibri" w:hAnsi="Times New Roman" w:cs="Times New Roman"/>
          <w:b/>
          <w:bCs/>
          <w:kern w:val="3"/>
          <w:sz w:val="24"/>
          <w:szCs w:val="24"/>
          <w:lang w:val="de-DE" w:eastAsia="ja-JP"/>
        </w:rPr>
        <w:br/>
        <w:t>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w:t>
      </w:r>
      <w:r w:rsidRPr="00EA2134">
        <w:rPr>
          <w:rFonts w:ascii="Times New Roman" w:eastAsia="Calibri" w:hAnsi="Times New Roman" w:cs="Times New Roman"/>
          <w:b/>
          <w:bCs/>
          <w:kern w:val="3"/>
          <w:sz w:val="24"/>
          <w:szCs w:val="24"/>
          <w:lang w:val="de-DE" w:eastAsia="ja-JP"/>
        </w:rPr>
        <w:br/>
        <w:t>район Республики Башкортостан в части границ зон с особыми условиями</w:t>
      </w:r>
      <w:r w:rsidRPr="00EA2134">
        <w:rPr>
          <w:rFonts w:ascii="Times New Roman" w:eastAsia="Calibri" w:hAnsi="Times New Roman" w:cs="Times New Roman"/>
          <w:b/>
          <w:bCs/>
          <w:kern w:val="3"/>
          <w:sz w:val="24"/>
          <w:szCs w:val="24"/>
          <w:lang w:val="de-DE" w:eastAsia="ja-JP"/>
        </w:rPr>
        <w:br/>
        <w:t>использования территорий по природно</w:t>
      </w:r>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b/>
          <w:bCs/>
          <w:kern w:val="3"/>
          <w:sz w:val="24"/>
          <w:szCs w:val="24"/>
          <w:lang w:val="de-DE" w:eastAsia="ja-JP"/>
        </w:rPr>
        <w:t>экологическим</w:t>
      </w:r>
      <w:r w:rsidRPr="00EA2134">
        <w:rPr>
          <w:rFonts w:ascii="Times New Roman" w:eastAsia="Calibri" w:hAnsi="Times New Roman" w:cs="Times New Roman"/>
          <w:b/>
          <w:bCs/>
          <w:kern w:val="3"/>
          <w:sz w:val="24"/>
          <w:szCs w:val="24"/>
          <w:lang w:eastAsia="ja-JP"/>
        </w:rPr>
        <w:t xml:space="preserve"> и</w:t>
      </w:r>
      <w:r w:rsidRPr="00EA2134">
        <w:rPr>
          <w:rFonts w:ascii="Times New Roman" w:eastAsia="Calibri" w:hAnsi="Times New Roman" w:cs="Times New Roman"/>
          <w:b/>
          <w:bCs/>
          <w:kern w:val="3"/>
          <w:sz w:val="24"/>
          <w:szCs w:val="24"/>
          <w:lang w:val="de-DE" w:eastAsia="ja-JP"/>
        </w:rPr>
        <w:t>санитарно-гигиеническим требованиям</w:t>
      </w:r>
      <w:r w:rsidRPr="00EA2134">
        <w:rPr>
          <w:rFonts w:ascii="Times New Roman" w:eastAsia="Calibri" w:hAnsi="Times New Roman" w:cs="Times New Roman"/>
          <w:b/>
          <w:bCs/>
          <w:kern w:val="3"/>
          <w:sz w:val="24"/>
          <w:szCs w:val="24"/>
          <w:lang w:eastAsia="ja-JP"/>
        </w:rPr>
        <w:t xml:space="preserve">, а также в части </w:t>
      </w:r>
      <w:r w:rsidRPr="00EA2134">
        <w:rPr>
          <w:rFonts w:ascii="Times New Roman" w:eastAsia="Calibri" w:hAnsi="Times New Roman" w:cs="Times New Roman"/>
          <w:b/>
          <w:bCs/>
          <w:kern w:val="3"/>
          <w:sz w:val="24"/>
          <w:szCs w:val="24"/>
          <w:lang w:val="de-DE" w:eastAsia="ja-JP"/>
        </w:rPr>
        <w:t>зон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Карта </w:t>
      </w:r>
      <w:r w:rsidRPr="00EA2134">
        <w:rPr>
          <w:rFonts w:ascii="Times New Roman" w:eastAsia="Calibri" w:hAnsi="Times New Roman" w:cs="Times New Roman"/>
          <w:kern w:val="3"/>
          <w:sz w:val="24"/>
          <w:szCs w:val="24"/>
          <w:lang w:eastAsia="ja-JP"/>
        </w:rPr>
        <w:t xml:space="preserve">градостроительного зонирования в части границ </w:t>
      </w:r>
      <w:r w:rsidRPr="00EA2134">
        <w:rPr>
          <w:rFonts w:ascii="Times New Roman" w:eastAsia="Calibri" w:hAnsi="Times New Roman" w:cs="Times New Roman"/>
          <w:kern w:val="3"/>
          <w:sz w:val="24"/>
          <w:szCs w:val="24"/>
          <w:lang w:val="de-DE" w:eastAsia="ja-JP"/>
        </w:rPr>
        <w:t>зон с особыми условиями использования территорий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районаБакалинский район РеспубликиБашкортостан по санитарно-гигиеническимиприродно-</w:t>
      </w:r>
      <w:r w:rsidRPr="00EA2134">
        <w:rPr>
          <w:rFonts w:ascii="Times New Roman" w:eastAsia="Calibri" w:hAnsi="Times New Roman" w:cs="Times New Roman"/>
          <w:kern w:val="3"/>
          <w:sz w:val="24"/>
          <w:szCs w:val="24"/>
          <w:lang w:val="de-DE" w:eastAsia="ja-JP"/>
        </w:rPr>
        <w:lastRenderedPageBreak/>
        <w:t>экологическим требованиям</w:t>
      </w:r>
      <w:r w:rsidRPr="00EA2134">
        <w:rPr>
          <w:rFonts w:ascii="Times New Roman" w:eastAsia="Calibri" w:hAnsi="Times New Roman" w:cs="Times New Roman"/>
          <w:kern w:val="3"/>
          <w:sz w:val="24"/>
          <w:szCs w:val="24"/>
          <w:lang w:eastAsia="ja-JP"/>
        </w:rPr>
        <w:t xml:space="preserve">, а также в части </w:t>
      </w:r>
      <w:r w:rsidRPr="00EA2134">
        <w:rPr>
          <w:rFonts w:ascii="Times New Roman" w:eastAsia="Calibri" w:hAnsi="Times New Roman" w:cs="Times New Roman"/>
          <w:kern w:val="3"/>
          <w:sz w:val="24"/>
          <w:szCs w:val="24"/>
          <w:lang w:val="de-DE" w:eastAsia="ja-JP"/>
        </w:rPr>
        <w:t>зон охраны объектов культурного наследия изонособого регулирования градостроительной деятельностив целях удобства пользованияпредставлена в форме картографических документов, являющихсянеотъемлемой частью настоящих Правил</w:t>
      </w:r>
      <w:r w:rsidRPr="00EA2134">
        <w:rPr>
          <w:rFonts w:ascii="Times New Roman" w:eastAsia="Calibri" w:hAnsi="Times New Roman" w:cs="Times New Roman"/>
          <w:kern w:val="3"/>
          <w:sz w:val="24"/>
          <w:szCs w:val="24"/>
          <w:lang w:eastAsia="ja-JP"/>
        </w:rPr>
        <w:t xml:space="preserve"> на которых  </w:t>
      </w:r>
      <w:r w:rsidRPr="00EA2134">
        <w:rPr>
          <w:rFonts w:ascii="Times New Roman" w:eastAsia="Calibri" w:hAnsi="Times New Roman" w:cs="Times New Roman"/>
          <w:kern w:val="3"/>
          <w:sz w:val="24"/>
          <w:szCs w:val="24"/>
          <w:lang w:val="de-DE" w:eastAsia="ja-JP"/>
        </w:rPr>
        <w:t>отображенопринципиальноеместоположение границ зон с особыми условиями использования территории,устанавливаемых по санитарно-гигиеническим и природно-экологическимтребованиямна основе действующих нормативных документов</w:t>
      </w:r>
      <w:r w:rsidRPr="00EA2134">
        <w:rPr>
          <w:rFonts w:ascii="Times New Roman" w:eastAsia="Calibri" w:hAnsi="Times New Roman" w:cs="Times New Roman"/>
          <w:kern w:val="3"/>
          <w:sz w:val="24"/>
          <w:szCs w:val="24"/>
          <w:lang w:eastAsia="ja-JP"/>
        </w:rPr>
        <w:t>, а также зона объектов историко-культурной деятельности.</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u w:val="single"/>
          <w:lang w:val="de-DE" w:eastAsia="ja-JP"/>
        </w:rPr>
        <w:t>Перечень предприятий, формирующих границы санитарно-защитных зон.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u w:val="single"/>
          <w:lang w:eastAsia="ja-JP"/>
        </w:rPr>
      </w:pPr>
    </w:p>
    <w:tbl>
      <w:tblPr>
        <w:tblW w:w="9853" w:type="dxa"/>
        <w:tblInd w:w="-8" w:type="dxa"/>
        <w:tblCellMar>
          <w:left w:w="10" w:type="dxa"/>
          <w:right w:w="10" w:type="dxa"/>
        </w:tblCellMar>
        <w:tblLook w:val="00A0" w:firstRow="1" w:lastRow="0" w:firstColumn="1" w:lastColumn="0" w:noHBand="0" w:noVBand="0"/>
      </w:tblPr>
      <w:tblGrid>
        <w:gridCol w:w="2802"/>
        <w:gridCol w:w="850"/>
        <w:gridCol w:w="4564"/>
        <w:gridCol w:w="1637"/>
      </w:tblGrid>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Наименование населенного пункта</w:t>
            </w:r>
          </w:p>
        </w:tc>
        <w:tc>
          <w:tcPr>
            <w:tcW w:w="850"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 на плане</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Наименование предприятия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0"/>
                <w:szCs w:val="20"/>
                <w:lang w:val="de-DE" w:eastAsia="ja-JP"/>
              </w:rPr>
              <w:t>Размер СЗЗ,</w:t>
            </w:r>
            <w:r w:rsidRPr="00EA2134">
              <w:rPr>
                <w:rFonts w:ascii="Times New Roman" w:eastAsia="Calibri" w:hAnsi="Times New Roman" w:cs="Times New Roman"/>
                <w:kern w:val="3"/>
                <w:sz w:val="20"/>
                <w:szCs w:val="20"/>
                <w:lang w:val="de-DE" w:eastAsia="ja-JP"/>
              </w:rPr>
              <w:br/>
              <w:t>установленный</w:t>
            </w:r>
            <w:r w:rsidRPr="00EA2134">
              <w:rPr>
                <w:rFonts w:ascii="Times New Roman" w:eastAsia="Calibri" w:hAnsi="Times New Roman" w:cs="Times New Roman"/>
                <w:kern w:val="3"/>
                <w:sz w:val="20"/>
                <w:szCs w:val="20"/>
                <w:lang w:val="de-DE" w:eastAsia="ja-JP"/>
              </w:rPr>
              <w:br/>
              <w:t>Правилами, м</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Птицеферма ИП Рахимова Г.М.</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300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кладбище</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50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С.Новокатаево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кладбище</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50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С.Новокатаево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Водонакопительная башня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100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Водонапорная башня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100</w:t>
            </w:r>
          </w:p>
        </w:tc>
      </w:tr>
    </w:tbl>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i/>
          <w:iCs/>
          <w:kern w:val="3"/>
          <w:sz w:val="24"/>
          <w:szCs w:val="24"/>
          <w:u w:val="single"/>
          <w:lang w:eastAsia="ja-JP"/>
        </w:rPr>
        <w:t>Разрабатывается самостоятельно для каждого населенного пункта. Размеры СЗЗ принимать из СанПиН 2.2.1/2.1.1.1200-03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Перечень </w:t>
      </w:r>
      <w:r w:rsidRPr="00EA2134">
        <w:rPr>
          <w:rFonts w:ascii="Times New Roman" w:eastAsia="Calibri" w:hAnsi="Times New Roman" w:cs="Times New Roman"/>
          <w:b/>
          <w:bCs/>
          <w:kern w:val="3"/>
          <w:sz w:val="24"/>
          <w:szCs w:val="24"/>
          <w:lang w:eastAsia="ja-JP"/>
        </w:rPr>
        <w:t>особо охраняемых природных территорий</w:t>
      </w:r>
      <w:r w:rsidRPr="00EA2134">
        <w:rPr>
          <w:rFonts w:ascii="Times New Roman" w:eastAsia="Calibri" w:hAnsi="Times New Roman" w:cs="Times New Roman"/>
          <w:b/>
          <w:bCs/>
          <w:kern w:val="3"/>
          <w:sz w:val="24"/>
          <w:szCs w:val="24"/>
          <w:lang w:val="de-DE" w:eastAsia="ja-JP"/>
        </w:rPr>
        <w:t>,</w:t>
      </w:r>
      <w:r w:rsidRPr="00EA2134">
        <w:rPr>
          <w:rFonts w:ascii="Times New Roman" w:eastAsia="Calibri" w:hAnsi="Times New Roman" w:cs="Times New Roman"/>
          <w:b/>
          <w:bCs/>
          <w:kern w:val="3"/>
          <w:sz w:val="24"/>
          <w:szCs w:val="24"/>
          <w:lang w:val="de-DE" w:eastAsia="ja-JP"/>
        </w:rPr>
        <w:br/>
        <w:t>расположенных на территориисельского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 РБ</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сегодняшний день особо охраняемые природные территории (ООПТ) отсутствуют.</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 выявлении особо охраняемых природных территорий необходимо внести изменения в настоящие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Перечень объектов культурного наследия,</w:t>
      </w:r>
      <w:r w:rsidRPr="00EA2134">
        <w:rPr>
          <w:rFonts w:ascii="Times New Roman" w:eastAsia="Calibri" w:hAnsi="Times New Roman" w:cs="Times New Roman"/>
          <w:b/>
          <w:bCs/>
          <w:kern w:val="3"/>
          <w:sz w:val="24"/>
          <w:szCs w:val="24"/>
          <w:lang w:val="de-DE" w:eastAsia="ja-JP"/>
        </w:rPr>
        <w:br/>
        <w:t>расположенных на территориисельского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 РБ</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сегодняшний день объекты культурного наследия отсутствуют.</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РАЗДЕЛ III. ГРАДОСТРОИТЕЛЬНЫЕ </w:t>
      </w:r>
      <w:r w:rsidRPr="00EA2134">
        <w:rPr>
          <w:rFonts w:ascii="Times New Roman" w:eastAsia="Calibri" w:hAnsi="Times New Roman" w:cs="Times New Roman"/>
          <w:b/>
          <w:bCs/>
          <w:kern w:val="3"/>
          <w:sz w:val="24"/>
          <w:szCs w:val="24"/>
          <w:lang w:eastAsia="ja-JP"/>
        </w:rPr>
        <w:t xml:space="preserve">И СЕЛЬСКОХОЗЯЙСТВЕННЫЕ </w:t>
      </w:r>
      <w:r w:rsidRPr="00EA2134">
        <w:rPr>
          <w:rFonts w:ascii="Times New Roman" w:eastAsia="Calibri" w:hAnsi="Times New Roman" w:cs="Times New Roman"/>
          <w:b/>
          <w:bCs/>
          <w:kern w:val="3"/>
          <w:sz w:val="24"/>
          <w:szCs w:val="24"/>
          <w:lang w:val="de-DE" w:eastAsia="ja-JP"/>
        </w:rPr>
        <w:t>РЕГЛАМЕНТЫ</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val="de-DE" w:eastAsia="ja-JP"/>
        </w:rPr>
        <w:br/>
      </w:r>
      <w:r w:rsidRPr="00EA2134">
        <w:rPr>
          <w:rFonts w:ascii="Times New Roman" w:eastAsia="Calibri" w:hAnsi="Times New Roman" w:cs="Times New Roman"/>
          <w:kern w:val="3"/>
          <w:sz w:val="24"/>
          <w:szCs w:val="24"/>
          <w:lang w:val="de-DE" w:eastAsia="ja-JP"/>
        </w:rPr>
        <w:t xml:space="preserve">Глава </w:t>
      </w:r>
      <w:r w:rsidRPr="00EA2134">
        <w:rPr>
          <w:rFonts w:ascii="Times New Roman" w:eastAsia="Calibri" w:hAnsi="Times New Roman" w:cs="Times New Roman"/>
          <w:kern w:val="3"/>
          <w:sz w:val="24"/>
          <w:szCs w:val="24"/>
          <w:lang w:eastAsia="ja-JP"/>
        </w:rPr>
        <w:t>17</w:t>
      </w:r>
      <w:r w:rsidRPr="00EA2134">
        <w:rPr>
          <w:rFonts w:ascii="Times New Roman" w:eastAsia="Calibri" w:hAnsi="Times New Roman" w:cs="Times New Roman"/>
          <w:kern w:val="3"/>
          <w:sz w:val="24"/>
          <w:szCs w:val="24"/>
          <w:lang w:val="de-DE" w:eastAsia="ja-JP"/>
        </w:rPr>
        <w:t xml:space="preserve">. ГРАДОСТРОИТЕЛЬНЫЕ </w:t>
      </w:r>
      <w:r w:rsidRPr="00EA2134">
        <w:rPr>
          <w:rFonts w:ascii="Times New Roman" w:eastAsia="Calibri" w:hAnsi="Times New Roman" w:cs="Times New Roman"/>
          <w:kern w:val="3"/>
          <w:sz w:val="24"/>
          <w:szCs w:val="24"/>
          <w:lang w:eastAsia="ja-JP"/>
        </w:rPr>
        <w:t xml:space="preserve">И СЕЛЬСКОХОЗЯЙСТВЕННЫЕ </w:t>
      </w:r>
      <w:r w:rsidRPr="00EA2134">
        <w:rPr>
          <w:rFonts w:ascii="Times New Roman" w:eastAsia="Calibri" w:hAnsi="Times New Roman" w:cs="Times New Roman"/>
          <w:kern w:val="3"/>
          <w:sz w:val="24"/>
          <w:szCs w:val="24"/>
          <w:lang w:val="de-DE" w:eastAsia="ja-JP"/>
        </w:rPr>
        <w:t>РЕГЛАМЕНТЫВ ЧАСТИ ВИДОВРАЗРЕШЕННОГО ИСПОЛЬЗОВАН</w:t>
      </w:r>
      <w:r w:rsidRPr="00EA2134">
        <w:rPr>
          <w:rFonts w:ascii="Times New Roman" w:eastAsia="Calibri" w:hAnsi="Times New Roman" w:cs="Times New Roman"/>
          <w:kern w:val="3"/>
          <w:sz w:val="24"/>
          <w:szCs w:val="24"/>
          <w:lang w:eastAsia="ja-JP"/>
        </w:rPr>
        <w:t xml:space="preserve">ИЯ </w:t>
      </w:r>
      <w:r w:rsidRPr="00EA2134">
        <w:rPr>
          <w:rFonts w:ascii="Times New Roman" w:eastAsia="Calibri" w:hAnsi="Times New Roman" w:cs="Times New Roman"/>
          <w:kern w:val="3"/>
          <w:sz w:val="24"/>
          <w:szCs w:val="24"/>
          <w:lang w:val="de-DE" w:eastAsia="ja-JP"/>
        </w:rPr>
        <w:t>ЗЕМЕЛЬНЫХУЧАСТКОВ И ОБЪЕКТОВКАПИТАЛЬНОГОСТРОИТЕЛЬСТВА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Виды разрешенного использования земельных участков и объектов капитального строительства на 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Виды разрешенного использования земельных участков и объектов капитального строительства по территориальным зонам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приведены в таблицах №1,2.</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Таблица №1 </w:t>
      </w:r>
      <w:r w:rsidRPr="00EA2134">
        <w:rPr>
          <w:rFonts w:ascii="Times New Roman" w:eastAsia="Calibri" w:hAnsi="Times New Roman" w:cs="Times New Roman"/>
          <w:b/>
          <w:bCs/>
          <w:kern w:val="3"/>
          <w:sz w:val="24"/>
          <w:szCs w:val="24"/>
          <w:lang w:eastAsia="ja-JP"/>
        </w:rPr>
        <w:t xml:space="preserve">Градостроительные регламенты использования территорий  в части </w:t>
      </w:r>
      <w:r w:rsidR="008302C6">
        <w:rPr>
          <w:rFonts w:ascii="Times New Roman" w:eastAsia="Calibri" w:hAnsi="Times New Roman" w:cs="Times New Roman"/>
          <w:b/>
          <w:bCs/>
          <w:kern w:val="3"/>
          <w:sz w:val="24"/>
          <w:szCs w:val="24"/>
          <w:lang w:eastAsia="ja-JP"/>
        </w:rPr>
        <w:t xml:space="preserve">предельных (максимальных и (или) минимальных) размеров земельных участков и предельных параметров </w:t>
      </w:r>
      <w:r w:rsidRPr="00EA2134">
        <w:rPr>
          <w:rFonts w:ascii="Times New Roman" w:eastAsia="Calibri" w:hAnsi="Times New Roman" w:cs="Times New Roman"/>
          <w:b/>
          <w:bCs/>
          <w:kern w:val="3"/>
          <w:sz w:val="24"/>
          <w:szCs w:val="24"/>
          <w:lang w:eastAsia="ja-JP"/>
        </w:rPr>
        <w:t xml:space="preserve">разрешенного </w:t>
      </w:r>
      <w:r w:rsidR="004F6448">
        <w:rPr>
          <w:rFonts w:ascii="Times New Roman" w:eastAsia="Calibri" w:hAnsi="Times New Roman" w:cs="Times New Roman"/>
          <w:b/>
          <w:bCs/>
          <w:kern w:val="3"/>
          <w:sz w:val="24"/>
          <w:szCs w:val="24"/>
          <w:lang w:eastAsia="ja-JP"/>
        </w:rPr>
        <w:t xml:space="preserve">строительства, реконструкции </w:t>
      </w:r>
      <w:r w:rsidRPr="00EA2134">
        <w:rPr>
          <w:rFonts w:ascii="Times New Roman" w:eastAsia="Calibri" w:hAnsi="Times New Roman" w:cs="Times New Roman"/>
          <w:b/>
          <w:bCs/>
          <w:kern w:val="3"/>
          <w:sz w:val="24"/>
          <w:szCs w:val="24"/>
          <w:lang w:eastAsia="ja-JP"/>
        </w:rPr>
        <w:t>капитального строительства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bl>
      <w:tblPr>
        <w:tblW w:w="668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
        <w:gridCol w:w="826"/>
        <w:gridCol w:w="219"/>
        <w:gridCol w:w="8"/>
        <w:gridCol w:w="13"/>
        <w:gridCol w:w="1665"/>
        <w:gridCol w:w="64"/>
        <w:gridCol w:w="69"/>
        <w:gridCol w:w="8"/>
        <w:gridCol w:w="1085"/>
        <w:gridCol w:w="2145"/>
        <w:gridCol w:w="11"/>
        <w:gridCol w:w="652"/>
        <w:gridCol w:w="345"/>
        <w:gridCol w:w="2319"/>
        <w:gridCol w:w="21"/>
        <w:gridCol w:w="27"/>
        <w:gridCol w:w="8"/>
        <w:gridCol w:w="593"/>
        <w:gridCol w:w="13"/>
        <w:gridCol w:w="118"/>
        <w:gridCol w:w="529"/>
        <w:gridCol w:w="647"/>
        <w:gridCol w:w="323"/>
        <w:gridCol w:w="323"/>
        <w:gridCol w:w="647"/>
        <w:gridCol w:w="612"/>
      </w:tblGrid>
      <w:tr w:rsidR="00EA2134" w:rsidRPr="00EA2134" w:rsidTr="00461197">
        <w:trPr>
          <w:gridBefore w:val="1"/>
          <w:gridAfter w:val="7"/>
          <w:wBefore w:w="26" w:type="pct"/>
          <w:wAfter w:w="1200" w:type="pct"/>
        </w:trPr>
        <w:tc>
          <w:tcPr>
            <w:tcW w:w="1070" w:type="pct"/>
            <w:gridSpan w:val="7"/>
            <w:vMerge w:val="restar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территориальной зоны</w:t>
            </w:r>
          </w:p>
        </w:tc>
        <w:tc>
          <w:tcPr>
            <w:tcW w:w="1460" w:type="pct"/>
            <w:gridSpan w:val="5"/>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основные виды разрешенного использования земельных участков и объектов капитального строительства</w:t>
            </w:r>
          </w:p>
        </w:tc>
        <w:tc>
          <w:tcPr>
            <w:tcW w:w="1244" w:type="pct"/>
            <w:gridSpan w:val="7"/>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условно разрешенные виды использования земельных участков и объектов капитального строительства</w:t>
            </w:r>
          </w:p>
        </w:tc>
      </w:tr>
      <w:tr w:rsidR="00EA2134" w:rsidRPr="00EA2134" w:rsidTr="00461197">
        <w:trPr>
          <w:gridBefore w:val="1"/>
          <w:gridAfter w:val="7"/>
          <w:wBefore w:w="26" w:type="pct"/>
          <w:wAfter w:w="1200" w:type="pct"/>
        </w:trPr>
        <w:tc>
          <w:tcPr>
            <w:tcW w:w="1070" w:type="pct"/>
            <w:gridSpan w:val="7"/>
            <w:vMerge/>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tc>
        <w:tc>
          <w:tcPr>
            <w:tcW w:w="1212" w:type="pct"/>
            <w:gridSpan w:val="3"/>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248"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 вида*</w:t>
            </w:r>
          </w:p>
        </w:tc>
        <w:tc>
          <w:tcPr>
            <w:tcW w:w="1015" w:type="pct"/>
            <w:gridSpan w:val="4"/>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230" w:type="pct"/>
            <w:gridSpan w:val="3"/>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r>
      <w:tr w:rsidR="00EA2134" w:rsidRPr="00EA2134" w:rsidTr="00461197">
        <w:trPr>
          <w:gridBefore w:val="1"/>
          <w:gridAfter w:val="7"/>
          <w:wBefore w:w="26" w:type="pct"/>
          <w:wAfter w:w="1200" w:type="pct"/>
          <w:trHeight w:val="189"/>
        </w:trPr>
        <w:tc>
          <w:tcPr>
            <w:tcW w:w="399"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w:t>
            </w:r>
          </w:p>
        </w:tc>
        <w:tc>
          <w:tcPr>
            <w:tcW w:w="671"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2</w:t>
            </w:r>
          </w:p>
        </w:tc>
        <w:tc>
          <w:tcPr>
            <w:tcW w:w="1212"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3</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w:t>
            </w:r>
          </w:p>
        </w:tc>
        <w:tc>
          <w:tcPr>
            <w:tcW w:w="101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5</w:t>
            </w:r>
          </w:p>
        </w:tc>
        <w:tc>
          <w:tcPr>
            <w:tcW w:w="23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w:t>
            </w:r>
          </w:p>
        </w:tc>
      </w:tr>
      <w:tr w:rsidR="00EA2134" w:rsidRPr="00EA2134" w:rsidTr="00461197">
        <w:trPr>
          <w:gridBefore w:val="1"/>
          <w:gridAfter w:val="7"/>
          <w:wBefore w:w="26" w:type="pct"/>
          <w:wAfter w:w="1200" w:type="pct"/>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Жилая территориальная зона</w:t>
            </w:r>
          </w:p>
        </w:tc>
      </w:tr>
      <w:tr w:rsidR="00EA2134" w:rsidRPr="00EA2134" w:rsidTr="00461197">
        <w:trPr>
          <w:gridBefore w:val="1"/>
          <w:gridAfter w:val="7"/>
          <w:wBefore w:w="26" w:type="pct"/>
          <w:wAfter w:w="1200" w:type="pct"/>
          <w:trHeight w:hRule="exact" w:val="3008"/>
        </w:trPr>
        <w:tc>
          <w:tcPr>
            <w:tcW w:w="394" w:type="pct"/>
            <w:gridSpan w:val="3"/>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ЖУ.1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 и ведения личного подсобного хозяйства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tc>
      </w:tr>
      <w:tr w:rsidR="00EA2134" w:rsidRPr="00EA2134" w:rsidTr="00461197">
        <w:trPr>
          <w:gridBefore w:val="1"/>
          <w:gridAfter w:val="7"/>
          <w:wBefore w:w="26" w:type="pct"/>
          <w:wAfter w:w="1200" w:type="pct"/>
          <w:trHeight w:val="3986"/>
        </w:trPr>
        <w:tc>
          <w:tcPr>
            <w:tcW w:w="394" w:type="pct"/>
            <w:gridSpan w:val="3"/>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производство сельскохозяйственной продукции и содержание сельскохозяйственных  животных не требующих организации санитарных зон;</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2.2</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5659"/>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ЖУ.1.1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 и ведения личного подсобного хозяйства в зоне запрещения нового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отдельных естественных качеств окружающей природной среды путем ограничения хозяйственной деятельности в данной зоне,  создание и уход за запретными полосами, создание и уход за защитными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556"/>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ЖУ.2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блокированной жилой застройки</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жилого дома, не предназначенного для раздела на квартиры, имеющего одну или несколько общих стен с соседними жилыми домами (количество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разведение декоративных и плодовых деревьев, овощных и ягодных культур; размещение индивидуальных гаражей и иных вспомогательных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спортивных и детских площадок,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площадок отдыха;</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индивидуальное жилищное строительство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6713"/>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Ж.3</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малоэтажной многоквартирной жилой застройки</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малоэтажного многоквартирного жилого дома (дом пригодный для постоянного проживания, высотой до четырех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Амбулаторно-поликлиническое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управление</w:t>
            </w: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70"/>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Ж.3.1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малоэтажной многоквартирной жилой застройки в зоне действия ограничений</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Размещение отдельно стоящих гаражей, в том числе подземных, предназначенных для хранения личного автотранспорта граждан до 100 мест;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в целях обеспечения физических и юридических лиц коммунальными услугами;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Амбулаторное ветеринарное </w:t>
            </w:r>
            <w:r w:rsidRPr="00EA2134">
              <w:rPr>
                <w:rFonts w:ascii="Times New Roman" w:eastAsia="Calibri" w:hAnsi="Times New Roman" w:cs="Times New Roman"/>
                <w:kern w:val="3"/>
                <w:sz w:val="24"/>
                <w:szCs w:val="24"/>
                <w:lang w:eastAsia="ja-JP"/>
              </w:rPr>
              <w:lastRenderedPageBreak/>
              <w:t>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Малоэтажная многоквартирная жилая застройка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Деловое управление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lastRenderedPageBreak/>
              <w:t>Общественная территориальная зона</w:t>
            </w:r>
          </w:p>
        </w:tc>
      </w:tr>
      <w:tr w:rsidR="00EA2134" w:rsidRPr="00EA2134" w:rsidTr="00461197">
        <w:trPr>
          <w:gridBefore w:val="1"/>
          <w:gridAfter w:val="7"/>
          <w:wBefore w:w="26" w:type="pct"/>
          <w:wAfter w:w="1200" w:type="pct"/>
          <w:trHeight w:val="4199"/>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ОЗ</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объектов здравоохранения</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Амбулаторно-поликлиническое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Стационарное медицинское обслуживание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tc>
      </w:tr>
      <w:tr w:rsidR="00EA2134" w:rsidRPr="00EA2134" w:rsidTr="00461197">
        <w:trPr>
          <w:gridBefore w:val="1"/>
          <w:gridAfter w:val="7"/>
          <w:wBefore w:w="26" w:type="pct"/>
          <w:wAfter w:w="1200" w:type="pct"/>
          <w:trHeight w:val="1340"/>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Дошкольное,  начальное и среднее общее образование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603"/>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Среднее и высшее профессиональное образование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3.5.2</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tc>
      </w:tr>
      <w:tr w:rsidR="00EA2134" w:rsidRPr="00EA2134" w:rsidTr="00461197">
        <w:trPr>
          <w:gridBefore w:val="1"/>
          <w:gridAfter w:val="7"/>
          <w:wBefore w:w="26" w:type="pct"/>
          <w:wAfter w:w="1200" w:type="pct"/>
          <w:trHeight w:val="197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ОД</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Коммерческая, деловая и общественная застройка - общественное использование объектов капитального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Предпринимательство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Деловое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торговли (торговые центры, торгово-развлекательные центры, комплексы)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 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Развлечения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внутреннего правопорядка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Историко-культурная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Земельные участки (территории) общего пользования</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8.3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Здравоохранение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Малоэтажная многоквартирная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tc>
      </w:tr>
      <w:tr w:rsidR="00EA2134" w:rsidRPr="00EA2134" w:rsidTr="00461197">
        <w:trPr>
          <w:gridBefore w:val="1"/>
          <w:gridAfter w:val="7"/>
          <w:wBefore w:w="26" w:type="pct"/>
          <w:wAfter w:w="1200" w:type="pct"/>
          <w:trHeight w:val="384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ОД.1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общественная застройка - общественное использование объектов капитального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жилой застройки - размещение объектов капитального строительства, размещение которых предусмотрено видами разрешенного использования с кодами 3.1,3.2,3.3,3.4.1,3.6,3.7,3.10.1,4.4,4.5,4.6,4.8,4.9;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w:t>
            </w:r>
          </w:p>
        </w:tc>
      </w:tr>
      <w:tr w:rsidR="00EA2134" w:rsidRPr="00EA2134" w:rsidTr="00461197">
        <w:trPr>
          <w:gridBefore w:val="1"/>
          <w:gridAfter w:val="7"/>
          <w:wBefore w:w="26" w:type="pct"/>
          <w:wAfter w:w="1200" w:type="pct"/>
          <w:trHeight w:val="112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ОГ</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Обеспечение деятельности в области гидрометеорологии и смежных с ней областях</w:t>
            </w:r>
          </w:p>
        </w:tc>
        <w:tc>
          <w:tcPr>
            <w:tcW w:w="1210" w:type="pct"/>
            <w:gridSpan w:val="3"/>
          </w:tcPr>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EA2134">
              <w:rPr>
                <w:rFonts w:ascii="Times New Roman" w:eastAsia="Calibri" w:hAnsi="Times New Roman" w:cs="Times New Roman"/>
                <w:kern w:val="3"/>
                <w:sz w:val="24"/>
                <w:szCs w:val="24"/>
                <w:lang w:eastAsia="ja-JP"/>
              </w:rPr>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407"/>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В.1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Амбулаторное 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Приюты для животных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Амбулаторное ветеринарное обслуживание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Производственно-коммунальная </w:t>
            </w:r>
            <w:r w:rsidR="004F6448">
              <w:rPr>
                <w:rFonts w:ascii="Times New Roman" w:eastAsia="Calibri" w:hAnsi="Times New Roman" w:cs="Times New Roman"/>
                <w:b/>
                <w:bCs/>
                <w:kern w:val="3"/>
                <w:sz w:val="24"/>
                <w:szCs w:val="24"/>
                <w:lang w:eastAsia="ja-JP"/>
              </w:rPr>
              <w:t xml:space="preserve">и комерческо-комунальная </w:t>
            </w:r>
            <w:r w:rsidRPr="00EA2134">
              <w:rPr>
                <w:rFonts w:ascii="Times New Roman" w:eastAsia="Calibri" w:hAnsi="Times New Roman" w:cs="Times New Roman"/>
                <w:b/>
                <w:bCs/>
                <w:kern w:val="3"/>
                <w:sz w:val="24"/>
                <w:szCs w:val="24"/>
                <w:lang w:eastAsia="ja-JP"/>
              </w:rPr>
              <w:t>территориальная зона</w:t>
            </w:r>
          </w:p>
        </w:tc>
      </w:tr>
      <w:tr w:rsidR="00EA2134" w:rsidRPr="00EA2134" w:rsidTr="00461197">
        <w:trPr>
          <w:gridBefore w:val="1"/>
          <w:gridAfter w:val="7"/>
          <w:wBefore w:w="26" w:type="pct"/>
          <w:wAfter w:w="1200" w:type="pct"/>
          <w:trHeight w:val="3250"/>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производственных и коммунальных объектов</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Деловое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Недропользование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Тяжелая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Легкая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Пищевая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Нефтехимическая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Строительная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Энергетика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Связь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космической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Воздушный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77.5</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Торговые центры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 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tc>
      </w:tr>
      <w:tr w:rsidR="00EA2134" w:rsidRPr="00EA2134" w:rsidTr="00461197">
        <w:trPr>
          <w:gridBefore w:val="1"/>
          <w:gridAfter w:val="7"/>
          <w:wBefore w:w="26" w:type="pct"/>
          <w:wAfter w:w="1200" w:type="pct"/>
          <w:trHeight w:val="1688"/>
        </w:trPr>
        <w:tc>
          <w:tcPr>
            <w:tcW w:w="391" w:type="pct"/>
            <w:gridSpan w:val="2"/>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П.1</w:t>
            </w:r>
          </w:p>
        </w:tc>
        <w:tc>
          <w:tcPr>
            <w:tcW w:w="681"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производственных и коммунальных объектов в зоне запрещения нового строительства</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отдельных естественных качеств окружающей природной среды путем ограничения хозяйственной деятельности в данной зоне,создание и уход за запретными полосами,</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Природно- познавательный туризм</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w:t>
            </w:r>
          </w:p>
        </w:tc>
      </w:tr>
      <w:tr w:rsidR="00EA2134" w:rsidRPr="00EA2134" w:rsidTr="00461197">
        <w:trPr>
          <w:gridBefore w:val="1"/>
          <w:gridAfter w:val="7"/>
          <w:wBefore w:w="26" w:type="pct"/>
          <w:wAfter w:w="1200" w:type="pct"/>
          <w:trHeight w:val="2115"/>
        </w:trPr>
        <w:tc>
          <w:tcPr>
            <w:tcW w:w="391" w:type="pct"/>
            <w:gridSpan w:val="2"/>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создание и уход за защитными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2880"/>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размещения объектов коммерческо-коммунального и общественно-коммунального использования</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жилой застройки  с видами разрешенного использования с кодами 3.1,3.2,3.3,4.4,4.6,4.7,4.9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Предпринимательство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Рекреационная территориальная зона</w:t>
            </w:r>
          </w:p>
        </w:tc>
      </w:tr>
      <w:tr w:rsidR="00EA2134" w:rsidRPr="00EA2134" w:rsidTr="00461197">
        <w:trPr>
          <w:gridBefore w:val="1"/>
          <w:gridAfter w:val="7"/>
          <w:wBefore w:w="26" w:type="pct"/>
          <w:wAfter w:w="1200" w:type="pct"/>
          <w:trHeight w:val="2258"/>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РО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РО.1</w:t>
            </w:r>
          </w:p>
        </w:tc>
        <w:tc>
          <w:tcPr>
            <w:tcW w:w="652"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рекреационных объектов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зеленых насаждений общего пользования</w:t>
            </w:r>
          </w:p>
        </w:tc>
        <w:tc>
          <w:tcPr>
            <w:tcW w:w="1242"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Передвижное жилье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Туристическое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Причалы для маломерных судов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Курортная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Причалы для маломерных судов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Поля для гольфа и конных прогулок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Развлечения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Туристическое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lastRenderedPageBreak/>
              <w:t>Территориальная зона земельных участков общего пользования</w:t>
            </w:r>
          </w:p>
        </w:tc>
      </w:tr>
      <w:tr w:rsidR="00EA2134" w:rsidRPr="00EA2134" w:rsidTr="00461197">
        <w:trPr>
          <w:gridBefore w:val="1"/>
          <w:gridAfter w:val="7"/>
          <w:wBefore w:w="26" w:type="pct"/>
          <w:wAfter w:w="1200" w:type="pct"/>
          <w:trHeight w:val="3873"/>
        </w:trPr>
        <w:tc>
          <w:tcPr>
            <w:tcW w:w="389"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ТОП</w:t>
            </w:r>
          </w:p>
        </w:tc>
        <w:tc>
          <w:tcPr>
            <w:tcW w:w="65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территории общего пользования</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ритуальной деятельности</w:t>
            </w:r>
          </w:p>
        </w:tc>
      </w:tr>
      <w:tr w:rsidR="00EA2134" w:rsidRPr="00EA2134" w:rsidTr="00461197">
        <w:trPr>
          <w:gridBefore w:val="1"/>
          <w:gridAfter w:val="7"/>
          <w:wBefore w:w="26" w:type="pct"/>
          <w:wAfter w:w="1200" w:type="pct"/>
          <w:trHeight w:val="1458"/>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РД</w:t>
            </w:r>
          </w:p>
        </w:tc>
        <w:tc>
          <w:tcPr>
            <w:tcW w:w="652"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ритуальной деятельности</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кладбищ, крематориев и мест захоронения;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соответствующих культовых сооружений</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3"/>
          <w:wBefore w:w="26" w:type="pct"/>
          <w:wAfter w:w="595" w:type="pct"/>
          <w:trHeight w:hRule="exact" w:val="411"/>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транспортной инфраструктуры</w:t>
            </w:r>
          </w:p>
        </w:tc>
        <w:tc>
          <w:tcPr>
            <w:tcW w:w="60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54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транспортной инфраструктуры, объектов и сооружений внешнего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tc>
      </w:tr>
      <w:tr w:rsidR="00EA2134" w:rsidRPr="00EA2134" w:rsidTr="00461197">
        <w:trPr>
          <w:gridBefore w:val="1"/>
          <w:gridAfter w:val="7"/>
          <w:wBefore w:w="26" w:type="pct"/>
          <w:wAfter w:w="1200" w:type="pct"/>
          <w:trHeight w:val="151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ТЖ</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железнодорожного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88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ТА</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автомобильного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7.2</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tc>
      </w:tr>
      <w:tr w:rsidR="00EA2134" w:rsidRPr="00EA2134" w:rsidTr="00461197">
        <w:trPr>
          <w:gridBefore w:val="1"/>
          <w:gridAfter w:val="7"/>
          <w:wBefore w:w="26" w:type="pct"/>
          <w:wAfter w:w="1200" w:type="pct"/>
          <w:trHeight w:val="90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ТВ</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трубопроводного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7.5</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природно-исторического каркаса</w:t>
            </w:r>
          </w:p>
        </w:tc>
      </w:tr>
      <w:tr w:rsidR="00EA2134" w:rsidRPr="00EA2134" w:rsidTr="00461197">
        <w:trPr>
          <w:gridBefore w:val="1"/>
          <w:gridAfter w:val="7"/>
          <w:wBefore w:w="26" w:type="pct"/>
          <w:wAfter w:w="1200" w:type="pct"/>
          <w:trHeight w:val="73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ОПТ</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особо охраняемых природных территорий и объектов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86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ИКД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историко-культурной деятельности</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315"/>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лесов</w:t>
            </w:r>
          </w:p>
        </w:tc>
      </w:tr>
      <w:tr w:rsidR="00EA2134" w:rsidRPr="00EA2134" w:rsidTr="00461197">
        <w:trPr>
          <w:gridBefore w:val="1"/>
          <w:gridAfter w:val="7"/>
          <w:wBefore w:w="26" w:type="pct"/>
          <w:wAfter w:w="1200" w:type="pct"/>
          <w:trHeight w:val="115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ЛЭ</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эксплуатационных лесов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древесины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Лесные плантации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лесных ресурсов</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и восстановление лесов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Borders>
              <w:right w:val="nil"/>
            </w:tcBorders>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tc>
      </w:tr>
      <w:tr w:rsidR="00EA2134" w:rsidRPr="00EA2134" w:rsidTr="00461197">
        <w:trPr>
          <w:gridBefore w:val="1"/>
          <w:gridAfter w:val="7"/>
          <w:wBefore w:w="26" w:type="pct"/>
          <w:wAfter w:w="1200" w:type="pct"/>
          <w:trHeight w:val="378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ЛЗ</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защитных лесов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Природно-познавательный туризм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tc>
      </w:tr>
      <w:tr w:rsidR="00EA2134" w:rsidRPr="00EA2134" w:rsidTr="00461197">
        <w:trPr>
          <w:gridBefore w:val="1"/>
          <w:wBefore w:w="26" w:type="pct"/>
          <w:trHeight w:hRule="exact" w:val="284"/>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водных объектов</w:t>
            </w:r>
          </w:p>
        </w:tc>
        <w:tc>
          <w:tcPr>
            <w:tcW w:w="242"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33"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928"/>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водных объектов общего пользования</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Специальное пользование водными объектами</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w:t>
            </w:r>
          </w:p>
        </w:tc>
      </w:tr>
      <w:tr w:rsidR="00EA2134" w:rsidRPr="00EA2134" w:rsidTr="00461197">
        <w:tblPrEx>
          <w:tblLook w:val="0000" w:firstRow="0" w:lastRow="0" w:firstColumn="0" w:lastColumn="0" w:noHBand="0" w:noVBand="0"/>
        </w:tblPrEx>
        <w:trPr>
          <w:gridBefore w:val="1"/>
          <w:gridAfter w:val="8"/>
          <w:wBefore w:w="26" w:type="pct"/>
          <w:wAfter w:w="1205" w:type="pct"/>
          <w:trHeight w:val="99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ВГ</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гидротехнических сооружений</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Гидротехнические сооружения</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blPrEx>
          <w:tblLook w:val="0000" w:firstRow="0" w:lastRow="0" w:firstColumn="0" w:lastColumn="0" w:noHBand="0" w:noVBand="0"/>
        </w:tblPrEx>
        <w:trPr>
          <w:gridBefore w:val="1"/>
          <w:gridAfter w:val="8"/>
          <w:wBefore w:w="26" w:type="pct"/>
          <w:wAfter w:w="1205" w:type="pct"/>
          <w:trHeight w:val="285"/>
        </w:trPr>
        <w:tc>
          <w:tcPr>
            <w:tcW w:w="3769" w:type="pct"/>
            <w:gridSpan w:val="18"/>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объектов специальной деятельности</w:t>
            </w:r>
          </w:p>
        </w:tc>
      </w:tr>
      <w:tr w:rsidR="00EA2134" w:rsidRPr="00EA2134" w:rsidTr="00461197">
        <w:tblPrEx>
          <w:tblLook w:val="0000" w:firstRow="0" w:lastRow="0" w:firstColumn="0" w:lastColumn="0" w:noHBand="0" w:noVBand="0"/>
        </w:tblPrEx>
        <w:trPr>
          <w:gridBefore w:val="1"/>
          <w:gridAfter w:val="8"/>
          <w:wBefore w:w="26" w:type="pct"/>
          <w:wAfter w:w="1205" w:type="pct"/>
          <w:trHeight w:val="734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СД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специальной деятельности</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12.2</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blPrEx>
          <w:tblLook w:val="0000" w:firstRow="0" w:lastRow="0" w:firstColumn="0" w:lastColumn="0" w:noHBand="0" w:noVBand="0"/>
        </w:tblPrEx>
        <w:trPr>
          <w:gridBefore w:val="1"/>
          <w:gridAfter w:val="8"/>
          <w:wBefore w:w="26" w:type="pct"/>
          <w:wAfter w:w="1205" w:type="pct"/>
          <w:trHeight w:val="589"/>
        </w:trPr>
        <w:tc>
          <w:tcPr>
            <w:tcW w:w="3769" w:type="pct"/>
            <w:gridSpan w:val="18"/>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для ведения дачного хозяйства, садоводства, огородничества</w:t>
            </w:r>
          </w:p>
        </w:tc>
      </w:tr>
      <w:tr w:rsidR="00EA2134" w:rsidRPr="00EA2134" w:rsidTr="00461197">
        <w:tblPrEx>
          <w:tblLook w:val="0000" w:firstRow="0" w:lastRow="0" w:firstColumn="0" w:lastColumn="0" w:noHBand="0" w:noVBand="0"/>
        </w:tblPrEx>
        <w:trPr>
          <w:gridBefore w:val="1"/>
          <w:gridAfter w:val="8"/>
          <w:wBefore w:w="26" w:type="pct"/>
          <w:wAfter w:w="1205" w:type="pct"/>
          <w:trHeight w:val="1972"/>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дачного хозяйства, садоводства, огородничества</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огородничества;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садоводства;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дачного хозяйства;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Pr>
        <w:tc>
          <w:tcPr>
            <w:tcW w:w="1507" w:type="pct"/>
            <w:gridSpan w:val="10"/>
            <w:vMerge w:val="restart"/>
            <w:shd w:val="clear" w:color="auto" w:fill="auto"/>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наименование показателя</w:t>
            </w:r>
          </w:p>
        </w:tc>
        <w:tc>
          <w:tcPr>
            <w:tcW w:w="2340" w:type="pct"/>
            <w:gridSpan w:val="11"/>
            <w:shd w:val="clear" w:color="auto" w:fill="auto"/>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вид территориальной зоны</w:t>
            </w:r>
          </w:p>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«Производственно-коммунальная и коммерческо-коммунальная территориальная зона»</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418"/>
        </w:trPr>
        <w:tc>
          <w:tcPr>
            <w:tcW w:w="1507" w:type="pct"/>
            <w:gridSpan w:val="10"/>
            <w:vMerge/>
            <w:shd w:val="clear" w:color="auto" w:fill="auto"/>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tc>
        <w:tc>
          <w:tcPr>
            <w:tcW w:w="1180" w:type="pct"/>
            <w:gridSpan w:val="4"/>
            <w:shd w:val="clear" w:color="auto" w:fill="auto"/>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СхУ</w:t>
            </w:r>
          </w:p>
        </w:tc>
        <w:tc>
          <w:tcPr>
            <w:tcW w:w="1160" w:type="pct"/>
            <w:gridSpan w:val="7"/>
            <w:shd w:val="clear" w:color="auto" w:fill="auto"/>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СхП</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9"/>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 площадь земельного участка (га)</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01"/>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максимальная площадь земельного участка (га)</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994"/>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лицевой границе, м </w:t>
            </w:r>
          </w:p>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минимальная/максимальная </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1"/>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глубине, м </w:t>
            </w:r>
          </w:p>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минимальная/максимальная</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595"/>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максимальное количество наземных полных этажей</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687"/>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lastRenderedPageBreak/>
              <w:t>минимальный отступ от красной линии (м)</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697"/>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максимальный коэффициент застройки (%)</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40</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05"/>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Минимальный коэффициент озеленения (%)</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50</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6"/>
        </w:trPr>
        <w:tc>
          <w:tcPr>
            <w:tcW w:w="1507" w:type="pct"/>
            <w:gridSpan w:val="10"/>
          </w:tcPr>
          <w:p w:rsidR="00461197" w:rsidRPr="00BF7F5B" w:rsidRDefault="00461197" w:rsidP="00E16345">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максимальная высота ограждения (м) </w:t>
            </w:r>
          </w:p>
        </w:tc>
        <w:tc>
          <w:tcPr>
            <w:tcW w:w="1180" w:type="pct"/>
            <w:gridSpan w:val="4"/>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c>
          <w:tcPr>
            <w:tcW w:w="1160" w:type="pct"/>
            <w:gridSpan w:val="7"/>
            <w:vAlign w:val="center"/>
          </w:tcPr>
          <w:p w:rsidR="00461197" w:rsidRPr="00BF7F5B" w:rsidRDefault="00461197" w:rsidP="00E16345">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r>
    </w:tbl>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r w:rsidRPr="00EA2134">
        <w:rPr>
          <w:rFonts w:ascii="Times New Roman" w:eastAsia="Calibri" w:hAnsi="Times New Roman" w:cs="Times New Roman"/>
          <w:kern w:val="3"/>
          <w:sz w:val="24"/>
          <w:szCs w:val="24"/>
          <w:u w:val="single"/>
          <w:lang w:eastAsia="ja-JP"/>
        </w:rPr>
        <w:t>Примечания: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«КЛАССИФИКАТОРОМ ВИДОВ РАЗРЕШЕННОГО ИСПОЛЬЗОВАНИЯ ЗЕМЕЛЬНЫХ УЧАСТКОВ»</w:t>
      </w:r>
      <w:r w:rsidR="00E173E7">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eastAsia="ja-JP"/>
        </w:rPr>
        <w:t>ПРИКАЗ МИНИСТЕРСТВА ЭКОНОМИЧЕСКОГО РАЗВИТИЯ РОССИЙСКОЙ ФЕДЕРАЦИИ от 1 сентября 2014 г. N 540.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Таблица №2 </w:t>
      </w:r>
      <w:r w:rsidR="00160406">
        <w:rPr>
          <w:rFonts w:ascii="Times New Roman" w:eastAsia="Calibri" w:hAnsi="Times New Roman" w:cs="Times New Roman"/>
          <w:kern w:val="3"/>
          <w:sz w:val="24"/>
          <w:szCs w:val="24"/>
          <w:lang w:eastAsia="ja-JP"/>
        </w:rPr>
        <w:t>«</w:t>
      </w:r>
      <w:r w:rsidRPr="00EA2134">
        <w:rPr>
          <w:rFonts w:ascii="Times New Roman" w:eastAsia="Calibri" w:hAnsi="Times New Roman" w:cs="Times New Roman"/>
          <w:b/>
          <w:bCs/>
          <w:kern w:val="3"/>
          <w:sz w:val="24"/>
          <w:szCs w:val="24"/>
          <w:lang w:eastAsia="ja-JP"/>
        </w:rPr>
        <w:t xml:space="preserve">Сельскохозяйственные регламенты использования территорий в части </w:t>
      </w:r>
      <w:r w:rsidR="004F6448">
        <w:rPr>
          <w:rFonts w:ascii="Times New Roman" w:eastAsia="Calibri" w:hAnsi="Times New Roman" w:cs="Times New Roman"/>
          <w:b/>
          <w:bCs/>
          <w:kern w:val="3"/>
          <w:sz w:val="24"/>
          <w:szCs w:val="24"/>
          <w:lang w:eastAsia="ja-JP"/>
        </w:rPr>
        <w:t xml:space="preserve">предельных (максимальных и (или) минимальных) размеров земельных участков </w:t>
      </w:r>
      <w:r w:rsidR="00160406">
        <w:rPr>
          <w:rFonts w:ascii="Times New Roman" w:eastAsia="Calibri" w:hAnsi="Times New Roman" w:cs="Times New Roman"/>
          <w:b/>
          <w:bCs/>
          <w:kern w:val="3"/>
          <w:sz w:val="24"/>
          <w:szCs w:val="24"/>
          <w:lang w:eastAsia="ja-JP"/>
        </w:rPr>
        <w:t>(га)</w:t>
      </w:r>
    </w:p>
    <w:tbl>
      <w:tblPr>
        <w:tblW w:w="497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1818"/>
        <w:gridCol w:w="3214"/>
        <w:gridCol w:w="698"/>
        <w:gridCol w:w="2798"/>
        <w:gridCol w:w="746"/>
      </w:tblGrid>
      <w:tr w:rsidR="00EA2134" w:rsidRPr="00EA2134" w:rsidTr="00EA2134">
        <w:tc>
          <w:tcPr>
            <w:tcW w:w="1251" w:type="pct"/>
            <w:gridSpan w:val="2"/>
            <w:vMerge w:val="restar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территориальной зоны</w:t>
            </w:r>
          </w:p>
        </w:tc>
        <w:tc>
          <w:tcPr>
            <w:tcW w:w="1967"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основные виды разрешенного использования земельных участков и объектов капитального строительства</w:t>
            </w:r>
          </w:p>
        </w:tc>
        <w:tc>
          <w:tcPr>
            <w:tcW w:w="1782"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условно разрешенные виды использования земельных участков и объектов капитального строительства</w:t>
            </w:r>
          </w:p>
        </w:tc>
      </w:tr>
      <w:tr w:rsidR="00EA2134" w:rsidRPr="00EA2134" w:rsidTr="00EA2134">
        <w:tc>
          <w:tcPr>
            <w:tcW w:w="1251" w:type="pct"/>
            <w:gridSpan w:val="2"/>
            <w:vMerge/>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tc>
        <w:tc>
          <w:tcPr>
            <w:tcW w:w="1616"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351"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код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c>
          <w:tcPr>
            <w:tcW w:w="1407"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375"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r>
      <w:tr w:rsidR="00EA2134" w:rsidRPr="00EA2134" w:rsidTr="00EA2134">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2</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3</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w:t>
            </w:r>
          </w:p>
        </w:tc>
        <w:tc>
          <w:tcPr>
            <w:tcW w:w="140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5</w:t>
            </w:r>
          </w:p>
        </w:tc>
        <w:tc>
          <w:tcPr>
            <w:tcW w:w="375"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w:t>
            </w:r>
          </w:p>
        </w:tc>
      </w:tr>
      <w:tr w:rsidR="00EA2134" w:rsidRPr="00EA2134" w:rsidTr="00EA2134">
        <w:trPr>
          <w:trHeight w:hRule="exact" w:val="284"/>
        </w:trPr>
        <w:tc>
          <w:tcPr>
            <w:tcW w:w="5000" w:type="pct"/>
            <w:gridSpan w:val="6"/>
            <w:shd w:val="clear" w:color="auto" w:fill="C6D9F1"/>
          </w:tcPr>
          <w:p w:rsidR="00EA2134" w:rsidRPr="00EA2134" w:rsidRDefault="00EA2134" w:rsidP="00EA2134">
            <w:pPr>
              <w:widowControl w:val="0"/>
              <w:numPr>
                <w:ilvl w:val="0"/>
                <w:numId w:val="43"/>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сельскохозяйственной деятельности</w:t>
            </w:r>
          </w:p>
        </w:tc>
      </w:tr>
      <w:tr w:rsidR="00EA2134" w:rsidRPr="00EA2134" w:rsidTr="00EA2134">
        <w:trPr>
          <w:trHeight w:val="758"/>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Растениеводство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Выращивание зерновых и иных сельскохозяйственных культур</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tc>
        <w:tc>
          <w:tcPr>
            <w:tcW w:w="1407" w:type="pct"/>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Ритуальная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Специальная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Запас</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Связь</w:t>
            </w:r>
          </w:p>
        </w:tc>
        <w:tc>
          <w:tcPr>
            <w:tcW w:w="375" w:type="pct"/>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7.2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6.8</w:t>
            </w:r>
          </w:p>
        </w:tc>
      </w:tr>
      <w:tr w:rsidR="00EA2134" w:rsidRPr="00EA2134" w:rsidTr="00EA2134">
        <w:trPr>
          <w:trHeight w:val="51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Овощеводство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127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Выращивание тонизирующих, лекарственных, цветочных культур</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897"/>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СхП1</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Животноводство-скотоводство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58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СхП2</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Животноводство-свиноводство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61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СхП3</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Пчеловодство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55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СхП4</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Рыбоводство</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1.13</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114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СхПх</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Научное обеспечение сельского хозяйства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Хранение и переработка сельскохозяйственной продукции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Питомники</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1.17</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99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СхПП</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сельскохозяйственного производства</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1.18</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bl>
    <w:p w:rsidR="00461197" w:rsidRDefault="00461197"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r w:rsidRPr="00EA2134">
        <w:rPr>
          <w:rFonts w:ascii="Times New Roman" w:eastAsia="Calibri" w:hAnsi="Times New Roman" w:cs="Times New Roman"/>
          <w:kern w:val="3"/>
          <w:sz w:val="24"/>
          <w:szCs w:val="24"/>
          <w:u w:val="single"/>
          <w:lang w:eastAsia="ja-JP"/>
        </w:rPr>
        <w:t>Примечания:</w:t>
      </w:r>
    </w:p>
    <w:p w:rsidR="00EA2134" w:rsidRPr="005F162F" w:rsidRDefault="00EA2134" w:rsidP="005F162F">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ab/>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«КЛАССИФИКАТОРОМ ВИДОВ РАЗРЕШЕННОГО ИСПОЛЬЗОВАНИЯ ЗЕМЕЛЬНЫХ УЧАСТКОВ»</w:t>
      </w:r>
      <w:r w:rsidR="005F162F">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eastAsia="ja-JP"/>
        </w:rPr>
        <w:t>ПРИКАЗ МИНИСТЕРСТВА ЭКОНОМИЧЕСКОГО РАЗВИТИЯ РОССИЙСКОЙ ФЕДЕРАЦИИ от 1 сентября 2014 г. N 540.</w:t>
      </w: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 решению Совета СП </w:t>
      </w:r>
    </w:p>
    <w:p w:rsidR="00313C1E" w:rsidRDefault="0061381D"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Старокуручевский</w:t>
      </w:r>
      <w:r w:rsidR="00313C1E">
        <w:rPr>
          <w:rFonts w:ascii="Times New Roman" w:hAnsi="Times New Roman" w:cs="Times New Roman"/>
          <w:bCs/>
          <w:sz w:val="24"/>
          <w:szCs w:val="24"/>
        </w:rPr>
        <w:t xml:space="preserve"> сельсовет</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МР Бакалинский район</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Республики Башкортостан</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w:t>
      </w:r>
      <w:r w:rsidR="005F162F">
        <w:rPr>
          <w:rFonts w:ascii="Times New Roman" w:hAnsi="Times New Roman" w:cs="Times New Roman"/>
          <w:bCs/>
          <w:sz w:val="24"/>
          <w:szCs w:val="24"/>
        </w:rPr>
        <w:t xml:space="preserve"> «___» _______ 2024 года № ___</w:t>
      </w:r>
      <w:r>
        <w:rPr>
          <w:rFonts w:ascii="Times New Roman" w:hAnsi="Times New Roman" w:cs="Times New Roman"/>
          <w:bCs/>
          <w:sz w:val="24"/>
          <w:szCs w:val="24"/>
        </w:rPr>
        <w:t xml:space="preserve"> </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КЛАССИФИКАТОР</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ВИДОВ РАЗРЕШЕННОГО ИСПОЛЬЗОВАНИЯ ЗЕМЕЛЬНЫХ УЧАСТКОВ</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Список изменяющих документов</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(в ред. Приказов Росреестра от 20.04.2021 N П/0166,</w:t>
      </w:r>
    </w:p>
    <w:p w:rsidR="00313C1E" w:rsidRPr="00313C1E" w:rsidRDefault="00313C1E" w:rsidP="00313C1E">
      <w:pPr>
        <w:spacing w:after="0" w:line="240" w:lineRule="auto"/>
        <w:jc w:val="center"/>
        <w:rPr>
          <w:rFonts w:ascii="Times New Roman" w:hAnsi="Times New Roman" w:cs="Times New Roman"/>
          <w:sz w:val="24"/>
          <w:szCs w:val="24"/>
        </w:rPr>
      </w:pPr>
      <w:r w:rsidRPr="00313C1E">
        <w:rPr>
          <w:rFonts w:ascii="Times New Roman" w:hAnsi="Times New Roman" w:cs="Times New Roman"/>
          <w:bCs/>
          <w:sz w:val="24"/>
          <w:szCs w:val="24"/>
        </w:rPr>
        <w:t xml:space="preserve">от 30.07.2021 N П/0326, от 16.09.2021 N </w:t>
      </w:r>
      <w:r w:rsidR="005F162F">
        <w:rPr>
          <w:rFonts w:ascii="Times New Roman" w:hAnsi="Times New Roman" w:cs="Times New Roman"/>
          <w:bCs/>
          <w:sz w:val="24"/>
          <w:szCs w:val="24"/>
        </w:rPr>
        <w:t>П/0414, от 23.06.2022 N П/0246)</w:t>
      </w: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Наименование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7" w:anchor="block_111" w:history="1">
              <w:r w:rsidRPr="00313C1E">
                <w:rPr>
                  <w:rStyle w:val="a9"/>
                  <w:rFonts w:ascii="Times New Roman" w:hAnsi="Times New Roman" w:cs="Times New Roman"/>
                  <w:sz w:val="24"/>
                  <w:szCs w:val="24"/>
                  <w:vertAlign w:val="superscript"/>
                </w:rPr>
                <w:t>1</w:t>
              </w:r>
            </w:hyperlink>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Описание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8" w:anchor="block_222" w:history="1">
              <w:r w:rsidRPr="00313C1E">
                <w:rPr>
                  <w:rStyle w:val="a9"/>
                  <w:rFonts w:ascii="Times New Roman" w:hAnsi="Times New Roman" w:cs="Times New Roman"/>
                  <w:sz w:val="24"/>
                  <w:szCs w:val="24"/>
                  <w:vertAlign w:val="superscript"/>
                </w:rPr>
                <w:t>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Код (числовое обозначение)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9" w:anchor="block_333" w:history="1">
              <w:r w:rsidRPr="00313C1E">
                <w:rPr>
                  <w:rStyle w:val="a9"/>
                  <w:rFonts w:ascii="Times New Roman" w:hAnsi="Times New Roman" w:cs="Times New Roman"/>
                  <w:sz w:val="24"/>
                  <w:szCs w:val="24"/>
                  <w:vertAlign w:val="superscript"/>
                </w:rPr>
                <w:t>3</w:t>
              </w:r>
            </w:hyperlink>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Layout w:type="fixed"/>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Сельскохозяйственное использование</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0" w:anchor="block_1011" w:history="1">
              <w:r w:rsidRPr="00313C1E">
                <w:rPr>
                  <w:rStyle w:val="a9"/>
                  <w:rFonts w:ascii="Times New Roman" w:hAnsi="Times New Roman" w:cs="Times New Roman"/>
                  <w:sz w:val="24"/>
                  <w:szCs w:val="24"/>
                </w:rPr>
                <w:t>кодами 1.1 - 1.20</w:t>
              </w:r>
            </w:hyperlink>
            <w:r w:rsidRPr="00313C1E">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Растениеводство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11" w:anchor="block_1012" w:history="1">
              <w:r w:rsidRPr="00313C1E">
                <w:rPr>
                  <w:rStyle w:val="a9"/>
                  <w:rFonts w:ascii="Times New Roman" w:hAnsi="Times New Roman" w:cs="Times New Roman"/>
                  <w:sz w:val="24"/>
                  <w:szCs w:val="24"/>
                </w:rPr>
                <w:t>кодами 1.2 - 1.6</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зерновых и иных сельскохозяйственных культур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Овощеводство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тонизирующих, лекарственных, цветочных культур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Садоводство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Виноградарство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Возделывание винограда на виноградопригодных землях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льна и конопли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Животноводство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w:t>
            </w:r>
            <w:r w:rsidRPr="00313C1E">
              <w:rPr>
                <w:rFonts w:ascii="Times New Roman" w:hAnsi="Times New Roman" w:cs="Times New Roman"/>
                <w:sz w:val="24"/>
                <w:szCs w:val="24"/>
              </w:rPr>
              <w:lastRenderedPageBreak/>
              <w:t>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2" w:anchor="block_1018" w:history="1">
              <w:r w:rsidRPr="00313C1E">
                <w:rPr>
                  <w:rStyle w:val="a9"/>
                  <w:rFonts w:ascii="Times New Roman" w:hAnsi="Times New Roman" w:cs="Times New Roman"/>
                  <w:sz w:val="24"/>
                  <w:szCs w:val="24"/>
                </w:rPr>
                <w:t>кодами 1.8 - 1.11</w:t>
              </w:r>
            </w:hyperlink>
            <w:r w:rsidRPr="00313C1E">
              <w:rPr>
                <w:rFonts w:ascii="Times New Roman" w:hAnsi="Times New Roman" w:cs="Times New Roman"/>
                <w:sz w:val="24"/>
                <w:szCs w:val="24"/>
              </w:rPr>
              <w:t>, </w:t>
            </w:r>
            <w:hyperlink r:id="rId13" w:anchor="block_1115" w:history="1">
              <w:r w:rsidRPr="00313C1E">
                <w:rPr>
                  <w:rStyle w:val="a9"/>
                  <w:rFonts w:ascii="Times New Roman" w:hAnsi="Times New Roman" w:cs="Times New Roman"/>
                  <w:sz w:val="24"/>
                  <w:szCs w:val="24"/>
                </w:rPr>
                <w:t>1.15</w:t>
              </w:r>
            </w:hyperlink>
            <w:r w:rsidRPr="00313C1E">
              <w:rPr>
                <w:rFonts w:ascii="Times New Roman" w:hAnsi="Times New Roman" w:cs="Times New Roman"/>
                <w:sz w:val="24"/>
                <w:szCs w:val="24"/>
              </w:rPr>
              <w:t>, </w:t>
            </w:r>
            <w:hyperlink r:id="rId14" w:anchor="block_1119" w:history="1">
              <w:r w:rsidRPr="00313C1E">
                <w:rPr>
                  <w:rStyle w:val="a9"/>
                  <w:rFonts w:ascii="Times New Roman" w:hAnsi="Times New Roman" w:cs="Times New Roman"/>
                  <w:sz w:val="24"/>
                  <w:szCs w:val="24"/>
                </w:rPr>
                <w:t>1.19</w:t>
              </w:r>
            </w:hyperlink>
            <w:r w:rsidRPr="00313C1E">
              <w:rPr>
                <w:rFonts w:ascii="Times New Roman" w:hAnsi="Times New Roman" w:cs="Times New Roman"/>
                <w:sz w:val="24"/>
                <w:szCs w:val="24"/>
              </w:rPr>
              <w:t>, </w:t>
            </w:r>
            <w:hyperlink r:id="rId15" w:anchor="block_1120" w:history="1">
              <w:r w:rsidRPr="00313C1E">
                <w:rPr>
                  <w:rStyle w:val="a9"/>
                  <w:rFonts w:ascii="Times New Roman" w:hAnsi="Times New Roman" w:cs="Times New Roman"/>
                  <w:sz w:val="24"/>
                  <w:szCs w:val="24"/>
                </w:rPr>
                <w:t>1.20</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Скотоводство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Звероводство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Птицеводство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Свиноводство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свиней;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Пчеловодство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Рыбоводство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Научное обеспечение сельского хозяйства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коллекций генетических ресурсов растений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Хранение и переработка сельскохозяйственной продукции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личного подсобного хозяйства на полевых участках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Питомники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сельскохозяйственного производства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Сенокошение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Кошение трав, сбор и заготовка сена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Выпас сельскохозяйственных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Выпас сельскохозяйственных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Жилая застройка</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жилых домов различного вида.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16" w:anchor="block_1021" w:history="1">
              <w:r w:rsidRPr="00313C1E">
                <w:rPr>
                  <w:rStyle w:val="a9"/>
                  <w:rFonts w:ascii="Times New Roman" w:hAnsi="Times New Roman" w:cs="Times New Roman"/>
                  <w:sz w:val="24"/>
                  <w:szCs w:val="24"/>
                </w:rPr>
                <w:t>кодами 2.1 - 2.3</w:t>
              </w:r>
            </w:hyperlink>
            <w:r w:rsidRPr="00313C1E">
              <w:rPr>
                <w:rFonts w:ascii="Times New Roman" w:hAnsi="Times New Roman" w:cs="Times New Roman"/>
                <w:sz w:val="24"/>
                <w:szCs w:val="24"/>
              </w:rPr>
              <w:t>, </w:t>
            </w:r>
            <w:hyperlink r:id="rId17" w:anchor="block_1025" w:history="1">
              <w:r w:rsidRPr="00313C1E">
                <w:rPr>
                  <w:rStyle w:val="a9"/>
                  <w:rFonts w:ascii="Times New Roman" w:hAnsi="Times New Roman" w:cs="Times New Roman"/>
                  <w:sz w:val="24"/>
                  <w:szCs w:val="24"/>
                </w:rPr>
                <w:t>2.5 - 2.7.1</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Для индивидуального жилищного строительства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сельскохозяйственных культур;</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для собственных нужд и хозяйственных построек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Малоэтажная многоквартирная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Для ведения личного подсобного хозяйства (приусадебный земельный участок)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указанного в описании вида разрешенного использования с </w:t>
            </w:r>
            <w:hyperlink r:id="rId18" w:anchor="block_1021" w:history="1">
              <w:r w:rsidRPr="00313C1E">
                <w:rPr>
                  <w:rStyle w:val="a9"/>
                  <w:rFonts w:ascii="Times New Roman" w:hAnsi="Times New Roman" w:cs="Times New Roman"/>
                  <w:sz w:val="24"/>
                  <w:szCs w:val="24"/>
                </w:rPr>
                <w:t>кодом 2.1</w:t>
              </w:r>
            </w:hyperlink>
            <w:r w:rsidRPr="00313C1E">
              <w:rPr>
                <w:rFonts w:ascii="Times New Roman" w:hAnsi="Times New Roman" w:cs="Times New Roman"/>
                <w:sz w:val="24"/>
                <w:szCs w:val="24"/>
              </w:rPr>
              <w:t>;</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сельскохозяйственной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гаража и иных вспомогательных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сельскохозяйственных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Блокированная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Передвижное жилье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пригодных к</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Среднеэтажная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многоквартирных домов этажностью не выше восьми этажей;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благоустройство и озеленение;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подземных гаражей и автостоянок;</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площадок для отдыха;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Многоэтажная жилая застройка (высотная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многоквартирных домов этажностью девять этажей и выше;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благоустройство и озеленение придомовых территорий;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хозяйственных площадок и площадок для отдыха;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жилой застройки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w:t>
            </w:r>
            <w:hyperlink r:id="rId19" w:anchor="block_1031" w:history="1">
              <w:r w:rsidRPr="00313C1E">
                <w:rPr>
                  <w:rStyle w:val="a9"/>
                  <w:rFonts w:ascii="Times New Roman" w:hAnsi="Times New Roman" w:cs="Times New Roman"/>
                  <w:sz w:val="24"/>
                  <w:szCs w:val="24"/>
                </w:rPr>
                <w:t>кодами 3.1</w:t>
              </w:r>
            </w:hyperlink>
            <w:r w:rsidRPr="00313C1E">
              <w:rPr>
                <w:rFonts w:ascii="Times New Roman" w:hAnsi="Times New Roman" w:cs="Times New Roman"/>
                <w:sz w:val="24"/>
                <w:szCs w:val="24"/>
              </w:rPr>
              <w:t>, </w:t>
            </w:r>
            <w:hyperlink r:id="rId20" w:anchor="block_1032" w:history="1">
              <w:r w:rsidRPr="00313C1E">
                <w:rPr>
                  <w:rStyle w:val="a9"/>
                  <w:rFonts w:ascii="Times New Roman" w:hAnsi="Times New Roman" w:cs="Times New Roman"/>
                  <w:sz w:val="24"/>
                  <w:szCs w:val="24"/>
                </w:rPr>
                <w:t>3.2</w:t>
              </w:r>
            </w:hyperlink>
            <w:r w:rsidRPr="00313C1E">
              <w:rPr>
                <w:rFonts w:ascii="Times New Roman" w:hAnsi="Times New Roman" w:cs="Times New Roman"/>
                <w:sz w:val="24"/>
                <w:szCs w:val="24"/>
              </w:rPr>
              <w:t>, </w:t>
            </w:r>
            <w:hyperlink r:id="rId21" w:anchor="block_1033" w:history="1">
              <w:r w:rsidRPr="00313C1E">
                <w:rPr>
                  <w:rStyle w:val="a9"/>
                  <w:rFonts w:ascii="Times New Roman" w:hAnsi="Times New Roman" w:cs="Times New Roman"/>
                  <w:sz w:val="24"/>
                  <w:szCs w:val="24"/>
                </w:rPr>
                <w:t>3.3</w:t>
              </w:r>
            </w:hyperlink>
            <w:r w:rsidRPr="00313C1E">
              <w:rPr>
                <w:rFonts w:ascii="Times New Roman" w:hAnsi="Times New Roman" w:cs="Times New Roman"/>
                <w:sz w:val="24"/>
                <w:szCs w:val="24"/>
              </w:rPr>
              <w:t>, </w:t>
            </w:r>
            <w:hyperlink r:id="rId22" w:anchor="block_1034" w:history="1">
              <w:r w:rsidRPr="00313C1E">
                <w:rPr>
                  <w:rStyle w:val="a9"/>
                  <w:rFonts w:ascii="Times New Roman" w:hAnsi="Times New Roman" w:cs="Times New Roman"/>
                  <w:sz w:val="24"/>
                  <w:szCs w:val="24"/>
                </w:rPr>
                <w:t>3.4</w:t>
              </w:r>
            </w:hyperlink>
            <w:r w:rsidRPr="00313C1E">
              <w:rPr>
                <w:rFonts w:ascii="Times New Roman" w:hAnsi="Times New Roman" w:cs="Times New Roman"/>
                <w:sz w:val="24"/>
                <w:szCs w:val="24"/>
              </w:rPr>
              <w:t>, </w:t>
            </w:r>
            <w:hyperlink r:id="rId23" w:anchor="block_1341" w:history="1">
              <w:r w:rsidRPr="00313C1E">
                <w:rPr>
                  <w:rStyle w:val="a9"/>
                  <w:rFonts w:ascii="Times New Roman" w:hAnsi="Times New Roman" w:cs="Times New Roman"/>
                  <w:sz w:val="24"/>
                  <w:szCs w:val="24"/>
                </w:rPr>
                <w:t>3.4.1</w:t>
              </w:r>
            </w:hyperlink>
            <w:r w:rsidRPr="00313C1E">
              <w:rPr>
                <w:rFonts w:ascii="Times New Roman" w:hAnsi="Times New Roman" w:cs="Times New Roman"/>
                <w:sz w:val="24"/>
                <w:szCs w:val="24"/>
              </w:rPr>
              <w:t>, </w:t>
            </w:r>
            <w:hyperlink r:id="rId24" w:anchor="block_1351" w:history="1">
              <w:r w:rsidRPr="00313C1E">
                <w:rPr>
                  <w:rStyle w:val="a9"/>
                  <w:rFonts w:ascii="Times New Roman" w:hAnsi="Times New Roman" w:cs="Times New Roman"/>
                  <w:sz w:val="24"/>
                  <w:szCs w:val="24"/>
                </w:rPr>
                <w:t>3.5.1</w:t>
              </w:r>
            </w:hyperlink>
            <w:r w:rsidRPr="00313C1E">
              <w:rPr>
                <w:rFonts w:ascii="Times New Roman" w:hAnsi="Times New Roman" w:cs="Times New Roman"/>
                <w:sz w:val="24"/>
                <w:szCs w:val="24"/>
              </w:rPr>
              <w:t>, </w:t>
            </w:r>
            <w:hyperlink r:id="rId25" w:anchor="block_1036" w:history="1">
              <w:r w:rsidRPr="00313C1E">
                <w:rPr>
                  <w:rStyle w:val="a9"/>
                  <w:rFonts w:ascii="Times New Roman" w:hAnsi="Times New Roman" w:cs="Times New Roman"/>
                  <w:sz w:val="24"/>
                  <w:szCs w:val="24"/>
                </w:rPr>
                <w:t>3.6</w:t>
              </w:r>
            </w:hyperlink>
            <w:r w:rsidRPr="00313C1E">
              <w:rPr>
                <w:rFonts w:ascii="Times New Roman" w:hAnsi="Times New Roman" w:cs="Times New Roman"/>
                <w:sz w:val="24"/>
                <w:szCs w:val="24"/>
              </w:rPr>
              <w:t>, </w:t>
            </w:r>
            <w:hyperlink r:id="rId26" w:anchor="block_1037" w:history="1">
              <w:r w:rsidRPr="00313C1E">
                <w:rPr>
                  <w:rStyle w:val="a9"/>
                  <w:rFonts w:ascii="Times New Roman" w:hAnsi="Times New Roman" w:cs="Times New Roman"/>
                  <w:sz w:val="24"/>
                  <w:szCs w:val="24"/>
                </w:rPr>
                <w:t>3.7</w:t>
              </w:r>
            </w:hyperlink>
            <w:r w:rsidRPr="00313C1E">
              <w:rPr>
                <w:rFonts w:ascii="Times New Roman" w:hAnsi="Times New Roman" w:cs="Times New Roman"/>
                <w:sz w:val="24"/>
                <w:szCs w:val="24"/>
              </w:rPr>
              <w:t>, </w:t>
            </w:r>
            <w:hyperlink r:id="rId27" w:anchor="block_13101" w:history="1">
              <w:r w:rsidRPr="00313C1E">
                <w:rPr>
                  <w:rStyle w:val="a9"/>
                  <w:rFonts w:ascii="Times New Roman" w:hAnsi="Times New Roman" w:cs="Times New Roman"/>
                  <w:sz w:val="24"/>
                  <w:szCs w:val="24"/>
                </w:rPr>
                <w:t>3.10.1</w:t>
              </w:r>
            </w:hyperlink>
            <w:r w:rsidRPr="00313C1E">
              <w:rPr>
                <w:rFonts w:ascii="Times New Roman" w:hAnsi="Times New Roman" w:cs="Times New Roman"/>
                <w:sz w:val="24"/>
                <w:szCs w:val="24"/>
              </w:rPr>
              <w:t>, </w:t>
            </w:r>
            <w:hyperlink r:id="rId28" w:anchor="block_1041" w:history="1">
              <w:r w:rsidRPr="00313C1E">
                <w:rPr>
                  <w:rStyle w:val="a9"/>
                  <w:rFonts w:ascii="Times New Roman" w:hAnsi="Times New Roman" w:cs="Times New Roman"/>
                  <w:sz w:val="24"/>
                  <w:szCs w:val="24"/>
                </w:rPr>
                <w:t>4.1</w:t>
              </w:r>
            </w:hyperlink>
            <w:r w:rsidRPr="00313C1E">
              <w:rPr>
                <w:rFonts w:ascii="Times New Roman" w:hAnsi="Times New Roman" w:cs="Times New Roman"/>
                <w:sz w:val="24"/>
                <w:szCs w:val="24"/>
              </w:rPr>
              <w:t>, </w:t>
            </w:r>
            <w:hyperlink r:id="rId29" w:anchor="block_1043" w:history="1">
              <w:r w:rsidRPr="00313C1E">
                <w:rPr>
                  <w:rStyle w:val="a9"/>
                  <w:rFonts w:ascii="Times New Roman" w:hAnsi="Times New Roman" w:cs="Times New Roman"/>
                  <w:sz w:val="24"/>
                  <w:szCs w:val="24"/>
                </w:rPr>
                <w:t>4.3</w:t>
              </w:r>
            </w:hyperlink>
            <w:r w:rsidRPr="00313C1E">
              <w:rPr>
                <w:rFonts w:ascii="Times New Roman" w:hAnsi="Times New Roman" w:cs="Times New Roman"/>
                <w:sz w:val="24"/>
                <w:szCs w:val="24"/>
              </w:rPr>
              <w:t>, </w:t>
            </w:r>
            <w:hyperlink r:id="rId30" w:anchor="block_1044" w:history="1">
              <w:r w:rsidRPr="00313C1E">
                <w:rPr>
                  <w:rStyle w:val="a9"/>
                  <w:rFonts w:ascii="Times New Roman" w:hAnsi="Times New Roman" w:cs="Times New Roman"/>
                  <w:sz w:val="24"/>
                  <w:szCs w:val="24"/>
                </w:rPr>
                <w:t>4.4</w:t>
              </w:r>
            </w:hyperlink>
            <w:r w:rsidRPr="00313C1E">
              <w:rPr>
                <w:rFonts w:ascii="Times New Roman" w:hAnsi="Times New Roman" w:cs="Times New Roman"/>
                <w:sz w:val="24"/>
                <w:szCs w:val="24"/>
              </w:rPr>
              <w:t>, </w:t>
            </w:r>
            <w:hyperlink r:id="rId31" w:anchor="block_1046" w:history="1">
              <w:r w:rsidRPr="00313C1E">
                <w:rPr>
                  <w:rStyle w:val="a9"/>
                  <w:rFonts w:ascii="Times New Roman" w:hAnsi="Times New Roman" w:cs="Times New Roman"/>
                  <w:sz w:val="24"/>
                  <w:szCs w:val="24"/>
                </w:rPr>
                <w:t>4.6</w:t>
              </w:r>
            </w:hyperlink>
            <w:r w:rsidRPr="00313C1E">
              <w:rPr>
                <w:rFonts w:ascii="Times New Roman" w:hAnsi="Times New Roman" w:cs="Times New Roman"/>
                <w:sz w:val="24"/>
                <w:szCs w:val="24"/>
              </w:rPr>
              <w:t>, </w:t>
            </w:r>
            <w:hyperlink r:id="rId32" w:anchor="block_1512" w:history="1">
              <w:r w:rsidRPr="00313C1E">
                <w:rPr>
                  <w:rStyle w:val="a9"/>
                  <w:rFonts w:ascii="Times New Roman" w:hAnsi="Times New Roman" w:cs="Times New Roman"/>
                  <w:sz w:val="24"/>
                  <w:szCs w:val="24"/>
                </w:rPr>
                <w:t>5.1.2</w:t>
              </w:r>
            </w:hyperlink>
            <w:r w:rsidRPr="00313C1E">
              <w:rPr>
                <w:rFonts w:ascii="Times New Roman" w:hAnsi="Times New Roman" w:cs="Times New Roman"/>
                <w:sz w:val="24"/>
                <w:szCs w:val="24"/>
              </w:rPr>
              <w:t>, </w:t>
            </w:r>
            <w:hyperlink r:id="rId33" w:anchor="block_1513" w:history="1">
              <w:r w:rsidRPr="00313C1E">
                <w:rPr>
                  <w:rStyle w:val="a9"/>
                  <w:rFonts w:ascii="Times New Roman" w:hAnsi="Times New Roman" w:cs="Times New Roman"/>
                  <w:sz w:val="24"/>
                  <w:szCs w:val="24"/>
                </w:rPr>
                <w:t>5.1.3</w:t>
              </w:r>
            </w:hyperlink>
            <w:r w:rsidRPr="00313C1E">
              <w:rPr>
                <w:rFonts w:ascii="Times New Roman" w:hAnsi="Times New Roman" w:cs="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Хранение автотранспорта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4" w:anchor="block_1272" w:history="1">
              <w:r w:rsidRPr="00313C1E">
                <w:rPr>
                  <w:rStyle w:val="a9"/>
                  <w:rFonts w:ascii="Times New Roman" w:hAnsi="Times New Roman" w:cs="Times New Roman"/>
                  <w:sz w:val="24"/>
                  <w:szCs w:val="24"/>
                </w:rPr>
                <w:t>кодами 2.7.2</w:t>
              </w:r>
            </w:hyperlink>
            <w:r w:rsidRPr="00313C1E">
              <w:rPr>
                <w:rFonts w:ascii="Times New Roman" w:hAnsi="Times New Roman" w:cs="Times New Roman"/>
                <w:sz w:val="24"/>
                <w:szCs w:val="24"/>
              </w:rPr>
              <w:t>, 4.9</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для собственных нужд</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2.7.2</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Общественное использование объектов капитального строительства</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35" w:anchor="block_1031" w:history="1">
              <w:r w:rsidRPr="00313C1E">
                <w:rPr>
                  <w:rStyle w:val="a9"/>
                  <w:rFonts w:ascii="Times New Roman" w:hAnsi="Times New Roman" w:cs="Times New Roman"/>
                  <w:sz w:val="24"/>
                  <w:szCs w:val="24"/>
                </w:rPr>
                <w:t>кодами 3.1 - 3.10.2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Коммунальное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6" w:anchor="block_1311" w:history="1">
              <w:r w:rsidRPr="00313C1E">
                <w:rPr>
                  <w:rStyle w:val="a9"/>
                  <w:rFonts w:ascii="Times New Roman" w:hAnsi="Times New Roman" w:cs="Times New Roman"/>
                  <w:sz w:val="24"/>
                  <w:szCs w:val="24"/>
                </w:rPr>
                <w:t>кодами 3.1.1 - 3.1.2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Предоставление коммунальных услуг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Социальное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7" w:anchor="block_1321" w:history="1">
              <w:r w:rsidRPr="00313C1E">
                <w:rPr>
                  <w:rStyle w:val="a9"/>
                  <w:rFonts w:ascii="Times New Roman" w:hAnsi="Times New Roman" w:cs="Times New Roman"/>
                  <w:sz w:val="24"/>
                  <w:szCs w:val="24"/>
                </w:rPr>
                <w:t>кодами 3.2.1 - 3.2.4</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Дома социального обслуживания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Оказание социальной помощи населению</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размещения общественных некоммерческих организаций: некоммерческих фондов, благотворительных организаций, клубов по интересам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Оказание услуг связи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Общежития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8" w:anchor="block_1047" w:history="1">
              <w:r w:rsidRPr="00313C1E">
                <w:rPr>
                  <w:rStyle w:val="a9"/>
                  <w:rFonts w:ascii="Times New Roman" w:hAnsi="Times New Roman" w:cs="Times New Roman"/>
                  <w:sz w:val="24"/>
                  <w:szCs w:val="24"/>
                </w:rPr>
                <w:t>кодом 4.7</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Бытовое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строительства, предназначенных для оказания населению </w:t>
            </w:r>
            <w:r w:rsidRPr="00313C1E">
              <w:rPr>
                <w:rFonts w:ascii="Times New Roman" w:hAnsi="Times New Roman" w:cs="Times New Roman"/>
                <w:sz w:val="24"/>
                <w:szCs w:val="24"/>
              </w:rPr>
              <w:lastRenderedPageBreak/>
              <w:t>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Здравоохранение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9" w:anchor="block_1341" w:history="1">
              <w:r w:rsidRPr="00313C1E">
                <w:rPr>
                  <w:rStyle w:val="a9"/>
                  <w:rFonts w:ascii="Times New Roman" w:hAnsi="Times New Roman" w:cs="Times New Roman"/>
                  <w:sz w:val="24"/>
                  <w:szCs w:val="24"/>
                </w:rPr>
                <w:t>кодами 3.4.1 - 3.4.2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Амбулаторно-поликлиническое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Стационарное медицинское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станций скорой помощи; размещение площадок санитарной авиации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Медицинские организации особого назначения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Образование и просвещение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40" w:anchor="block_1351" w:history="1">
              <w:r w:rsidRPr="00313C1E">
                <w:rPr>
                  <w:rStyle w:val="a9"/>
                  <w:rFonts w:ascii="Times New Roman" w:hAnsi="Times New Roman" w:cs="Times New Roman"/>
                  <w:sz w:val="24"/>
                  <w:szCs w:val="24"/>
                </w:rPr>
                <w:t>кодами 3.5.1 - 3.5.2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Дошкольное, начальное и среднее общее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Среднее и высшее профессиональное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Культурное развитие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1" w:anchor="block_1361" w:history="1">
              <w:r w:rsidRPr="00313C1E">
                <w:rPr>
                  <w:rStyle w:val="a9"/>
                  <w:rFonts w:ascii="Times New Roman" w:hAnsi="Times New Roman" w:cs="Times New Roman"/>
                  <w:sz w:val="24"/>
                  <w:szCs w:val="24"/>
                </w:rPr>
                <w:t>кодами 3.6.1 - 3.6.3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Объекты культурно-досуговой </w:t>
            </w:r>
            <w:r w:rsidRPr="00313C1E">
              <w:rPr>
                <w:rFonts w:ascii="Times New Roman" w:hAnsi="Times New Roman" w:cs="Times New Roman"/>
                <w:sz w:val="24"/>
                <w:szCs w:val="24"/>
              </w:rPr>
              <w:lastRenderedPageBreak/>
              <w:t>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зданий, предназначенных для размещения музеев, выставочных залов, художественных галерей, </w:t>
            </w:r>
            <w:r w:rsidRPr="00313C1E">
              <w:rPr>
                <w:rFonts w:ascii="Times New Roman" w:hAnsi="Times New Roman" w:cs="Times New Roman"/>
                <w:sz w:val="24"/>
                <w:szCs w:val="24"/>
              </w:rPr>
              <w:lastRenderedPageBreak/>
              <w:t>домов культуры, библиотек, кинотеатров и кинозалов, театров, филармоний, концертных залов, планетариев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3.6.1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Парки культуры и отдыха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парков культуры и отдыха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Цирки и зверинцы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Религиозное использование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2" w:anchor="block_1371" w:history="1">
              <w:r w:rsidRPr="00313C1E">
                <w:rPr>
                  <w:rStyle w:val="a9"/>
                  <w:rFonts w:ascii="Times New Roman" w:hAnsi="Times New Roman" w:cs="Times New Roman"/>
                  <w:sz w:val="24"/>
                  <w:szCs w:val="24"/>
                </w:rPr>
                <w:t>кодами 3.7.1 - 3.7.2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религиозных обрядов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Религиозное управление и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Общественное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3" w:anchor="block_1381" w:history="1">
              <w:r w:rsidRPr="00313C1E">
                <w:rPr>
                  <w:rStyle w:val="a9"/>
                  <w:rFonts w:ascii="Times New Roman" w:hAnsi="Times New Roman" w:cs="Times New Roman"/>
                  <w:sz w:val="24"/>
                  <w:szCs w:val="24"/>
                </w:rPr>
                <w:t>кодами 3.8.1 - 3.8.2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Государственное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Представительская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научной 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44" w:anchor="block_1391" w:history="1">
              <w:r w:rsidRPr="00313C1E">
                <w:rPr>
                  <w:rStyle w:val="a9"/>
                  <w:rFonts w:ascii="Times New Roman" w:hAnsi="Times New Roman" w:cs="Times New Roman"/>
                  <w:sz w:val="24"/>
                  <w:szCs w:val="24"/>
                </w:rPr>
                <w:t>кодами 3.9.1 - 3.9.3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Проведение научных </w:t>
            </w:r>
            <w:r w:rsidRPr="00313C1E">
              <w:rPr>
                <w:rFonts w:ascii="Times New Roman" w:hAnsi="Times New Roman" w:cs="Times New Roman"/>
                <w:sz w:val="24"/>
                <w:szCs w:val="24"/>
              </w:rPr>
              <w:lastRenderedPageBreak/>
              <w:t>исследований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зданий и сооружений, предназначенных для </w:t>
            </w:r>
            <w:r w:rsidRPr="00313C1E">
              <w:rPr>
                <w:rFonts w:ascii="Times New Roman" w:hAnsi="Times New Roman" w:cs="Times New Roman"/>
                <w:sz w:val="24"/>
                <w:szCs w:val="24"/>
              </w:rPr>
              <w:lastRenderedPageBreak/>
              <w:t>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Проведение научных испытаний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Ветеринарное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5" w:anchor="block_13101" w:history="1">
              <w:r w:rsidRPr="00313C1E">
                <w:rPr>
                  <w:rStyle w:val="a9"/>
                  <w:rFonts w:ascii="Times New Roman" w:hAnsi="Times New Roman" w:cs="Times New Roman"/>
                  <w:sz w:val="24"/>
                  <w:szCs w:val="24"/>
                </w:rPr>
                <w:t>кодами 3.10.1 - 3.10.2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Амбулаторное ветеринарное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Приюты для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3.10.2</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Предпринимательство</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46" w:anchor="block_1041" w:history="1">
              <w:r w:rsidRPr="00313C1E">
                <w:rPr>
                  <w:rStyle w:val="a9"/>
                  <w:rFonts w:ascii="Times New Roman" w:hAnsi="Times New Roman" w:cs="Times New Roman"/>
                  <w:sz w:val="24"/>
                  <w:szCs w:val="24"/>
                </w:rPr>
                <w:t>кодами 4.1 - 4.10</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Деловое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Объекты торговли (торговые центры, торгово-развлекательные центры (комплексы)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7" w:anchor="block_1045" w:history="1">
              <w:r w:rsidRPr="00313C1E">
                <w:rPr>
                  <w:rStyle w:val="a9"/>
                  <w:rFonts w:ascii="Times New Roman" w:hAnsi="Times New Roman" w:cs="Times New Roman"/>
                  <w:sz w:val="24"/>
                  <w:szCs w:val="24"/>
                </w:rPr>
                <w:t>кодами 4.5</w:t>
              </w:r>
            </w:hyperlink>
            <w:r w:rsidRPr="00313C1E">
              <w:rPr>
                <w:rFonts w:ascii="Times New Roman" w:hAnsi="Times New Roman" w:cs="Times New Roman"/>
                <w:sz w:val="24"/>
                <w:szCs w:val="24"/>
              </w:rPr>
              <w:t>, </w:t>
            </w:r>
            <w:hyperlink r:id="rId48" w:anchor="block_1046" w:history="1">
              <w:r w:rsidRPr="00313C1E">
                <w:rPr>
                  <w:rStyle w:val="a9"/>
                  <w:rFonts w:ascii="Times New Roman" w:hAnsi="Times New Roman" w:cs="Times New Roman"/>
                  <w:sz w:val="24"/>
                  <w:szCs w:val="24"/>
                </w:rPr>
                <w:t>4.6</w:t>
              </w:r>
            </w:hyperlink>
            <w:r w:rsidRPr="00313C1E">
              <w:rPr>
                <w:rFonts w:ascii="Times New Roman" w:hAnsi="Times New Roman" w:cs="Times New Roman"/>
                <w:sz w:val="24"/>
                <w:szCs w:val="24"/>
              </w:rPr>
              <w:t>, </w:t>
            </w:r>
            <w:hyperlink r:id="rId49" w:anchor="block_1048" w:history="1">
              <w:r w:rsidRPr="00313C1E">
                <w:rPr>
                  <w:rStyle w:val="a9"/>
                  <w:rFonts w:ascii="Times New Roman" w:hAnsi="Times New Roman" w:cs="Times New Roman"/>
                  <w:sz w:val="24"/>
                  <w:szCs w:val="24"/>
                </w:rPr>
                <w:t>4.8 - 4.8.2</w:t>
              </w:r>
            </w:hyperlink>
            <w:r w:rsidRPr="00313C1E">
              <w:rPr>
                <w:rFonts w:ascii="Times New Roman" w:hAnsi="Times New Roman" w:cs="Times New Roman"/>
                <w:sz w:val="24"/>
                <w:szCs w:val="24"/>
              </w:rPr>
              <w:t>;</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Рынки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w:t>
            </w:r>
            <w:r w:rsidRPr="00313C1E">
              <w:rPr>
                <w:rFonts w:ascii="Times New Roman" w:hAnsi="Times New Roman" w:cs="Times New Roman"/>
                <w:sz w:val="24"/>
                <w:szCs w:val="24"/>
              </w:rPr>
              <w:lastRenderedPageBreak/>
              <w:t>или временной торговли (ярмарка, рынок, базар), с учетом того, что каждое из торговых мест не располагает торговой площадью более 200 кв. м;</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4.3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Магазины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Банковская и страховая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Общественное питание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Гостиничное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гостиниц.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Развлечение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развлечения.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50" w:anchor="block_1481" w:history="1">
              <w:r w:rsidRPr="00313C1E">
                <w:rPr>
                  <w:rStyle w:val="a9"/>
                  <w:rFonts w:ascii="Times New Roman" w:hAnsi="Times New Roman" w:cs="Times New Roman"/>
                  <w:sz w:val="24"/>
                  <w:szCs w:val="24"/>
                </w:rPr>
                <w:t>кодами 4.8.1 - 4.8.3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Развлекательные мероприятия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Проведение азартных игр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Проведение азартных игр в игорных зонах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Служебные гаражи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1" w:anchor="block_1030" w:history="1">
              <w:r w:rsidRPr="00313C1E">
                <w:rPr>
                  <w:rStyle w:val="a9"/>
                  <w:rFonts w:ascii="Times New Roman" w:hAnsi="Times New Roman" w:cs="Times New Roman"/>
                  <w:sz w:val="24"/>
                  <w:szCs w:val="24"/>
                </w:rPr>
                <w:t>кодами 3.0</w:t>
              </w:r>
            </w:hyperlink>
            <w:r w:rsidRPr="00313C1E">
              <w:rPr>
                <w:rFonts w:ascii="Times New Roman" w:hAnsi="Times New Roman" w:cs="Times New Roman"/>
                <w:sz w:val="24"/>
                <w:szCs w:val="24"/>
              </w:rPr>
              <w:t>, </w:t>
            </w:r>
            <w:hyperlink r:id="rId52" w:anchor="block_1040" w:history="1">
              <w:r w:rsidRPr="00313C1E">
                <w:rPr>
                  <w:rStyle w:val="a9"/>
                  <w:rFonts w:ascii="Times New Roman" w:hAnsi="Times New Roman" w:cs="Times New Roman"/>
                  <w:sz w:val="24"/>
                  <w:szCs w:val="24"/>
                </w:rPr>
                <w:t>4.0</w:t>
              </w:r>
            </w:hyperlink>
            <w:r w:rsidRPr="00313C1E">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Объекты дорожного сервиса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3" w:anchor="block_14911" w:history="1">
              <w:r w:rsidRPr="00313C1E">
                <w:rPr>
                  <w:rStyle w:val="a9"/>
                  <w:rFonts w:ascii="Times New Roman" w:hAnsi="Times New Roman" w:cs="Times New Roman"/>
                  <w:sz w:val="24"/>
                  <w:szCs w:val="24"/>
                </w:rPr>
                <w:t>кодами 4.9.1.1 - 4.9.1.4</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Заправка транспортных средств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автозаправочных станций;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дорожного отдыха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Автомобильные мойки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Ремонт автомобилей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Стоянка транспортных средств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Выставочно-ярмарочная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4.10</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Layout w:type="fixed"/>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Отдых (рекреация)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54" w:anchor="block_1051" w:history="1">
              <w:r w:rsidRPr="00313C1E">
                <w:rPr>
                  <w:rStyle w:val="a9"/>
                  <w:rFonts w:ascii="Times New Roman" w:hAnsi="Times New Roman" w:cs="Times New Roman"/>
                  <w:sz w:val="24"/>
                  <w:szCs w:val="24"/>
                </w:rPr>
                <w:t>кодами 5.1 - 5.5</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5" w:anchor="block_1511" w:history="1">
              <w:r w:rsidRPr="00313C1E">
                <w:rPr>
                  <w:rStyle w:val="a9"/>
                  <w:rFonts w:ascii="Times New Roman" w:hAnsi="Times New Roman" w:cs="Times New Roman"/>
                  <w:sz w:val="24"/>
                  <w:szCs w:val="24"/>
                </w:rPr>
                <w:t>кодами 5.1.1 - 5.1.7</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спортивно-зрелищных мероприятий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занятий спортом в помещениях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Площадки для занятий спортом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Оборудованные площадки для занятий спортом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Водный 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Авиационный 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Спортивные базы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баз и лагерей, в которых осуществляется спортивная подготовка длительно проживающих в них лиц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Природно-</w:t>
            </w:r>
            <w:r w:rsidRPr="00313C1E">
              <w:rPr>
                <w:rFonts w:ascii="Times New Roman" w:hAnsi="Times New Roman" w:cs="Times New Roman"/>
                <w:sz w:val="24"/>
                <w:szCs w:val="24"/>
              </w:rPr>
              <w:lastRenderedPageBreak/>
              <w:t>познавательный туризм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баз и палаточных лагерей для проведения </w:t>
            </w:r>
            <w:r w:rsidRPr="00313C1E">
              <w:rPr>
                <w:rFonts w:ascii="Times New Roman" w:hAnsi="Times New Roman" w:cs="Times New Roman"/>
                <w:sz w:val="24"/>
                <w:szCs w:val="24"/>
              </w:rPr>
              <w:lastRenderedPageBreak/>
              <w:t>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5.2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Туристическое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детских лагерей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Охота и рыбалка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Причалы для маломерных судов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Поля для гольфа или конных прогулок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конноспортивных манежей, не предусматривающих устройство трибун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5.5</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Производственная деятельность</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Недропользование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геологических изысканий;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Тяжелая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Автомобилестроительная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w:t>
            </w:r>
            <w:r w:rsidRPr="00313C1E">
              <w:rPr>
                <w:rFonts w:ascii="Times New Roman" w:hAnsi="Times New Roman" w:cs="Times New Roman"/>
                <w:sz w:val="24"/>
                <w:szCs w:val="24"/>
              </w:rPr>
              <w:lastRenderedPageBreak/>
              <w:t>производства частей и принадлежностей автомобилей и их двигателей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6.2.1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Легкая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Фармацевтическая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Фарфоро-фаянсовая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фарфоро-фаянсовой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Электронная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электронной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Ювелирная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ювелирной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Пищевая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Нефтехимическая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Строительная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Энергетика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6" w:anchor="block_1031" w:history="1">
              <w:r w:rsidRPr="00313C1E">
                <w:rPr>
                  <w:rStyle w:val="a9"/>
                  <w:rFonts w:ascii="Times New Roman" w:hAnsi="Times New Roman" w:cs="Times New Roman"/>
                  <w:sz w:val="24"/>
                  <w:szCs w:val="24"/>
                </w:rPr>
                <w:t>кодом 3.1</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Атомная энергетика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электросетевого хозяйства, обслуживающих атомные электростанции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Связь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связи, радиовещания, телевидения, </w:t>
            </w:r>
            <w:r w:rsidRPr="00313C1E">
              <w:rPr>
                <w:rFonts w:ascii="Times New Roman" w:hAnsi="Times New Roman" w:cs="Times New Roman"/>
                <w:sz w:val="24"/>
                <w:szCs w:val="24"/>
              </w:rPr>
              <w:lastRenderedPageBreak/>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7" w:anchor="block_1311" w:history="1">
              <w:r w:rsidRPr="00313C1E">
                <w:rPr>
                  <w:rStyle w:val="a9"/>
                  <w:rFonts w:ascii="Times New Roman" w:hAnsi="Times New Roman" w:cs="Times New Roman"/>
                  <w:sz w:val="24"/>
                  <w:szCs w:val="24"/>
                </w:rPr>
                <w:t>кодами 3.1.1</w:t>
              </w:r>
            </w:hyperlink>
            <w:r w:rsidRPr="00313C1E">
              <w:rPr>
                <w:rFonts w:ascii="Times New Roman" w:hAnsi="Times New Roman" w:cs="Times New Roman"/>
                <w:sz w:val="24"/>
                <w:szCs w:val="24"/>
              </w:rPr>
              <w:t>, </w:t>
            </w:r>
            <w:hyperlink r:id="rId58" w:anchor="block_1323" w:history="1">
              <w:r w:rsidRPr="00313C1E">
                <w:rPr>
                  <w:rStyle w:val="a9"/>
                  <w:rFonts w:ascii="Times New Roman" w:hAnsi="Times New Roman" w:cs="Times New Roman"/>
                  <w:sz w:val="24"/>
                  <w:szCs w:val="24"/>
                </w:rPr>
                <w:t>3.2.3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6.8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Склад</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Складские площадки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космической 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Целлюлозно-бумажная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Научно-производственная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технологических, промышленных, агропромышленных парков, бизнес-инкубаторов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6.12</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Транспорт</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59" w:anchor="block_1071" w:history="1">
              <w:r w:rsidRPr="00313C1E">
                <w:rPr>
                  <w:rStyle w:val="a9"/>
                  <w:rFonts w:ascii="Times New Roman" w:hAnsi="Times New Roman" w:cs="Times New Roman"/>
                  <w:sz w:val="24"/>
                  <w:szCs w:val="24"/>
                </w:rPr>
                <w:t>кодами 7.1 - 7.5</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Железнодорожный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60" w:anchor="block_1711" w:history="1">
              <w:r w:rsidRPr="00313C1E">
                <w:rPr>
                  <w:rStyle w:val="a9"/>
                  <w:rFonts w:ascii="Times New Roman" w:hAnsi="Times New Roman" w:cs="Times New Roman"/>
                  <w:sz w:val="24"/>
                  <w:szCs w:val="24"/>
                </w:rPr>
                <w:t>кодами 7.1.1 - 7.1.2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Железнодорожные пути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железнодорожных путей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железнодорожных перевозок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w:t>
            </w:r>
            <w:r w:rsidRPr="00313C1E">
              <w:rPr>
                <w:rFonts w:ascii="Times New Roman" w:hAnsi="Times New Roman" w:cs="Times New Roman"/>
                <w:sz w:val="24"/>
                <w:szCs w:val="24"/>
              </w:rPr>
              <w:lastRenderedPageBreak/>
              <w:t>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7.1.2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Автомобильный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61" w:anchor="block_1721" w:history="1">
              <w:r w:rsidRPr="00313C1E">
                <w:rPr>
                  <w:rStyle w:val="a9"/>
                  <w:rFonts w:ascii="Times New Roman" w:hAnsi="Times New Roman" w:cs="Times New Roman"/>
                  <w:sz w:val="24"/>
                  <w:szCs w:val="24"/>
                </w:rPr>
                <w:t>кодами 7.2.1 - 7.2.3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дорог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2" w:anchor="block_1271" w:history="1">
              <w:r w:rsidRPr="00313C1E">
                <w:rPr>
                  <w:rStyle w:val="a9"/>
                  <w:rFonts w:ascii="Times New Roman" w:hAnsi="Times New Roman" w:cs="Times New Roman"/>
                  <w:sz w:val="24"/>
                  <w:szCs w:val="24"/>
                </w:rPr>
                <w:t>кодами 2.7.1</w:t>
              </w:r>
            </w:hyperlink>
            <w:r w:rsidRPr="00313C1E">
              <w:rPr>
                <w:rFonts w:ascii="Times New Roman" w:hAnsi="Times New Roman" w:cs="Times New Roman"/>
                <w:sz w:val="24"/>
                <w:szCs w:val="24"/>
              </w:rPr>
              <w:t>, </w:t>
            </w:r>
            <w:hyperlink r:id="rId63" w:anchor="block_1049" w:history="1">
              <w:r w:rsidRPr="00313C1E">
                <w:rPr>
                  <w:rStyle w:val="a9"/>
                  <w:rFonts w:ascii="Times New Roman" w:hAnsi="Times New Roman" w:cs="Times New Roman"/>
                  <w:sz w:val="24"/>
                  <w:szCs w:val="24"/>
                </w:rPr>
                <w:t>4.9</w:t>
              </w:r>
            </w:hyperlink>
            <w:r w:rsidRPr="00313C1E">
              <w:rPr>
                <w:rFonts w:ascii="Times New Roman" w:hAnsi="Times New Roman" w:cs="Times New Roman"/>
                <w:sz w:val="24"/>
                <w:szCs w:val="24"/>
              </w:rPr>
              <w:t>, </w:t>
            </w:r>
            <w:hyperlink r:id="rId64" w:anchor="block_1723" w:history="1">
              <w:r w:rsidRPr="00313C1E">
                <w:rPr>
                  <w:rStyle w:val="a9"/>
                  <w:rFonts w:ascii="Times New Roman" w:hAnsi="Times New Roman" w:cs="Times New Roman"/>
                  <w:sz w:val="24"/>
                  <w:szCs w:val="24"/>
                </w:rPr>
                <w:t>7.2.3</w:t>
              </w:r>
            </w:hyperlink>
            <w:r w:rsidRPr="00313C1E">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перевозок пассажиров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5" w:anchor="block_1076" w:history="1">
              <w:r w:rsidRPr="00313C1E">
                <w:rPr>
                  <w:rStyle w:val="a9"/>
                  <w:rFonts w:ascii="Times New Roman" w:hAnsi="Times New Roman" w:cs="Times New Roman"/>
                  <w:sz w:val="24"/>
                  <w:szCs w:val="24"/>
                </w:rPr>
                <w:t>кодом 7.6</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Стоянки транспорта общего пользования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Воздушный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Трубопроводный </w:t>
            </w:r>
            <w:r w:rsidRPr="00313C1E">
              <w:rPr>
                <w:rFonts w:ascii="Times New Roman" w:hAnsi="Times New Roman" w:cs="Times New Roman"/>
                <w:sz w:val="24"/>
                <w:szCs w:val="24"/>
              </w:rPr>
              <w:lastRenderedPageBreak/>
              <w:t>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нефтепроводов, водопроводов, газопроводов и </w:t>
            </w:r>
            <w:r w:rsidRPr="00313C1E">
              <w:rPr>
                <w:rFonts w:ascii="Times New Roman" w:hAnsi="Times New Roman" w:cs="Times New Roman"/>
                <w:sz w:val="24"/>
                <w:szCs w:val="24"/>
              </w:rPr>
              <w:lastRenderedPageBreak/>
              <w:t>иных трубопроводов, а также иных зданий и сооружений, необходимых для эксплуатации названных трубопроводов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7.5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Внеуличный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7.6</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обороны и безопасности</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вооруженных сил</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Охрана Государственной границы Российской Федерации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внутреннего правопорядка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Обеспечение </w:t>
            </w:r>
            <w:r w:rsidRPr="00313C1E">
              <w:rPr>
                <w:rFonts w:ascii="Times New Roman" w:hAnsi="Times New Roman" w:cs="Times New Roman"/>
                <w:sz w:val="24"/>
                <w:szCs w:val="24"/>
              </w:rPr>
              <w:lastRenderedPageBreak/>
              <w:t>деятельности по исполнению наказаний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объектов капитального строительства для </w:t>
            </w:r>
            <w:r w:rsidRPr="00313C1E">
              <w:rPr>
                <w:rFonts w:ascii="Times New Roman" w:hAnsi="Times New Roman" w:cs="Times New Roman"/>
                <w:sz w:val="24"/>
                <w:szCs w:val="24"/>
              </w:rPr>
              <w:lastRenderedPageBreak/>
              <w:t>создания мест лишения свободы (следственные изоляторы, тюрьмы, поселения)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8.4</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по особой охране и изучению природы</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Охрана природных территорий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Курортная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Санаторная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лечебно-оздоровительных лагерей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Историко-культурная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9.3</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лесов</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66" w:anchor="block_1101" w:history="1">
              <w:r w:rsidRPr="00313C1E">
                <w:rPr>
                  <w:rStyle w:val="a9"/>
                  <w:rFonts w:ascii="Times New Roman" w:hAnsi="Times New Roman" w:cs="Times New Roman"/>
                  <w:sz w:val="24"/>
                  <w:szCs w:val="24"/>
                </w:rPr>
                <w:t xml:space="preserve">кодами </w:t>
              </w:r>
              <w:r w:rsidRPr="00313C1E">
                <w:rPr>
                  <w:rStyle w:val="a9"/>
                  <w:rFonts w:ascii="Times New Roman" w:hAnsi="Times New Roman" w:cs="Times New Roman"/>
                  <w:sz w:val="24"/>
                  <w:szCs w:val="24"/>
                </w:rPr>
                <w:lastRenderedPageBreak/>
                <w:t>10.1 - 10.4</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10.0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Заготовка древесины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Лесные плантации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Заготовка лесных ресурсов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Резервные леса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связанная с охраной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10.4</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Водные объекты</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Общее пользование водными объектами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Специальное пользование водными объектами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Гидротехнические сооружения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11.3</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(территории) общего пользования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7" w:anchor="block_11201" w:history="1">
              <w:r w:rsidRPr="00313C1E">
                <w:rPr>
                  <w:rStyle w:val="a9"/>
                  <w:rFonts w:ascii="Times New Roman" w:hAnsi="Times New Roman" w:cs="Times New Roman"/>
                  <w:sz w:val="24"/>
                  <w:szCs w:val="24"/>
                </w:rPr>
                <w:t>кодами 12.0.1 - 12.0.2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Улично-дорожная сеть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313C1E">
              <w:rPr>
                <w:rFonts w:ascii="Times New Roman" w:hAnsi="Times New Roman" w:cs="Times New Roman"/>
                <w:sz w:val="24"/>
                <w:szCs w:val="24"/>
              </w:rPr>
              <w:lastRenderedPageBreak/>
              <w:t>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8" w:anchor="block_1271" w:history="1">
              <w:r w:rsidRPr="00313C1E">
                <w:rPr>
                  <w:rStyle w:val="a9"/>
                  <w:rFonts w:ascii="Times New Roman" w:hAnsi="Times New Roman" w:cs="Times New Roman"/>
                  <w:sz w:val="24"/>
                  <w:szCs w:val="24"/>
                </w:rPr>
                <w:t>кодами 2.7.1</w:t>
              </w:r>
            </w:hyperlink>
            <w:r w:rsidRPr="00313C1E">
              <w:rPr>
                <w:rFonts w:ascii="Times New Roman" w:hAnsi="Times New Roman" w:cs="Times New Roman"/>
                <w:sz w:val="24"/>
                <w:szCs w:val="24"/>
              </w:rPr>
              <w:t>, </w:t>
            </w:r>
            <w:hyperlink r:id="rId69" w:anchor="block_1049" w:history="1">
              <w:r w:rsidRPr="00313C1E">
                <w:rPr>
                  <w:rStyle w:val="a9"/>
                  <w:rFonts w:ascii="Times New Roman" w:hAnsi="Times New Roman" w:cs="Times New Roman"/>
                  <w:sz w:val="24"/>
                  <w:szCs w:val="24"/>
                </w:rPr>
                <w:t>4.9</w:t>
              </w:r>
            </w:hyperlink>
            <w:r w:rsidRPr="00313C1E">
              <w:rPr>
                <w:rFonts w:ascii="Times New Roman" w:hAnsi="Times New Roman" w:cs="Times New Roman"/>
                <w:sz w:val="24"/>
                <w:szCs w:val="24"/>
              </w:rPr>
              <w:t>, </w:t>
            </w:r>
            <w:hyperlink r:id="rId70" w:anchor="block_1723" w:history="1">
              <w:r w:rsidRPr="00313C1E">
                <w:rPr>
                  <w:rStyle w:val="a9"/>
                  <w:rFonts w:ascii="Times New Roman" w:hAnsi="Times New Roman" w:cs="Times New Roman"/>
                  <w:sz w:val="24"/>
                  <w:szCs w:val="24"/>
                </w:rPr>
                <w:t>7.2.3</w:t>
              </w:r>
            </w:hyperlink>
            <w:r w:rsidRPr="00313C1E">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12.0.1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Благоустройство территории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Ритуальная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кладбищ, крематориев и мест захоронения;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Специальная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Запас</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Отсутствие хозяйственной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12.3</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общего назначения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огородничества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садоводства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1" w:anchor="block_1021" w:history="1">
              <w:r w:rsidRPr="00313C1E">
                <w:rPr>
                  <w:rStyle w:val="a9"/>
                  <w:rFonts w:ascii="Times New Roman" w:hAnsi="Times New Roman" w:cs="Times New Roman"/>
                  <w:sz w:val="24"/>
                  <w:szCs w:val="24"/>
                </w:rPr>
                <w:t>кодом 2.1</w:t>
              </w:r>
            </w:hyperlink>
            <w:r w:rsidRPr="00313C1E">
              <w:rPr>
                <w:rFonts w:ascii="Times New Roman" w:hAnsi="Times New Roman" w:cs="Times New Roman"/>
                <w:sz w:val="24"/>
                <w:szCs w:val="24"/>
              </w:rPr>
              <w:t>, хозяйственных построек и гаражей для собственных нужд</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13.2</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14.0</w:t>
            </w:r>
          </w:p>
        </w:tc>
      </w:tr>
    </w:tbl>
    <w:p w:rsidR="00313C1E" w:rsidRPr="00313C1E" w:rsidRDefault="00313C1E" w:rsidP="00313C1E">
      <w:pPr>
        <w:spacing w:after="0" w:line="240" w:lineRule="auto"/>
        <w:rPr>
          <w:rFonts w:ascii="Times New Roman" w:hAnsi="Times New Roman" w:cs="Times New Roman"/>
          <w:sz w:val="24"/>
          <w:szCs w:val="24"/>
        </w:rPr>
      </w:pPr>
    </w:p>
    <w:p w:rsidR="00313C1E" w:rsidRPr="00BF7F5B" w:rsidRDefault="00313C1E" w:rsidP="00BF7F5B">
      <w:pPr>
        <w:spacing w:after="0" w:line="240" w:lineRule="auto"/>
        <w:rPr>
          <w:rFonts w:ascii="Times New Roman" w:hAnsi="Times New Roman" w:cs="Times New Roman"/>
          <w:sz w:val="24"/>
          <w:szCs w:val="24"/>
        </w:rPr>
      </w:pPr>
    </w:p>
    <w:sectPr w:rsidR="00313C1E" w:rsidRPr="00BF7F5B" w:rsidSect="000A180E">
      <w:pgSz w:w="11906" w:h="16838"/>
      <w:pgMar w:top="567"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5B"/>
    <w:multiLevelType w:val="multilevel"/>
    <w:tmpl w:val="F8EAE34C"/>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E5810"/>
    <w:multiLevelType w:val="hybridMultilevel"/>
    <w:tmpl w:val="C9041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000943"/>
    <w:multiLevelType w:val="hybridMultilevel"/>
    <w:tmpl w:val="7ADEF2A0"/>
    <w:lvl w:ilvl="0" w:tplc="4C782B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4D061E"/>
    <w:multiLevelType w:val="multilevel"/>
    <w:tmpl w:val="96A0E8C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D580AF8"/>
    <w:multiLevelType w:val="multilevel"/>
    <w:tmpl w:val="F2D4616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EFF0EC4"/>
    <w:multiLevelType w:val="multilevel"/>
    <w:tmpl w:val="6CC8BA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1807FC0"/>
    <w:multiLevelType w:val="multilevel"/>
    <w:tmpl w:val="7C7415FC"/>
    <w:lvl w:ilvl="0">
      <w:start w:val="1"/>
      <w:numFmt w:val="decimal"/>
      <w:lvlText w:val="%1"/>
      <w:lvlJc w:val="left"/>
      <w:pPr>
        <w:ind w:left="720" w:hanging="360"/>
      </w:pPr>
      <w:rPr>
        <w:rFonts w:ascii="Times New Roman" w:eastAsia="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DB0B67"/>
    <w:multiLevelType w:val="hybridMultilevel"/>
    <w:tmpl w:val="F9189DCC"/>
    <w:lvl w:ilvl="0" w:tplc="1660A70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64A4906"/>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11AB2"/>
    <w:multiLevelType w:val="multilevel"/>
    <w:tmpl w:val="8E78F292"/>
    <w:lvl w:ilvl="0">
      <w:numFmt w:val="bullet"/>
      <w:lvlText w:val=""/>
      <w:lvlJc w:val="left"/>
      <w:pPr>
        <w:ind w:left="1146"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8EF263E"/>
    <w:multiLevelType w:val="multilevel"/>
    <w:tmpl w:val="B652DEF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3124672B"/>
    <w:multiLevelType w:val="multilevel"/>
    <w:tmpl w:val="387AFB76"/>
    <w:lvl w:ilvl="0">
      <w:start w:val="1"/>
      <w:numFmt w:val="decimal"/>
      <w:lvlText w:val="%1)"/>
      <w:lvlJc w:val="left"/>
      <w:pPr>
        <w:ind w:left="1290" w:hanging="9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B34D42"/>
    <w:multiLevelType w:val="multilevel"/>
    <w:tmpl w:val="41E8B4E0"/>
    <w:lvl w:ilvl="0">
      <w:start w:val="1"/>
      <w:numFmt w:val="decimal"/>
      <w:lvlText w:val="%1)"/>
      <w:lvlJc w:val="left"/>
      <w:pPr>
        <w:ind w:left="1341" w:hanging="91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3D24524F"/>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F02F33"/>
    <w:multiLevelType w:val="multilevel"/>
    <w:tmpl w:val="039E30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4EA4362B"/>
    <w:multiLevelType w:val="multilevel"/>
    <w:tmpl w:val="98AA2C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4F5401C3"/>
    <w:multiLevelType w:val="multilevel"/>
    <w:tmpl w:val="A140A80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53547F7F"/>
    <w:multiLevelType w:val="multilevel"/>
    <w:tmpl w:val="FB2EBB0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53884244"/>
    <w:multiLevelType w:val="hybridMultilevel"/>
    <w:tmpl w:val="EBD61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77941"/>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31196"/>
    <w:multiLevelType w:val="multilevel"/>
    <w:tmpl w:val="C0527C16"/>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7801523"/>
    <w:multiLevelType w:val="multilevel"/>
    <w:tmpl w:val="4BC65070"/>
    <w:lvl w:ilvl="0">
      <w:start w:val="1"/>
      <w:numFmt w:val="decimal"/>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581577E5"/>
    <w:multiLevelType w:val="multilevel"/>
    <w:tmpl w:val="D3CE354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5A5D6C9E"/>
    <w:multiLevelType w:val="multilevel"/>
    <w:tmpl w:val="915E3FB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5DC87F91"/>
    <w:multiLevelType w:val="multilevel"/>
    <w:tmpl w:val="4E72DA2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64555D01"/>
    <w:multiLevelType w:val="multilevel"/>
    <w:tmpl w:val="5B9CC4C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64BF50DC"/>
    <w:multiLevelType w:val="multilevel"/>
    <w:tmpl w:val="BC6287F0"/>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65583B59"/>
    <w:multiLevelType w:val="multilevel"/>
    <w:tmpl w:val="FF8A09FE"/>
    <w:lvl w:ilvl="0">
      <w:start w:val="1"/>
      <w:numFmt w:val="decimal"/>
      <w:lvlText w:val="%1)"/>
      <w:lvlJc w:val="left"/>
      <w:pPr>
        <w:ind w:left="1221" w:hanging="79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6800273F"/>
    <w:multiLevelType w:val="multilevel"/>
    <w:tmpl w:val="89201916"/>
    <w:lvl w:ilvl="0">
      <w:start w:val="1"/>
      <w:numFmt w:val="decimal"/>
      <w:lvlText w:val="%1)"/>
      <w:lvlJc w:val="left"/>
      <w:pPr>
        <w:ind w:left="1131" w:hanging="70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6933077E"/>
    <w:multiLevelType w:val="multilevel"/>
    <w:tmpl w:val="1952A42A"/>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6BB004E0"/>
    <w:multiLevelType w:val="hybridMultilevel"/>
    <w:tmpl w:val="C9041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C4027F8"/>
    <w:multiLevelType w:val="multilevel"/>
    <w:tmpl w:val="2D26720C"/>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6CA67C22"/>
    <w:multiLevelType w:val="multilevel"/>
    <w:tmpl w:val="F2BA585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6D314120"/>
    <w:multiLevelType w:val="hybridMultilevel"/>
    <w:tmpl w:val="9CB8D22C"/>
    <w:lvl w:ilvl="0" w:tplc="4A06348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6D84267E"/>
    <w:multiLevelType w:val="hybridMultilevel"/>
    <w:tmpl w:val="4DDA24D0"/>
    <w:lvl w:ilvl="0" w:tplc="13F64AE2">
      <w:start w:val="4"/>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32A555A"/>
    <w:multiLevelType w:val="multilevel"/>
    <w:tmpl w:val="59B28B7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nsid w:val="75DB23BD"/>
    <w:multiLevelType w:val="multilevel"/>
    <w:tmpl w:val="A718E45C"/>
    <w:lvl w:ilvl="0">
      <w:start w:val="1"/>
      <w:numFmt w:val="decimal"/>
      <w:lvlText w:val="%1)"/>
      <w:lvlJc w:val="left"/>
      <w:pPr>
        <w:ind w:left="1206" w:hanging="78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nsid w:val="76171ACB"/>
    <w:multiLevelType w:val="multilevel"/>
    <w:tmpl w:val="22B28FF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77553FED"/>
    <w:multiLevelType w:val="multilevel"/>
    <w:tmpl w:val="51DCFB2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778323E9"/>
    <w:multiLevelType w:val="multilevel"/>
    <w:tmpl w:val="C046EB7A"/>
    <w:lvl w:ilvl="0">
      <w:start w:val="1"/>
      <w:numFmt w:val="decimal"/>
      <w:lvlText w:val="%1)"/>
      <w:lvlJc w:val="left"/>
      <w:pPr>
        <w:ind w:left="1170" w:hanging="8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8373977"/>
    <w:multiLevelType w:val="multilevel"/>
    <w:tmpl w:val="B2EC8B3E"/>
    <w:lvl w:ilvl="0">
      <w:start w:val="1"/>
      <w:numFmt w:val="decimal"/>
      <w:lvlText w:val="%1)"/>
      <w:lvlJc w:val="left"/>
      <w:pPr>
        <w:ind w:left="1296" w:hanging="87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7BBE0CC3"/>
    <w:multiLevelType w:val="multilevel"/>
    <w:tmpl w:val="7234C3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nsid w:val="7BF40671"/>
    <w:multiLevelType w:val="multilevel"/>
    <w:tmpl w:val="8154D622"/>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7E665FBA"/>
    <w:multiLevelType w:val="multilevel"/>
    <w:tmpl w:val="68E23EAE"/>
    <w:lvl w:ilvl="0">
      <w:numFmt w:val="bullet"/>
      <w:lvlText w:val=""/>
      <w:lvlJc w:val="left"/>
      <w:pPr>
        <w:ind w:left="720" w:hanging="360"/>
      </w:pPr>
      <w:rPr>
        <w:rFonts w:ascii="Wingdings" w:hAnsi="Wingdings" w:cs="Wingdings"/>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33"/>
  </w:num>
  <w:num w:numId="3">
    <w:abstractNumId w:val="13"/>
  </w:num>
  <w:num w:numId="4">
    <w:abstractNumId w:val="19"/>
  </w:num>
  <w:num w:numId="5">
    <w:abstractNumId w:val="8"/>
  </w:num>
  <w:num w:numId="6">
    <w:abstractNumId w:val="2"/>
  </w:num>
  <w:num w:numId="7">
    <w:abstractNumId w:val="18"/>
  </w:num>
  <w:num w:numId="8">
    <w:abstractNumId w:val="26"/>
  </w:num>
  <w:num w:numId="9">
    <w:abstractNumId w:val="17"/>
  </w:num>
  <w:num w:numId="10">
    <w:abstractNumId w:val="16"/>
  </w:num>
  <w:num w:numId="11">
    <w:abstractNumId w:val="0"/>
  </w:num>
  <w:num w:numId="12">
    <w:abstractNumId w:val="11"/>
  </w:num>
  <w:num w:numId="13">
    <w:abstractNumId w:val="22"/>
  </w:num>
  <w:num w:numId="14">
    <w:abstractNumId w:val="39"/>
  </w:num>
  <w:num w:numId="15">
    <w:abstractNumId w:val="41"/>
  </w:num>
  <w:num w:numId="16">
    <w:abstractNumId w:val="36"/>
  </w:num>
  <w:num w:numId="17">
    <w:abstractNumId w:val="27"/>
  </w:num>
  <w:num w:numId="18">
    <w:abstractNumId w:val="15"/>
  </w:num>
  <w:num w:numId="19">
    <w:abstractNumId w:val="28"/>
  </w:num>
  <w:num w:numId="20">
    <w:abstractNumId w:val="21"/>
  </w:num>
  <w:num w:numId="21">
    <w:abstractNumId w:val="12"/>
  </w:num>
  <w:num w:numId="22">
    <w:abstractNumId w:val="14"/>
  </w:num>
  <w:num w:numId="23">
    <w:abstractNumId w:val="4"/>
  </w:num>
  <w:num w:numId="24">
    <w:abstractNumId w:val="40"/>
  </w:num>
  <w:num w:numId="25">
    <w:abstractNumId w:val="35"/>
  </w:num>
  <w:num w:numId="26">
    <w:abstractNumId w:val="38"/>
  </w:num>
  <w:num w:numId="27">
    <w:abstractNumId w:val="25"/>
  </w:num>
  <w:num w:numId="28">
    <w:abstractNumId w:val="24"/>
  </w:num>
  <w:num w:numId="29">
    <w:abstractNumId w:val="5"/>
  </w:num>
  <w:num w:numId="30">
    <w:abstractNumId w:val="9"/>
  </w:num>
  <w:num w:numId="31">
    <w:abstractNumId w:val="29"/>
  </w:num>
  <w:num w:numId="32">
    <w:abstractNumId w:val="37"/>
  </w:num>
  <w:num w:numId="33">
    <w:abstractNumId w:val="20"/>
  </w:num>
  <w:num w:numId="34">
    <w:abstractNumId w:val="31"/>
  </w:num>
  <w:num w:numId="35">
    <w:abstractNumId w:val="32"/>
  </w:num>
  <w:num w:numId="36">
    <w:abstractNumId w:val="43"/>
  </w:num>
  <w:num w:numId="37">
    <w:abstractNumId w:val="42"/>
  </w:num>
  <w:num w:numId="38">
    <w:abstractNumId w:val="10"/>
  </w:num>
  <w:num w:numId="39">
    <w:abstractNumId w:val="23"/>
  </w:num>
  <w:num w:numId="40">
    <w:abstractNumId w:val="3"/>
  </w:num>
  <w:num w:numId="41">
    <w:abstractNumId w:val="6"/>
  </w:num>
  <w:num w:numId="42">
    <w:abstractNumId w:val="1"/>
  </w:num>
  <w:num w:numId="43">
    <w:abstractNumId w:val="3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AC"/>
    <w:rsid w:val="00014338"/>
    <w:rsid w:val="000468BD"/>
    <w:rsid w:val="00047B3F"/>
    <w:rsid w:val="00055A6C"/>
    <w:rsid w:val="000A180E"/>
    <w:rsid w:val="000B0FAE"/>
    <w:rsid w:val="000D6D1E"/>
    <w:rsid w:val="000E3104"/>
    <w:rsid w:val="000F42E5"/>
    <w:rsid w:val="00100026"/>
    <w:rsid w:val="0010693A"/>
    <w:rsid w:val="00150E8A"/>
    <w:rsid w:val="00160406"/>
    <w:rsid w:val="00174BA8"/>
    <w:rsid w:val="00180A3E"/>
    <w:rsid w:val="00190120"/>
    <w:rsid w:val="002430F4"/>
    <w:rsid w:val="00247C58"/>
    <w:rsid w:val="00285236"/>
    <w:rsid w:val="002B0985"/>
    <w:rsid w:val="002D3F01"/>
    <w:rsid w:val="002E3849"/>
    <w:rsid w:val="00301FFC"/>
    <w:rsid w:val="00303B00"/>
    <w:rsid w:val="00313C1E"/>
    <w:rsid w:val="003303CA"/>
    <w:rsid w:val="003521DD"/>
    <w:rsid w:val="00353160"/>
    <w:rsid w:val="0037268C"/>
    <w:rsid w:val="003E55AC"/>
    <w:rsid w:val="00415033"/>
    <w:rsid w:val="004277DF"/>
    <w:rsid w:val="004277F9"/>
    <w:rsid w:val="00461197"/>
    <w:rsid w:val="00477175"/>
    <w:rsid w:val="004A66CA"/>
    <w:rsid w:val="004B2471"/>
    <w:rsid w:val="004F6448"/>
    <w:rsid w:val="00502E73"/>
    <w:rsid w:val="0051078C"/>
    <w:rsid w:val="0052174C"/>
    <w:rsid w:val="0053601C"/>
    <w:rsid w:val="00536D2D"/>
    <w:rsid w:val="0054548C"/>
    <w:rsid w:val="00586F11"/>
    <w:rsid w:val="005A4BFC"/>
    <w:rsid w:val="005F162F"/>
    <w:rsid w:val="005F394F"/>
    <w:rsid w:val="0061381D"/>
    <w:rsid w:val="006166D1"/>
    <w:rsid w:val="00623343"/>
    <w:rsid w:val="0062628E"/>
    <w:rsid w:val="00647BD4"/>
    <w:rsid w:val="00690331"/>
    <w:rsid w:val="006B6A11"/>
    <w:rsid w:val="006D59F9"/>
    <w:rsid w:val="006D703E"/>
    <w:rsid w:val="006E762F"/>
    <w:rsid w:val="006F6261"/>
    <w:rsid w:val="00726583"/>
    <w:rsid w:val="00733B2A"/>
    <w:rsid w:val="00786710"/>
    <w:rsid w:val="00787266"/>
    <w:rsid w:val="00791DF2"/>
    <w:rsid w:val="007D68DE"/>
    <w:rsid w:val="007E2D0F"/>
    <w:rsid w:val="00807AF0"/>
    <w:rsid w:val="00811743"/>
    <w:rsid w:val="0081618E"/>
    <w:rsid w:val="008302C6"/>
    <w:rsid w:val="0085376C"/>
    <w:rsid w:val="00855AFE"/>
    <w:rsid w:val="00857C17"/>
    <w:rsid w:val="0088239A"/>
    <w:rsid w:val="00892A03"/>
    <w:rsid w:val="008A70AC"/>
    <w:rsid w:val="008D2FB4"/>
    <w:rsid w:val="008E1227"/>
    <w:rsid w:val="008E4F22"/>
    <w:rsid w:val="008F143B"/>
    <w:rsid w:val="00901008"/>
    <w:rsid w:val="009207D3"/>
    <w:rsid w:val="00941905"/>
    <w:rsid w:val="00960C6A"/>
    <w:rsid w:val="00975EF2"/>
    <w:rsid w:val="009D4F1A"/>
    <w:rsid w:val="009F7A16"/>
    <w:rsid w:val="00A02104"/>
    <w:rsid w:val="00A241F0"/>
    <w:rsid w:val="00A658F1"/>
    <w:rsid w:val="00A830E0"/>
    <w:rsid w:val="00A8681C"/>
    <w:rsid w:val="00A92155"/>
    <w:rsid w:val="00AA34EC"/>
    <w:rsid w:val="00AA3DE5"/>
    <w:rsid w:val="00AB42AB"/>
    <w:rsid w:val="00AF6B90"/>
    <w:rsid w:val="00B01247"/>
    <w:rsid w:val="00B036E7"/>
    <w:rsid w:val="00B0496D"/>
    <w:rsid w:val="00B10638"/>
    <w:rsid w:val="00B256EA"/>
    <w:rsid w:val="00B3698D"/>
    <w:rsid w:val="00B536E1"/>
    <w:rsid w:val="00BA7C31"/>
    <w:rsid w:val="00BE60B9"/>
    <w:rsid w:val="00BF7F5B"/>
    <w:rsid w:val="00C25EE5"/>
    <w:rsid w:val="00C3189D"/>
    <w:rsid w:val="00C642D2"/>
    <w:rsid w:val="00C651E3"/>
    <w:rsid w:val="00C759F7"/>
    <w:rsid w:val="00D06AC7"/>
    <w:rsid w:val="00D51366"/>
    <w:rsid w:val="00D53950"/>
    <w:rsid w:val="00D97E00"/>
    <w:rsid w:val="00DC4884"/>
    <w:rsid w:val="00DD0A7D"/>
    <w:rsid w:val="00DD4DD1"/>
    <w:rsid w:val="00DD71E1"/>
    <w:rsid w:val="00DE38DA"/>
    <w:rsid w:val="00DE580A"/>
    <w:rsid w:val="00DE7549"/>
    <w:rsid w:val="00DF2726"/>
    <w:rsid w:val="00DF7B00"/>
    <w:rsid w:val="00E16345"/>
    <w:rsid w:val="00E173E7"/>
    <w:rsid w:val="00E43235"/>
    <w:rsid w:val="00E55597"/>
    <w:rsid w:val="00E60AF3"/>
    <w:rsid w:val="00E91B6A"/>
    <w:rsid w:val="00EA2134"/>
    <w:rsid w:val="00EB114A"/>
    <w:rsid w:val="00EE3903"/>
    <w:rsid w:val="00F4453A"/>
    <w:rsid w:val="00FA52E6"/>
    <w:rsid w:val="00FA5DC4"/>
    <w:rsid w:val="00FB2039"/>
    <w:rsid w:val="00FE009D"/>
    <w:rsid w:val="00FF6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3E"/>
    <w:pPr>
      <w:spacing w:after="200" w:line="276" w:lineRule="auto"/>
    </w:pPr>
    <w:rPr>
      <w:rFonts w:cs="Calibri"/>
    </w:rPr>
  </w:style>
  <w:style w:type="paragraph" w:styleId="1">
    <w:name w:val="heading 1"/>
    <w:basedOn w:val="a"/>
    <w:next w:val="a"/>
    <w:link w:val="10"/>
    <w:uiPriority w:val="99"/>
    <w:qFormat/>
    <w:locked/>
    <w:rsid w:val="00EA2134"/>
    <w:pPr>
      <w:keepNext/>
      <w:keepLines/>
      <w:widowControl w:val="0"/>
      <w:suppressAutoHyphens/>
      <w:autoSpaceDN w:val="0"/>
      <w:spacing w:before="480" w:after="0" w:line="240" w:lineRule="auto"/>
      <w:textAlignment w:val="baseline"/>
      <w:outlineLvl w:val="0"/>
    </w:pPr>
    <w:rPr>
      <w:rFonts w:ascii="Cambria" w:hAnsi="Cambria" w:cs="Cambria"/>
      <w:b/>
      <w:bCs/>
      <w:color w:val="365F91"/>
      <w:kern w:val="3"/>
      <w:sz w:val="28"/>
      <w:szCs w:val="28"/>
      <w:lang w:val="de-DE" w:eastAsia="ja-JP"/>
    </w:rPr>
  </w:style>
  <w:style w:type="paragraph" w:styleId="2">
    <w:name w:val="heading 2"/>
    <w:basedOn w:val="a"/>
    <w:next w:val="a"/>
    <w:link w:val="20"/>
    <w:uiPriority w:val="99"/>
    <w:qFormat/>
    <w:locked/>
    <w:rsid w:val="00EA2134"/>
    <w:pPr>
      <w:keepNext/>
      <w:keepLines/>
      <w:widowControl w:val="0"/>
      <w:suppressAutoHyphens/>
      <w:autoSpaceDN w:val="0"/>
      <w:spacing w:before="200" w:after="0" w:line="240" w:lineRule="auto"/>
      <w:textAlignment w:val="baseline"/>
      <w:outlineLvl w:val="1"/>
    </w:pPr>
    <w:rPr>
      <w:rFonts w:ascii="Cambria" w:hAnsi="Cambria" w:cs="Cambria"/>
      <w:b/>
      <w:bCs/>
      <w:color w:val="4F81BD"/>
      <w:kern w:val="3"/>
      <w:sz w:val="26"/>
      <w:szCs w:val="26"/>
      <w:lang w:val="de-DE" w:eastAsia="ja-JP"/>
    </w:rPr>
  </w:style>
  <w:style w:type="paragraph" w:styleId="3">
    <w:name w:val="heading 3"/>
    <w:basedOn w:val="a"/>
    <w:next w:val="a"/>
    <w:link w:val="30"/>
    <w:uiPriority w:val="99"/>
    <w:qFormat/>
    <w:locked/>
    <w:rsid w:val="00EA2134"/>
    <w:pPr>
      <w:keepNext/>
      <w:keepLines/>
      <w:widowControl w:val="0"/>
      <w:suppressAutoHyphens/>
      <w:autoSpaceDN w:val="0"/>
      <w:spacing w:before="200" w:after="0" w:line="240" w:lineRule="auto"/>
      <w:textAlignment w:val="baseline"/>
      <w:outlineLvl w:val="2"/>
    </w:pPr>
    <w:rPr>
      <w:rFonts w:ascii="Cambria" w:hAnsi="Cambria" w:cs="Cambria"/>
      <w:b/>
      <w:bCs/>
      <w:color w:val="4F81BD"/>
      <w:kern w:val="3"/>
      <w:sz w:val="24"/>
      <w:szCs w:val="24"/>
      <w:lang w:val="de-DE" w:eastAsia="ja-JP"/>
    </w:rPr>
  </w:style>
  <w:style w:type="paragraph" w:styleId="4">
    <w:name w:val="heading 4"/>
    <w:basedOn w:val="a"/>
    <w:link w:val="40"/>
    <w:uiPriority w:val="99"/>
    <w:qFormat/>
    <w:locked/>
    <w:rsid w:val="00313C1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uiPriority w:val="99"/>
    <w:qFormat/>
    <w:locked/>
    <w:rsid w:val="00EA2134"/>
    <w:pPr>
      <w:spacing w:before="240" w:after="60"/>
      <w:outlineLvl w:val="4"/>
    </w:pPr>
    <w:rPr>
      <w:b/>
      <w:bCs/>
      <w:i/>
      <w:iCs/>
      <w:sz w:val="26"/>
      <w:szCs w:val="26"/>
      <w:lang w:eastAsia="en-US"/>
    </w:rPr>
  </w:style>
  <w:style w:type="paragraph" w:styleId="6">
    <w:name w:val="heading 6"/>
    <w:basedOn w:val="a"/>
    <w:next w:val="a"/>
    <w:link w:val="60"/>
    <w:uiPriority w:val="99"/>
    <w:qFormat/>
    <w:locked/>
    <w:rsid w:val="00EA2134"/>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E55AC"/>
    <w:pPr>
      <w:spacing w:after="120" w:line="240" w:lineRule="auto"/>
    </w:pPr>
    <w:rPr>
      <w:sz w:val="24"/>
      <w:szCs w:val="24"/>
    </w:rPr>
  </w:style>
  <w:style w:type="character" w:customStyle="1" w:styleId="a4">
    <w:name w:val="Основной текст Знак"/>
    <w:basedOn w:val="a0"/>
    <w:link w:val="a3"/>
    <w:uiPriority w:val="99"/>
    <w:locked/>
    <w:rsid w:val="003E55AC"/>
    <w:rPr>
      <w:rFonts w:ascii="Times New Roman" w:hAnsi="Times New Roman" w:cs="Times New Roman"/>
      <w:sz w:val="24"/>
      <w:szCs w:val="24"/>
    </w:rPr>
  </w:style>
  <w:style w:type="paragraph" w:styleId="a5">
    <w:name w:val="Balloon Text"/>
    <w:basedOn w:val="a"/>
    <w:link w:val="a6"/>
    <w:uiPriority w:val="99"/>
    <w:semiHidden/>
    <w:rsid w:val="003E55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E55AC"/>
    <w:rPr>
      <w:rFonts w:ascii="Tahoma" w:hAnsi="Tahoma" w:cs="Tahoma"/>
      <w:sz w:val="16"/>
      <w:szCs w:val="16"/>
    </w:rPr>
  </w:style>
  <w:style w:type="paragraph" w:styleId="a7">
    <w:name w:val="List Paragraph"/>
    <w:basedOn w:val="a"/>
    <w:uiPriority w:val="99"/>
    <w:qFormat/>
    <w:rsid w:val="00A92155"/>
    <w:pPr>
      <w:ind w:left="720"/>
    </w:pPr>
  </w:style>
  <w:style w:type="paragraph" w:styleId="a8">
    <w:name w:val="No Spacing"/>
    <w:uiPriority w:val="99"/>
    <w:qFormat/>
    <w:rsid w:val="00DE38DA"/>
    <w:rPr>
      <w:rFonts w:cs="Calibri"/>
    </w:rPr>
  </w:style>
  <w:style w:type="character" w:styleId="a9">
    <w:name w:val="Hyperlink"/>
    <w:basedOn w:val="a0"/>
    <w:uiPriority w:val="99"/>
    <w:unhideWhenUsed/>
    <w:rsid w:val="006166D1"/>
    <w:rPr>
      <w:color w:val="0000FF"/>
      <w:u w:val="single"/>
    </w:rPr>
  </w:style>
  <w:style w:type="character" w:styleId="aa">
    <w:name w:val="FollowedHyperlink"/>
    <w:basedOn w:val="a0"/>
    <w:uiPriority w:val="99"/>
    <w:semiHidden/>
    <w:unhideWhenUsed/>
    <w:rsid w:val="006166D1"/>
    <w:rPr>
      <w:color w:val="800080" w:themeColor="followedHyperlink"/>
      <w:u w:val="single"/>
    </w:rPr>
  </w:style>
  <w:style w:type="character" w:customStyle="1" w:styleId="40">
    <w:name w:val="Заголовок 4 Знак"/>
    <w:basedOn w:val="a0"/>
    <w:link w:val="4"/>
    <w:uiPriority w:val="99"/>
    <w:rsid w:val="00313C1E"/>
    <w:rPr>
      <w:rFonts w:ascii="Times New Roman" w:hAnsi="Times New Roman"/>
      <w:b/>
      <w:bCs/>
      <w:sz w:val="24"/>
      <w:szCs w:val="24"/>
    </w:rPr>
  </w:style>
  <w:style w:type="numbering" w:customStyle="1" w:styleId="11">
    <w:name w:val="Нет списка1"/>
    <w:next w:val="a2"/>
    <w:uiPriority w:val="99"/>
    <w:semiHidden/>
    <w:unhideWhenUsed/>
    <w:rsid w:val="00313C1E"/>
  </w:style>
  <w:style w:type="paragraph" w:customStyle="1" w:styleId="s3">
    <w:name w:val="s_3"/>
    <w:basedOn w:val="a"/>
    <w:rsid w:val="00313C1E"/>
    <w:pPr>
      <w:spacing w:before="100" w:beforeAutospacing="1" w:after="100" w:afterAutospacing="1" w:line="240" w:lineRule="auto"/>
    </w:pPr>
    <w:rPr>
      <w:rFonts w:ascii="Times New Roman" w:hAnsi="Times New Roman" w:cs="Times New Roman"/>
      <w:sz w:val="24"/>
      <w:szCs w:val="24"/>
    </w:rPr>
  </w:style>
  <w:style w:type="paragraph" w:customStyle="1" w:styleId="s52">
    <w:name w:val="s_52"/>
    <w:basedOn w:val="a"/>
    <w:rsid w:val="00313C1E"/>
    <w:pPr>
      <w:spacing w:before="100" w:beforeAutospacing="1" w:after="100" w:afterAutospacing="1" w:line="240" w:lineRule="auto"/>
    </w:pPr>
    <w:rPr>
      <w:rFonts w:ascii="Times New Roman" w:hAnsi="Times New Roman" w:cs="Times New Roman"/>
      <w:sz w:val="24"/>
      <w:szCs w:val="24"/>
    </w:rPr>
  </w:style>
  <w:style w:type="paragraph" w:styleId="ab">
    <w:name w:val="Normal (Web)"/>
    <w:basedOn w:val="a"/>
    <w:uiPriority w:val="99"/>
    <w:unhideWhenUsed/>
    <w:rsid w:val="00313C1E"/>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313C1E"/>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9"/>
    <w:rsid w:val="00EA2134"/>
    <w:rPr>
      <w:rFonts w:ascii="Cambria" w:hAnsi="Cambria" w:cs="Cambria"/>
      <w:b/>
      <w:bCs/>
      <w:color w:val="365F91"/>
      <w:kern w:val="3"/>
      <w:sz w:val="28"/>
      <w:szCs w:val="28"/>
      <w:lang w:val="de-DE" w:eastAsia="ja-JP"/>
    </w:rPr>
  </w:style>
  <w:style w:type="character" w:customStyle="1" w:styleId="20">
    <w:name w:val="Заголовок 2 Знак"/>
    <w:basedOn w:val="a0"/>
    <w:link w:val="2"/>
    <w:uiPriority w:val="99"/>
    <w:rsid w:val="00EA2134"/>
    <w:rPr>
      <w:rFonts w:ascii="Cambria" w:hAnsi="Cambria" w:cs="Cambria"/>
      <w:b/>
      <w:bCs/>
      <w:color w:val="4F81BD"/>
      <w:kern w:val="3"/>
      <w:sz w:val="26"/>
      <w:szCs w:val="26"/>
      <w:lang w:val="de-DE" w:eastAsia="ja-JP"/>
    </w:rPr>
  </w:style>
  <w:style w:type="character" w:customStyle="1" w:styleId="30">
    <w:name w:val="Заголовок 3 Знак"/>
    <w:basedOn w:val="a0"/>
    <w:link w:val="3"/>
    <w:uiPriority w:val="99"/>
    <w:rsid w:val="00EA2134"/>
    <w:rPr>
      <w:rFonts w:ascii="Cambria" w:hAnsi="Cambria" w:cs="Cambria"/>
      <w:b/>
      <w:bCs/>
      <w:color w:val="4F81BD"/>
      <w:kern w:val="3"/>
      <w:sz w:val="24"/>
      <w:szCs w:val="24"/>
      <w:lang w:val="de-DE" w:eastAsia="ja-JP"/>
    </w:rPr>
  </w:style>
  <w:style w:type="character" w:customStyle="1" w:styleId="50">
    <w:name w:val="Заголовок 5 Знак"/>
    <w:basedOn w:val="a0"/>
    <w:link w:val="5"/>
    <w:uiPriority w:val="99"/>
    <w:rsid w:val="00EA2134"/>
    <w:rPr>
      <w:rFonts w:cs="Calibri"/>
      <w:b/>
      <w:bCs/>
      <w:i/>
      <w:iCs/>
      <w:sz w:val="26"/>
      <w:szCs w:val="26"/>
      <w:lang w:eastAsia="en-US"/>
    </w:rPr>
  </w:style>
  <w:style w:type="character" w:customStyle="1" w:styleId="60">
    <w:name w:val="Заголовок 6 Знак"/>
    <w:basedOn w:val="a0"/>
    <w:link w:val="6"/>
    <w:uiPriority w:val="99"/>
    <w:rsid w:val="00EA2134"/>
    <w:rPr>
      <w:rFonts w:cs="Calibri"/>
      <w:b/>
      <w:bCs/>
      <w:lang w:eastAsia="en-US"/>
    </w:rPr>
  </w:style>
  <w:style w:type="numbering" w:customStyle="1" w:styleId="21">
    <w:name w:val="Нет списка2"/>
    <w:next w:val="a2"/>
    <w:uiPriority w:val="99"/>
    <w:semiHidden/>
    <w:unhideWhenUsed/>
    <w:rsid w:val="00EA2134"/>
  </w:style>
  <w:style w:type="paragraph" w:customStyle="1" w:styleId="Standard">
    <w:name w:val="Standard"/>
    <w:uiPriority w:val="99"/>
    <w:rsid w:val="00EA2134"/>
    <w:pPr>
      <w:widowControl w:val="0"/>
      <w:suppressAutoHyphens/>
      <w:autoSpaceDN w:val="0"/>
      <w:textAlignment w:val="baseline"/>
    </w:pPr>
    <w:rPr>
      <w:rFonts w:eastAsia="Calibri" w:cs="Calibri"/>
      <w:kern w:val="3"/>
      <w:sz w:val="24"/>
      <w:szCs w:val="24"/>
      <w:lang w:val="de-DE" w:eastAsia="ja-JP"/>
    </w:rPr>
  </w:style>
  <w:style w:type="paragraph" w:styleId="ac">
    <w:name w:val="Title"/>
    <w:basedOn w:val="Standard"/>
    <w:next w:val="Textbody"/>
    <w:link w:val="ad"/>
    <w:uiPriority w:val="99"/>
    <w:qFormat/>
    <w:locked/>
    <w:rsid w:val="00EA2134"/>
    <w:pPr>
      <w:keepNext/>
      <w:spacing w:before="240" w:after="120"/>
    </w:pPr>
    <w:rPr>
      <w:rFonts w:ascii="Arial" w:hAnsi="Arial" w:cs="Arial"/>
      <w:sz w:val="28"/>
      <w:szCs w:val="28"/>
    </w:rPr>
  </w:style>
  <w:style w:type="character" w:customStyle="1" w:styleId="ad">
    <w:name w:val="Название Знак"/>
    <w:basedOn w:val="a0"/>
    <w:link w:val="ac"/>
    <w:uiPriority w:val="99"/>
    <w:rsid w:val="00EA2134"/>
    <w:rPr>
      <w:rFonts w:ascii="Arial" w:eastAsia="Calibri" w:hAnsi="Arial" w:cs="Arial"/>
      <w:kern w:val="3"/>
      <w:sz w:val="28"/>
      <w:szCs w:val="28"/>
      <w:lang w:val="de-DE" w:eastAsia="ja-JP"/>
    </w:rPr>
  </w:style>
  <w:style w:type="paragraph" w:customStyle="1" w:styleId="Textbody">
    <w:name w:val="Text body"/>
    <w:basedOn w:val="Standard"/>
    <w:uiPriority w:val="99"/>
    <w:rsid w:val="00EA2134"/>
    <w:pPr>
      <w:spacing w:after="120"/>
    </w:pPr>
  </w:style>
  <w:style w:type="paragraph" w:styleId="ae">
    <w:name w:val="Subtitle"/>
    <w:basedOn w:val="ac"/>
    <w:next w:val="Textbody"/>
    <w:link w:val="af"/>
    <w:uiPriority w:val="99"/>
    <w:qFormat/>
    <w:locked/>
    <w:rsid w:val="00EA2134"/>
    <w:pPr>
      <w:jc w:val="center"/>
    </w:pPr>
    <w:rPr>
      <w:i/>
      <w:iCs/>
    </w:rPr>
  </w:style>
  <w:style w:type="character" w:customStyle="1" w:styleId="af">
    <w:name w:val="Подзаголовок Знак"/>
    <w:basedOn w:val="a0"/>
    <w:link w:val="ae"/>
    <w:uiPriority w:val="99"/>
    <w:rsid w:val="00EA2134"/>
    <w:rPr>
      <w:rFonts w:ascii="Arial" w:eastAsia="Calibri" w:hAnsi="Arial" w:cs="Arial"/>
      <w:i/>
      <w:iCs/>
      <w:kern w:val="3"/>
      <w:sz w:val="28"/>
      <w:szCs w:val="28"/>
      <w:lang w:val="de-DE" w:eastAsia="ja-JP"/>
    </w:rPr>
  </w:style>
  <w:style w:type="paragraph" w:styleId="af0">
    <w:name w:val="List"/>
    <w:basedOn w:val="Textbody"/>
    <w:uiPriority w:val="99"/>
    <w:rsid w:val="00EA2134"/>
  </w:style>
  <w:style w:type="paragraph" w:styleId="af1">
    <w:name w:val="caption"/>
    <w:basedOn w:val="Standard"/>
    <w:uiPriority w:val="99"/>
    <w:qFormat/>
    <w:locked/>
    <w:rsid w:val="00EA2134"/>
    <w:pPr>
      <w:suppressLineNumbers/>
      <w:spacing w:before="120" w:after="120"/>
    </w:pPr>
    <w:rPr>
      <w:i/>
      <w:iCs/>
    </w:rPr>
  </w:style>
  <w:style w:type="paragraph" w:customStyle="1" w:styleId="Index">
    <w:name w:val="Index"/>
    <w:basedOn w:val="Standard"/>
    <w:uiPriority w:val="99"/>
    <w:rsid w:val="00EA2134"/>
    <w:pPr>
      <w:suppressLineNumbers/>
    </w:pPr>
  </w:style>
  <w:style w:type="paragraph" w:styleId="af2">
    <w:name w:val="header"/>
    <w:basedOn w:val="a"/>
    <w:link w:val="af3"/>
    <w:uiPriority w:val="99"/>
    <w:rsid w:val="00EA2134"/>
    <w:pPr>
      <w:tabs>
        <w:tab w:val="center" w:pos="4677"/>
        <w:tab w:val="right" w:pos="9355"/>
      </w:tabs>
      <w:spacing w:after="0" w:line="240" w:lineRule="auto"/>
    </w:pPr>
    <w:rPr>
      <w:rFonts w:eastAsia="Calibri"/>
      <w:lang w:eastAsia="en-US"/>
    </w:rPr>
  </w:style>
  <w:style w:type="character" w:customStyle="1" w:styleId="af3">
    <w:name w:val="Верхний колонтитул Знак"/>
    <w:basedOn w:val="a0"/>
    <w:link w:val="af2"/>
    <w:uiPriority w:val="99"/>
    <w:rsid w:val="00EA2134"/>
    <w:rPr>
      <w:rFonts w:eastAsia="Calibri" w:cs="Calibri"/>
      <w:lang w:eastAsia="en-US"/>
    </w:rPr>
  </w:style>
  <w:style w:type="paragraph" w:styleId="af4">
    <w:name w:val="footer"/>
    <w:basedOn w:val="a"/>
    <w:link w:val="af5"/>
    <w:uiPriority w:val="99"/>
    <w:rsid w:val="00EA2134"/>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EA2134"/>
    <w:rPr>
      <w:rFonts w:eastAsia="Calibri" w:cs="Calibri"/>
      <w:lang w:eastAsia="en-US"/>
    </w:rPr>
  </w:style>
  <w:style w:type="paragraph" w:customStyle="1" w:styleId="af6">
    <w:name w:val="Штамп"/>
    <w:basedOn w:val="a"/>
    <w:uiPriority w:val="99"/>
    <w:rsid w:val="00EA2134"/>
    <w:pPr>
      <w:spacing w:after="0" w:line="240" w:lineRule="auto"/>
      <w:jc w:val="center"/>
    </w:pPr>
    <w:rPr>
      <w:rFonts w:ascii="ГОСТ тип А" w:hAnsi="ГОСТ тип А" w:cs="ГОСТ тип А"/>
      <w:i/>
      <w:iCs/>
      <w:noProof/>
      <w:sz w:val="18"/>
      <w:szCs w:val="18"/>
    </w:rPr>
  </w:style>
  <w:style w:type="paragraph" w:customStyle="1" w:styleId="af7">
    <w:name w:val="Содержимое таблицы"/>
    <w:basedOn w:val="a"/>
    <w:uiPriority w:val="99"/>
    <w:rsid w:val="00EA2134"/>
    <w:pPr>
      <w:suppressLineNumbers/>
      <w:spacing w:after="0" w:line="240" w:lineRule="auto"/>
    </w:pPr>
    <w:rPr>
      <w:rFonts w:ascii="Times New Roman" w:hAnsi="Times New Roman" w:cs="Times New Roman"/>
      <w:sz w:val="20"/>
      <w:szCs w:val="20"/>
      <w:lang w:eastAsia="ar-SA"/>
    </w:rPr>
  </w:style>
  <w:style w:type="paragraph" w:customStyle="1" w:styleId="210">
    <w:name w:val="Основной текст 21"/>
    <w:basedOn w:val="a"/>
    <w:uiPriority w:val="99"/>
    <w:rsid w:val="00EA2134"/>
    <w:pPr>
      <w:widowControl w:val="0"/>
      <w:tabs>
        <w:tab w:val="left" w:pos="0"/>
      </w:tabs>
      <w:spacing w:after="0" w:line="240" w:lineRule="auto"/>
      <w:ind w:right="43"/>
      <w:jc w:val="center"/>
    </w:pPr>
    <w:rPr>
      <w:rFonts w:ascii="Arial" w:hAnsi="Arial" w:cs="Arial"/>
      <w:sz w:val="24"/>
      <w:szCs w:val="24"/>
      <w:lang w:eastAsia="ar-SA"/>
    </w:rPr>
  </w:style>
  <w:style w:type="paragraph" w:customStyle="1" w:styleId="1-016">
    <w:name w:val="1-016"/>
    <w:basedOn w:val="a"/>
    <w:uiPriority w:val="99"/>
    <w:rsid w:val="00EA2134"/>
    <w:pPr>
      <w:keepNext/>
      <w:spacing w:before="120" w:after="120" w:line="240" w:lineRule="auto"/>
      <w:ind w:left="357" w:right="-57"/>
      <w:jc w:val="center"/>
    </w:pPr>
    <w:rPr>
      <w:rFonts w:ascii="Times New Roman" w:hAnsi="Times New Roman" w:cs="Times New Roman"/>
      <w:b/>
      <w:bCs/>
      <w:caps/>
      <w:sz w:val="24"/>
      <w:szCs w:val="24"/>
      <w:lang w:eastAsia="ar-SA"/>
    </w:rPr>
  </w:style>
  <w:style w:type="paragraph" w:customStyle="1" w:styleId="txt">
    <w:name w:val="txt"/>
    <w:basedOn w:val="a"/>
    <w:uiPriority w:val="99"/>
    <w:rsid w:val="00EA2134"/>
    <w:pPr>
      <w:spacing w:before="15" w:after="15" w:line="240" w:lineRule="auto"/>
      <w:ind w:left="15" w:right="15"/>
      <w:jc w:val="both"/>
    </w:pPr>
    <w:rPr>
      <w:rFonts w:ascii="Verdana" w:hAnsi="Verdana" w:cs="Verdana"/>
      <w:color w:val="000000"/>
      <w:sz w:val="17"/>
      <w:szCs w:val="17"/>
      <w:lang w:eastAsia="ar-SA"/>
    </w:rPr>
  </w:style>
  <w:style w:type="paragraph" w:customStyle="1" w:styleId="ConsPlusNormal">
    <w:name w:val="ConsPlusNormal"/>
    <w:uiPriority w:val="99"/>
    <w:rsid w:val="00EA2134"/>
    <w:pPr>
      <w:widowControl w:val="0"/>
      <w:suppressAutoHyphens/>
      <w:autoSpaceDE w:val="0"/>
      <w:ind w:firstLine="720"/>
    </w:pPr>
    <w:rPr>
      <w:rFonts w:ascii="Arial" w:eastAsia="Calibri" w:hAnsi="Arial" w:cs="Arial"/>
      <w:sz w:val="20"/>
      <w:szCs w:val="20"/>
      <w:lang w:eastAsia="ar-SA"/>
    </w:rPr>
  </w:style>
  <w:style w:type="paragraph" w:customStyle="1" w:styleId="211">
    <w:name w:val="Продолжение списка 21"/>
    <w:basedOn w:val="a"/>
    <w:uiPriority w:val="99"/>
    <w:rsid w:val="00EA2134"/>
    <w:pPr>
      <w:spacing w:after="120" w:line="240" w:lineRule="auto"/>
      <w:ind w:left="566"/>
    </w:pPr>
    <w:rPr>
      <w:rFonts w:ascii="Times New Roman" w:hAnsi="Times New Roman" w:cs="Times New Roman"/>
      <w:sz w:val="24"/>
      <w:szCs w:val="24"/>
      <w:lang w:eastAsia="ar-SA"/>
    </w:rPr>
  </w:style>
  <w:style w:type="paragraph" w:customStyle="1" w:styleId="iiiaeuiue">
    <w:name w:val="iiiaeuiue"/>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paragraph" w:customStyle="1" w:styleId="af8">
    <w:name w:val="Заголовок"/>
    <w:basedOn w:val="a"/>
    <w:next w:val="a3"/>
    <w:uiPriority w:val="99"/>
    <w:rsid w:val="00EA2134"/>
    <w:pPr>
      <w:keepNext/>
      <w:spacing w:before="240" w:after="120" w:line="240" w:lineRule="auto"/>
    </w:pPr>
    <w:rPr>
      <w:rFonts w:ascii="Arial" w:eastAsia="Calibri" w:hAnsi="Arial" w:cs="Arial"/>
      <w:sz w:val="28"/>
      <w:szCs w:val="28"/>
      <w:lang w:eastAsia="ar-SA"/>
    </w:rPr>
  </w:style>
  <w:style w:type="paragraph" w:customStyle="1" w:styleId="iauiue">
    <w:name w:val="iauiue"/>
    <w:basedOn w:val="a"/>
    <w:uiPriority w:val="99"/>
    <w:rsid w:val="00EA2134"/>
    <w:pPr>
      <w:overflowPunct w:val="0"/>
      <w:autoSpaceDE w:val="0"/>
      <w:spacing w:after="0" w:line="240" w:lineRule="auto"/>
    </w:pPr>
    <w:rPr>
      <w:rFonts w:ascii="Times New Roman" w:hAnsi="Times New Roman" w:cs="Times New Roman"/>
      <w:sz w:val="20"/>
      <w:szCs w:val="20"/>
      <w:lang w:eastAsia="ar-SA"/>
    </w:rPr>
  </w:style>
  <w:style w:type="paragraph" w:customStyle="1" w:styleId="bodytext2">
    <w:name w:val="bodytext2"/>
    <w:basedOn w:val="a"/>
    <w:uiPriority w:val="99"/>
    <w:rsid w:val="00EA2134"/>
    <w:pPr>
      <w:spacing w:before="120" w:after="0" w:line="240" w:lineRule="auto"/>
      <w:jc w:val="both"/>
    </w:pPr>
    <w:rPr>
      <w:rFonts w:ascii="Times New Roman" w:hAnsi="Times New Roman" w:cs="Times New Roman"/>
      <w:sz w:val="24"/>
      <w:szCs w:val="24"/>
      <w:lang w:eastAsia="ar-SA"/>
    </w:rPr>
  </w:style>
  <w:style w:type="paragraph" w:customStyle="1" w:styleId="af9">
    <w:name w:val="a"/>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table" w:styleId="afa">
    <w:name w:val="Table Grid"/>
    <w:basedOn w:val="a1"/>
    <w:uiPriority w:val="99"/>
    <w:locked/>
    <w:rsid w:val="00EA2134"/>
    <w:rPr>
      <w:rFonts w:eastAsia="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3E"/>
    <w:pPr>
      <w:spacing w:after="200" w:line="276" w:lineRule="auto"/>
    </w:pPr>
    <w:rPr>
      <w:rFonts w:cs="Calibri"/>
    </w:rPr>
  </w:style>
  <w:style w:type="paragraph" w:styleId="1">
    <w:name w:val="heading 1"/>
    <w:basedOn w:val="a"/>
    <w:next w:val="a"/>
    <w:link w:val="10"/>
    <w:uiPriority w:val="99"/>
    <w:qFormat/>
    <w:locked/>
    <w:rsid w:val="00EA2134"/>
    <w:pPr>
      <w:keepNext/>
      <w:keepLines/>
      <w:widowControl w:val="0"/>
      <w:suppressAutoHyphens/>
      <w:autoSpaceDN w:val="0"/>
      <w:spacing w:before="480" w:after="0" w:line="240" w:lineRule="auto"/>
      <w:textAlignment w:val="baseline"/>
      <w:outlineLvl w:val="0"/>
    </w:pPr>
    <w:rPr>
      <w:rFonts w:ascii="Cambria" w:hAnsi="Cambria" w:cs="Cambria"/>
      <w:b/>
      <w:bCs/>
      <w:color w:val="365F91"/>
      <w:kern w:val="3"/>
      <w:sz w:val="28"/>
      <w:szCs w:val="28"/>
      <w:lang w:val="de-DE" w:eastAsia="ja-JP"/>
    </w:rPr>
  </w:style>
  <w:style w:type="paragraph" w:styleId="2">
    <w:name w:val="heading 2"/>
    <w:basedOn w:val="a"/>
    <w:next w:val="a"/>
    <w:link w:val="20"/>
    <w:uiPriority w:val="99"/>
    <w:qFormat/>
    <w:locked/>
    <w:rsid w:val="00EA2134"/>
    <w:pPr>
      <w:keepNext/>
      <w:keepLines/>
      <w:widowControl w:val="0"/>
      <w:suppressAutoHyphens/>
      <w:autoSpaceDN w:val="0"/>
      <w:spacing w:before="200" w:after="0" w:line="240" w:lineRule="auto"/>
      <w:textAlignment w:val="baseline"/>
      <w:outlineLvl w:val="1"/>
    </w:pPr>
    <w:rPr>
      <w:rFonts w:ascii="Cambria" w:hAnsi="Cambria" w:cs="Cambria"/>
      <w:b/>
      <w:bCs/>
      <w:color w:val="4F81BD"/>
      <w:kern w:val="3"/>
      <w:sz w:val="26"/>
      <w:szCs w:val="26"/>
      <w:lang w:val="de-DE" w:eastAsia="ja-JP"/>
    </w:rPr>
  </w:style>
  <w:style w:type="paragraph" w:styleId="3">
    <w:name w:val="heading 3"/>
    <w:basedOn w:val="a"/>
    <w:next w:val="a"/>
    <w:link w:val="30"/>
    <w:uiPriority w:val="99"/>
    <w:qFormat/>
    <w:locked/>
    <w:rsid w:val="00EA2134"/>
    <w:pPr>
      <w:keepNext/>
      <w:keepLines/>
      <w:widowControl w:val="0"/>
      <w:suppressAutoHyphens/>
      <w:autoSpaceDN w:val="0"/>
      <w:spacing w:before="200" w:after="0" w:line="240" w:lineRule="auto"/>
      <w:textAlignment w:val="baseline"/>
      <w:outlineLvl w:val="2"/>
    </w:pPr>
    <w:rPr>
      <w:rFonts w:ascii="Cambria" w:hAnsi="Cambria" w:cs="Cambria"/>
      <w:b/>
      <w:bCs/>
      <w:color w:val="4F81BD"/>
      <w:kern w:val="3"/>
      <w:sz w:val="24"/>
      <w:szCs w:val="24"/>
      <w:lang w:val="de-DE" w:eastAsia="ja-JP"/>
    </w:rPr>
  </w:style>
  <w:style w:type="paragraph" w:styleId="4">
    <w:name w:val="heading 4"/>
    <w:basedOn w:val="a"/>
    <w:link w:val="40"/>
    <w:uiPriority w:val="99"/>
    <w:qFormat/>
    <w:locked/>
    <w:rsid w:val="00313C1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uiPriority w:val="99"/>
    <w:qFormat/>
    <w:locked/>
    <w:rsid w:val="00EA2134"/>
    <w:pPr>
      <w:spacing w:before="240" w:after="60"/>
      <w:outlineLvl w:val="4"/>
    </w:pPr>
    <w:rPr>
      <w:b/>
      <w:bCs/>
      <w:i/>
      <w:iCs/>
      <w:sz w:val="26"/>
      <w:szCs w:val="26"/>
      <w:lang w:eastAsia="en-US"/>
    </w:rPr>
  </w:style>
  <w:style w:type="paragraph" w:styleId="6">
    <w:name w:val="heading 6"/>
    <w:basedOn w:val="a"/>
    <w:next w:val="a"/>
    <w:link w:val="60"/>
    <w:uiPriority w:val="99"/>
    <w:qFormat/>
    <w:locked/>
    <w:rsid w:val="00EA2134"/>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E55AC"/>
    <w:pPr>
      <w:spacing w:after="120" w:line="240" w:lineRule="auto"/>
    </w:pPr>
    <w:rPr>
      <w:sz w:val="24"/>
      <w:szCs w:val="24"/>
    </w:rPr>
  </w:style>
  <w:style w:type="character" w:customStyle="1" w:styleId="a4">
    <w:name w:val="Основной текст Знак"/>
    <w:basedOn w:val="a0"/>
    <w:link w:val="a3"/>
    <w:uiPriority w:val="99"/>
    <w:locked/>
    <w:rsid w:val="003E55AC"/>
    <w:rPr>
      <w:rFonts w:ascii="Times New Roman" w:hAnsi="Times New Roman" w:cs="Times New Roman"/>
      <w:sz w:val="24"/>
      <w:szCs w:val="24"/>
    </w:rPr>
  </w:style>
  <w:style w:type="paragraph" w:styleId="a5">
    <w:name w:val="Balloon Text"/>
    <w:basedOn w:val="a"/>
    <w:link w:val="a6"/>
    <w:uiPriority w:val="99"/>
    <w:semiHidden/>
    <w:rsid w:val="003E55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E55AC"/>
    <w:rPr>
      <w:rFonts w:ascii="Tahoma" w:hAnsi="Tahoma" w:cs="Tahoma"/>
      <w:sz w:val="16"/>
      <w:szCs w:val="16"/>
    </w:rPr>
  </w:style>
  <w:style w:type="paragraph" w:styleId="a7">
    <w:name w:val="List Paragraph"/>
    <w:basedOn w:val="a"/>
    <w:uiPriority w:val="99"/>
    <w:qFormat/>
    <w:rsid w:val="00A92155"/>
    <w:pPr>
      <w:ind w:left="720"/>
    </w:pPr>
  </w:style>
  <w:style w:type="paragraph" w:styleId="a8">
    <w:name w:val="No Spacing"/>
    <w:uiPriority w:val="99"/>
    <w:qFormat/>
    <w:rsid w:val="00DE38DA"/>
    <w:rPr>
      <w:rFonts w:cs="Calibri"/>
    </w:rPr>
  </w:style>
  <w:style w:type="character" w:styleId="a9">
    <w:name w:val="Hyperlink"/>
    <w:basedOn w:val="a0"/>
    <w:uiPriority w:val="99"/>
    <w:unhideWhenUsed/>
    <w:rsid w:val="006166D1"/>
    <w:rPr>
      <w:color w:val="0000FF"/>
      <w:u w:val="single"/>
    </w:rPr>
  </w:style>
  <w:style w:type="character" w:styleId="aa">
    <w:name w:val="FollowedHyperlink"/>
    <w:basedOn w:val="a0"/>
    <w:uiPriority w:val="99"/>
    <w:semiHidden/>
    <w:unhideWhenUsed/>
    <w:rsid w:val="006166D1"/>
    <w:rPr>
      <w:color w:val="800080" w:themeColor="followedHyperlink"/>
      <w:u w:val="single"/>
    </w:rPr>
  </w:style>
  <w:style w:type="character" w:customStyle="1" w:styleId="40">
    <w:name w:val="Заголовок 4 Знак"/>
    <w:basedOn w:val="a0"/>
    <w:link w:val="4"/>
    <w:uiPriority w:val="99"/>
    <w:rsid w:val="00313C1E"/>
    <w:rPr>
      <w:rFonts w:ascii="Times New Roman" w:hAnsi="Times New Roman"/>
      <w:b/>
      <w:bCs/>
      <w:sz w:val="24"/>
      <w:szCs w:val="24"/>
    </w:rPr>
  </w:style>
  <w:style w:type="numbering" w:customStyle="1" w:styleId="11">
    <w:name w:val="Нет списка1"/>
    <w:next w:val="a2"/>
    <w:uiPriority w:val="99"/>
    <w:semiHidden/>
    <w:unhideWhenUsed/>
    <w:rsid w:val="00313C1E"/>
  </w:style>
  <w:style w:type="paragraph" w:customStyle="1" w:styleId="s3">
    <w:name w:val="s_3"/>
    <w:basedOn w:val="a"/>
    <w:rsid w:val="00313C1E"/>
    <w:pPr>
      <w:spacing w:before="100" w:beforeAutospacing="1" w:after="100" w:afterAutospacing="1" w:line="240" w:lineRule="auto"/>
    </w:pPr>
    <w:rPr>
      <w:rFonts w:ascii="Times New Roman" w:hAnsi="Times New Roman" w:cs="Times New Roman"/>
      <w:sz w:val="24"/>
      <w:szCs w:val="24"/>
    </w:rPr>
  </w:style>
  <w:style w:type="paragraph" w:customStyle="1" w:styleId="s52">
    <w:name w:val="s_52"/>
    <w:basedOn w:val="a"/>
    <w:rsid w:val="00313C1E"/>
    <w:pPr>
      <w:spacing w:before="100" w:beforeAutospacing="1" w:after="100" w:afterAutospacing="1" w:line="240" w:lineRule="auto"/>
    </w:pPr>
    <w:rPr>
      <w:rFonts w:ascii="Times New Roman" w:hAnsi="Times New Roman" w:cs="Times New Roman"/>
      <w:sz w:val="24"/>
      <w:szCs w:val="24"/>
    </w:rPr>
  </w:style>
  <w:style w:type="paragraph" w:styleId="ab">
    <w:name w:val="Normal (Web)"/>
    <w:basedOn w:val="a"/>
    <w:uiPriority w:val="99"/>
    <w:unhideWhenUsed/>
    <w:rsid w:val="00313C1E"/>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313C1E"/>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9"/>
    <w:rsid w:val="00EA2134"/>
    <w:rPr>
      <w:rFonts w:ascii="Cambria" w:hAnsi="Cambria" w:cs="Cambria"/>
      <w:b/>
      <w:bCs/>
      <w:color w:val="365F91"/>
      <w:kern w:val="3"/>
      <w:sz w:val="28"/>
      <w:szCs w:val="28"/>
      <w:lang w:val="de-DE" w:eastAsia="ja-JP"/>
    </w:rPr>
  </w:style>
  <w:style w:type="character" w:customStyle="1" w:styleId="20">
    <w:name w:val="Заголовок 2 Знак"/>
    <w:basedOn w:val="a0"/>
    <w:link w:val="2"/>
    <w:uiPriority w:val="99"/>
    <w:rsid w:val="00EA2134"/>
    <w:rPr>
      <w:rFonts w:ascii="Cambria" w:hAnsi="Cambria" w:cs="Cambria"/>
      <w:b/>
      <w:bCs/>
      <w:color w:val="4F81BD"/>
      <w:kern w:val="3"/>
      <w:sz w:val="26"/>
      <w:szCs w:val="26"/>
      <w:lang w:val="de-DE" w:eastAsia="ja-JP"/>
    </w:rPr>
  </w:style>
  <w:style w:type="character" w:customStyle="1" w:styleId="30">
    <w:name w:val="Заголовок 3 Знак"/>
    <w:basedOn w:val="a0"/>
    <w:link w:val="3"/>
    <w:uiPriority w:val="99"/>
    <w:rsid w:val="00EA2134"/>
    <w:rPr>
      <w:rFonts w:ascii="Cambria" w:hAnsi="Cambria" w:cs="Cambria"/>
      <w:b/>
      <w:bCs/>
      <w:color w:val="4F81BD"/>
      <w:kern w:val="3"/>
      <w:sz w:val="24"/>
      <w:szCs w:val="24"/>
      <w:lang w:val="de-DE" w:eastAsia="ja-JP"/>
    </w:rPr>
  </w:style>
  <w:style w:type="character" w:customStyle="1" w:styleId="50">
    <w:name w:val="Заголовок 5 Знак"/>
    <w:basedOn w:val="a0"/>
    <w:link w:val="5"/>
    <w:uiPriority w:val="99"/>
    <w:rsid w:val="00EA2134"/>
    <w:rPr>
      <w:rFonts w:cs="Calibri"/>
      <w:b/>
      <w:bCs/>
      <w:i/>
      <w:iCs/>
      <w:sz w:val="26"/>
      <w:szCs w:val="26"/>
      <w:lang w:eastAsia="en-US"/>
    </w:rPr>
  </w:style>
  <w:style w:type="character" w:customStyle="1" w:styleId="60">
    <w:name w:val="Заголовок 6 Знак"/>
    <w:basedOn w:val="a0"/>
    <w:link w:val="6"/>
    <w:uiPriority w:val="99"/>
    <w:rsid w:val="00EA2134"/>
    <w:rPr>
      <w:rFonts w:cs="Calibri"/>
      <w:b/>
      <w:bCs/>
      <w:lang w:eastAsia="en-US"/>
    </w:rPr>
  </w:style>
  <w:style w:type="numbering" w:customStyle="1" w:styleId="21">
    <w:name w:val="Нет списка2"/>
    <w:next w:val="a2"/>
    <w:uiPriority w:val="99"/>
    <w:semiHidden/>
    <w:unhideWhenUsed/>
    <w:rsid w:val="00EA2134"/>
  </w:style>
  <w:style w:type="paragraph" w:customStyle="1" w:styleId="Standard">
    <w:name w:val="Standard"/>
    <w:uiPriority w:val="99"/>
    <w:rsid w:val="00EA2134"/>
    <w:pPr>
      <w:widowControl w:val="0"/>
      <w:suppressAutoHyphens/>
      <w:autoSpaceDN w:val="0"/>
      <w:textAlignment w:val="baseline"/>
    </w:pPr>
    <w:rPr>
      <w:rFonts w:eastAsia="Calibri" w:cs="Calibri"/>
      <w:kern w:val="3"/>
      <w:sz w:val="24"/>
      <w:szCs w:val="24"/>
      <w:lang w:val="de-DE" w:eastAsia="ja-JP"/>
    </w:rPr>
  </w:style>
  <w:style w:type="paragraph" w:styleId="ac">
    <w:name w:val="Title"/>
    <w:basedOn w:val="Standard"/>
    <w:next w:val="Textbody"/>
    <w:link w:val="ad"/>
    <w:uiPriority w:val="99"/>
    <w:qFormat/>
    <w:locked/>
    <w:rsid w:val="00EA2134"/>
    <w:pPr>
      <w:keepNext/>
      <w:spacing w:before="240" w:after="120"/>
    </w:pPr>
    <w:rPr>
      <w:rFonts w:ascii="Arial" w:hAnsi="Arial" w:cs="Arial"/>
      <w:sz w:val="28"/>
      <w:szCs w:val="28"/>
    </w:rPr>
  </w:style>
  <w:style w:type="character" w:customStyle="1" w:styleId="ad">
    <w:name w:val="Название Знак"/>
    <w:basedOn w:val="a0"/>
    <w:link w:val="ac"/>
    <w:uiPriority w:val="99"/>
    <w:rsid w:val="00EA2134"/>
    <w:rPr>
      <w:rFonts w:ascii="Arial" w:eastAsia="Calibri" w:hAnsi="Arial" w:cs="Arial"/>
      <w:kern w:val="3"/>
      <w:sz w:val="28"/>
      <w:szCs w:val="28"/>
      <w:lang w:val="de-DE" w:eastAsia="ja-JP"/>
    </w:rPr>
  </w:style>
  <w:style w:type="paragraph" w:customStyle="1" w:styleId="Textbody">
    <w:name w:val="Text body"/>
    <w:basedOn w:val="Standard"/>
    <w:uiPriority w:val="99"/>
    <w:rsid w:val="00EA2134"/>
    <w:pPr>
      <w:spacing w:after="120"/>
    </w:pPr>
  </w:style>
  <w:style w:type="paragraph" w:styleId="ae">
    <w:name w:val="Subtitle"/>
    <w:basedOn w:val="ac"/>
    <w:next w:val="Textbody"/>
    <w:link w:val="af"/>
    <w:uiPriority w:val="99"/>
    <w:qFormat/>
    <w:locked/>
    <w:rsid w:val="00EA2134"/>
    <w:pPr>
      <w:jc w:val="center"/>
    </w:pPr>
    <w:rPr>
      <w:i/>
      <w:iCs/>
    </w:rPr>
  </w:style>
  <w:style w:type="character" w:customStyle="1" w:styleId="af">
    <w:name w:val="Подзаголовок Знак"/>
    <w:basedOn w:val="a0"/>
    <w:link w:val="ae"/>
    <w:uiPriority w:val="99"/>
    <w:rsid w:val="00EA2134"/>
    <w:rPr>
      <w:rFonts w:ascii="Arial" w:eastAsia="Calibri" w:hAnsi="Arial" w:cs="Arial"/>
      <w:i/>
      <w:iCs/>
      <w:kern w:val="3"/>
      <w:sz w:val="28"/>
      <w:szCs w:val="28"/>
      <w:lang w:val="de-DE" w:eastAsia="ja-JP"/>
    </w:rPr>
  </w:style>
  <w:style w:type="paragraph" w:styleId="af0">
    <w:name w:val="List"/>
    <w:basedOn w:val="Textbody"/>
    <w:uiPriority w:val="99"/>
    <w:rsid w:val="00EA2134"/>
  </w:style>
  <w:style w:type="paragraph" w:styleId="af1">
    <w:name w:val="caption"/>
    <w:basedOn w:val="Standard"/>
    <w:uiPriority w:val="99"/>
    <w:qFormat/>
    <w:locked/>
    <w:rsid w:val="00EA2134"/>
    <w:pPr>
      <w:suppressLineNumbers/>
      <w:spacing w:before="120" w:after="120"/>
    </w:pPr>
    <w:rPr>
      <w:i/>
      <w:iCs/>
    </w:rPr>
  </w:style>
  <w:style w:type="paragraph" w:customStyle="1" w:styleId="Index">
    <w:name w:val="Index"/>
    <w:basedOn w:val="Standard"/>
    <w:uiPriority w:val="99"/>
    <w:rsid w:val="00EA2134"/>
    <w:pPr>
      <w:suppressLineNumbers/>
    </w:pPr>
  </w:style>
  <w:style w:type="paragraph" w:styleId="af2">
    <w:name w:val="header"/>
    <w:basedOn w:val="a"/>
    <w:link w:val="af3"/>
    <w:uiPriority w:val="99"/>
    <w:rsid w:val="00EA2134"/>
    <w:pPr>
      <w:tabs>
        <w:tab w:val="center" w:pos="4677"/>
        <w:tab w:val="right" w:pos="9355"/>
      </w:tabs>
      <w:spacing w:after="0" w:line="240" w:lineRule="auto"/>
    </w:pPr>
    <w:rPr>
      <w:rFonts w:eastAsia="Calibri"/>
      <w:lang w:eastAsia="en-US"/>
    </w:rPr>
  </w:style>
  <w:style w:type="character" w:customStyle="1" w:styleId="af3">
    <w:name w:val="Верхний колонтитул Знак"/>
    <w:basedOn w:val="a0"/>
    <w:link w:val="af2"/>
    <w:uiPriority w:val="99"/>
    <w:rsid w:val="00EA2134"/>
    <w:rPr>
      <w:rFonts w:eastAsia="Calibri" w:cs="Calibri"/>
      <w:lang w:eastAsia="en-US"/>
    </w:rPr>
  </w:style>
  <w:style w:type="paragraph" w:styleId="af4">
    <w:name w:val="footer"/>
    <w:basedOn w:val="a"/>
    <w:link w:val="af5"/>
    <w:uiPriority w:val="99"/>
    <w:rsid w:val="00EA2134"/>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EA2134"/>
    <w:rPr>
      <w:rFonts w:eastAsia="Calibri" w:cs="Calibri"/>
      <w:lang w:eastAsia="en-US"/>
    </w:rPr>
  </w:style>
  <w:style w:type="paragraph" w:customStyle="1" w:styleId="af6">
    <w:name w:val="Штамп"/>
    <w:basedOn w:val="a"/>
    <w:uiPriority w:val="99"/>
    <w:rsid w:val="00EA2134"/>
    <w:pPr>
      <w:spacing w:after="0" w:line="240" w:lineRule="auto"/>
      <w:jc w:val="center"/>
    </w:pPr>
    <w:rPr>
      <w:rFonts w:ascii="ГОСТ тип А" w:hAnsi="ГОСТ тип А" w:cs="ГОСТ тип А"/>
      <w:i/>
      <w:iCs/>
      <w:noProof/>
      <w:sz w:val="18"/>
      <w:szCs w:val="18"/>
    </w:rPr>
  </w:style>
  <w:style w:type="paragraph" w:customStyle="1" w:styleId="af7">
    <w:name w:val="Содержимое таблицы"/>
    <w:basedOn w:val="a"/>
    <w:uiPriority w:val="99"/>
    <w:rsid w:val="00EA2134"/>
    <w:pPr>
      <w:suppressLineNumbers/>
      <w:spacing w:after="0" w:line="240" w:lineRule="auto"/>
    </w:pPr>
    <w:rPr>
      <w:rFonts w:ascii="Times New Roman" w:hAnsi="Times New Roman" w:cs="Times New Roman"/>
      <w:sz w:val="20"/>
      <w:szCs w:val="20"/>
      <w:lang w:eastAsia="ar-SA"/>
    </w:rPr>
  </w:style>
  <w:style w:type="paragraph" w:customStyle="1" w:styleId="210">
    <w:name w:val="Основной текст 21"/>
    <w:basedOn w:val="a"/>
    <w:uiPriority w:val="99"/>
    <w:rsid w:val="00EA2134"/>
    <w:pPr>
      <w:widowControl w:val="0"/>
      <w:tabs>
        <w:tab w:val="left" w:pos="0"/>
      </w:tabs>
      <w:spacing w:after="0" w:line="240" w:lineRule="auto"/>
      <w:ind w:right="43"/>
      <w:jc w:val="center"/>
    </w:pPr>
    <w:rPr>
      <w:rFonts w:ascii="Arial" w:hAnsi="Arial" w:cs="Arial"/>
      <w:sz w:val="24"/>
      <w:szCs w:val="24"/>
      <w:lang w:eastAsia="ar-SA"/>
    </w:rPr>
  </w:style>
  <w:style w:type="paragraph" w:customStyle="1" w:styleId="1-016">
    <w:name w:val="1-016"/>
    <w:basedOn w:val="a"/>
    <w:uiPriority w:val="99"/>
    <w:rsid w:val="00EA2134"/>
    <w:pPr>
      <w:keepNext/>
      <w:spacing w:before="120" w:after="120" w:line="240" w:lineRule="auto"/>
      <w:ind w:left="357" w:right="-57"/>
      <w:jc w:val="center"/>
    </w:pPr>
    <w:rPr>
      <w:rFonts w:ascii="Times New Roman" w:hAnsi="Times New Roman" w:cs="Times New Roman"/>
      <w:b/>
      <w:bCs/>
      <w:caps/>
      <w:sz w:val="24"/>
      <w:szCs w:val="24"/>
      <w:lang w:eastAsia="ar-SA"/>
    </w:rPr>
  </w:style>
  <w:style w:type="paragraph" w:customStyle="1" w:styleId="txt">
    <w:name w:val="txt"/>
    <w:basedOn w:val="a"/>
    <w:uiPriority w:val="99"/>
    <w:rsid w:val="00EA2134"/>
    <w:pPr>
      <w:spacing w:before="15" w:after="15" w:line="240" w:lineRule="auto"/>
      <w:ind w:left="15" w:right="15"/>
      <w:jc w:val="both"/>
    </w:pPr>
    <w:rPr>
      <w:rFonts w:ascii="Verdana" w:hAnsi="Verdana" w:cs="Verdana"/>
      <w:color w:val="000000"/>
      <w:sz w:val="17"/>
      <w:szCs w:val="17"/>
      <w:lang w:eastAsia="ar-SA"/>
    </w:rPr>
  </w:style>
  <w:style w:type="paragraph" w:customStyle="1" w:styleId="ConsPlusNormal">
    <w:name w:val="ConsPlusNormal"/>
    <w:uiPriority w:val="99"/>
    <w:rsid w:val="00EA2134"/>
    <w:pPr>
      <w:widowControl w:val="0"/>
      <w:suppressAutoHyphens/>
      <w:autoSpaceDE w:val="0"/>
      <w:ind w:firstLine="720"/>
    </w:pPr>
    <w:rPr>
      <w:rFonts w:ascii="Arial" w:eastAsia="Calibri" w:hAnsi="Arial" w:cs="Arial"/>
      <w:sz w:val="20"/>
      <w:szCs w:val="20"/>
      <w:lang w:eastAsia="ar-SA"/>
    </w:rPr>
  </w:style>
  <w:style w:type="paragraph" w:customStyle="1" w:styleId="211">
    <w:name w:val="Продолжение списка 21"/>
    <w:basedOn w:val="a"/>
    <w:uiPriority w:val="99"/>
    <w:rsid w:val="00EA2134"/>
    <w:pPr>
      <w:spacing w:after="120" w:line="240" w:lineRule="auto"/>
      <w:ind w:left="566"/>
    </w:pPr>
    <w:rPr>
      <w:rFonts w:ascii="Times New Roman" w:hAnsi="Times New Roman" w:cs="Times New Roman"/>
      <w:sz w:val="24"/>
      <w:szCs w:val="24"/>
      <w:lang w:eastAsia="ar-SA"/>
    </w:rPr>
  </w:style>
  <w:style w:type="paragraph" w:customStyle="1" w:styleId="iiiaeuiue">
    <w:name w:val="iiiaeuiue"/>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paragraph" w:customStyle="1" w:styleId="af8">
    <w:name w:val="Заголовок"/>
    <w:basedOn w:val="a"/>
    <w:next w:val="a3"/>
    <w:uiPriority w:val="99"/>
    <w:rsid w:val="00EA2134"/>
    <w:pPr>
      <w:keepNext/>
      <w:spacing w:before="240" w:after="120" w:line="240" w:lineRule="auto"/>
    </w:pPr>
    <w:rPr>
      <w:rFonts w:ascii="Arial" w:eastAsia="Calibri" w:hAnsi="Arial" w:cs="Arial"/>
      <w:sz w:val="28"/>
      <w:szCs w:val="28"/>
      <w:lang w:eastAsia="ar-SA"/>
    </w:rPr>
  </w:style>
  <w:style w:type="paragraph" w:customStyle="1" w:styleId="iauiue">
    <w:name w:val="iauiue"/>
    <w:basedOn w:val="a"/>
    <w:uiPriority w:val="99"/>
    <w:rsid w:val="00EA2134"/>
    <w:pPr>
      <w:overflowPunct w:val="0"/>
      <w:autoSpaceDE w:val="0"/>
      <w:spacing w:after="0" w:line="240" w:lineRule="auto"/>
    </w:pPr>
    <w:rPr>
      <w:rFonts w:ascii="Times New Roman" w:hAnsi="Times New Roman" w:cs="Times New Roman"/>
      <w:sz w:val="20"/>
      <w:szCs w:val="20"/>
      <w:lang w:eastAsia="ar-SA"/>
    </w:rPr>
  </w:style>
  <w:style w:type="paragraph" w:customStyle="1" w:styleId="bodytext2">
    <w:name w:val="bodytext2"/>
    <w:basedOn w:val="a"/>
    <w:uiPriority w:val="99"/>
    <w:rsid w:val="00EA2134"/>
    <w:pPr>
      <w:spacing w:before="120" w:after="0" w:line="240" w:lineRule="auto"/>
      <w:jc w:val="both"/>
    </w:pPr>
    <w:rPr>
      <w:rFonts w:ascii="Times New Roman" w:hAnsi="Times New Roman" w:cs="Times New Roman"/>
      <w:sz w:val="24"/>
      <w:szCs w:val="24"/>
      <w:lang w:eastAsia="ar-SA"/>
    </w:rPr>
  </w:style>
  <w:style w:type="paragraph" w:customStyle="1" w:styleId="af9">
    <w:name w:val="a"/>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table" w:styleId="afa">
    <w:name w:val="Table Grid"/>
    <w:basedOn w:val="a1"/>
    <w:uiPriority w:val="99"/>
    <w:locked/>
    <w:rsid w:val="00EA2134"/>
    <w:rPr>
      <w:rFonts w:eastAsia="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0421">
      <w:bodyDiv w:val="1"/>
      <w:marLeft w:val="0"/>
      <w:marRight w:val="0"/>
      <w:marTop w:val="0"/>
      <w:marBottom w:val="0"/>
      <w:divBdr>
        <w:top w:val="none" w:sz="0" w:space="0" w:color="auto"/>
        <w:left w:val="none" w:sz="0" w:space="0" w:color="auto"/>
        <w:bottom w:val="none" w:sz="0" w:space="0" w:color="auto"/>
        <w:right w:val="none" w:sz="0" w:space="0" w:color="auto"/>
      </w:divBdr>
    </w:div>
    <w:div w:id="1562598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5062082/53f89421bbdaf741eb2d1ecc4ddb4c33/" TargetMode="External"/><Relationship Id="rId18" Type="http://schemas.openxmlformats.org/officeDocument/2006/relationships/hyperlink" Target="https://base.garant.ru/75062082/53f89421bbdaf741eb2d1ecc4ddb4c33/" TargetMode="External"/><Relationship Id="rId26" Type="http://schemas.openxmlformats.org/officeDocument/2006/relationships/hyperlink" Target="https://base.garant.ru/75062082/53f89421bbdaf741eb2d1ecc4ddb4c33/" TargetMode="External"/><Relationship Id="rId39" Type="http://schemas.openxmlformats.org/officeDocument/2006/relationships/hyperlink" Target="https://base.garant.ru/75062082/53f89421bbdaf741eb2d1ecc4ddb4c33/" TargetMode="External"/><Relationship Id="rId21" Type="http://schemas.openxmlformats.org/officeDocument/2006/relationships/hyperlink" Target="https://base.garant.ru/75062082/53f89421bbdaf741eb2d1ecc4ddb4c33/" TargetMode="External"/><Relationship Id="rId34" Type="http://schemas.openxmlformats.org/officeDocument/2006/relationships/hyperlink" Target="https://base.garant.ru/75062082/53f89421bbdaf741eb2d1ecc4ddb4c33/" TargetMode="External"/><Relationship Id="rId42" Type="http://schemas.openxmlformats.org/officeDocument/2006/relationships/hyperlink" Target="https://base.garant.ru/75062082/53f89421bbdaf741eb2d1ecc4ddb4c33/" TargetMode="External"/><Relationship Id="rId47" Type="http://schemas.openxmlformats.org/officeDocument/2006/relationships/hyperlink" Target="https://base.garant.ru/75062082/53f89421bbdaf741eb2d1ecc4ddb4c33/" TargetMode="External"/><Relationship Id="rId50" Type="http://schemas.openxmlformats.org/officeDocument/2006/relationships/hyperlink" Target="https://base.garant.ru/75062082/53f89421bbdaf741eb2d1ecc4ddb4c33/" TargetMode="External"/><Relationship Id="rId55" Type="http://schemas.openxmlformats.org/officeDocument/2006/relationships/hyperlink" Target="https://base.garant.ru/75062082/53f89421bbdaf741eb2d1ecc4ddb4c33/" TargetMode="External"/><Relationship Id="rId63" Type="http://schemas.openxmlformats.org/officeDocument/2006/relationships/hyperlink" Target="https://base.garant.ru/75062082/53f89421bbdaf741eb2d1ecc4ddb4c33/" TargetMode="External"/><Relationship Id="rId68" Type="http://schemas.openxmlformats.org/officeDocument/2006/relationships/hyperlink" Target="https://base.garant.ru/75062082/53f89421bbdaf741eb2d1ecc4ddb4c33/" TargetMode="External"/><Relationship Id="rId7" Type="http://schemas.openxmlformats.org/officeDocument/2006/relationships/hyperlink" Target="https://base.garant.ru/75062082/53f89421bbdaf741eb2d1ecc4ddb4c33/" TargetMode="External"/><Relationship Id="rId71" Type="http://schemas.openxmlformats.org/officeDocument/2006/relationships/hyperlink" Target="https://base.garant.ru/75062082/53f89421bbdaf741eb2d1ecc4ddb4c33/" TargetMode="External"/><Relationship Id="rId2" Type="http://schemas.openxmlformats.org/officeDocument/2006/relationships/styles" Target="styles.xml"/><Relationship Id="rId16" Type="http://schemas.openxmlformats.org/officeDocument/2006/relationships/hyperlink" Target="https://base.garant.ru/75062082/53f89421bbdaf741eb2d1ecc4ddb4c33/" TargetMode="External"/><Relationship Id="rId29" Type="http://schemas.openxmlformats.org/officeDocument/2006/relationships/hyperlink" Target="https://base.garant.ru/75062082/53f89421bbdaf741eb2d1ecc4ddb4c33/" TargetMode="External"/><Relationship Id="rId11" Type="http://schemas.openxmlformats.org/officeDocument/2006/relationships/hyperlink" Target="https://base.garant.ru/75062082/53f89421bbdaf741eb2d1ecc4ddb4c33/" TargetMode="External"/><Relationship Id="rId24" Type="http://schemas.openxmlformats.org/officeDocument/2006/relationships/hyperlink" Target="https://base.garant.ru/75062082/53f89421bbdaf741eb2d1ecc4ddb4c33/" TargetMode="External"/><Relationship Id="rId32" Type="http://schemas.openxmlformats.org/officeDocument/2006/relationships/hyperlink" Target="https://base.garant.ru/75062082/53f89421bbdaf741eb2d1ecc4ddb4c33/" TargetMode="External"/><Relationship Id="rId37" Type="http://schemas.openxmlformats.org/officeDocument/2006/relationships/hyperlink" Target="https://base.garant.ru/75062082/53f89421bbdaf741eb2d1ecc4ddb4c33/" TargetMode="External"/><Relationship Id="rId40" Type="http://schemas.openxmlformats.org/officeDocument/2006/relationships/hyperlink" Target="https://base.garant.ru/75062082/53f89421bbdaf741eb2d1ecc4ddb4c33/" TargetMode="External"/><Relationship Id="rId45" Type="http://schemas.openxmlformats.org/officeDocument/2006/relationships/hyperlink" Target="https://base.garant.ru/75062082/53f89421bbdaf741eb2d1ecc4ddb4c33/" TargetMode="External"/><Relationship Id="rId53" Type="http://schemas.openxmlformats.org/officeDocument/2006/relationships/hyperlink" Target="https://base.garant.ru/75062082/53f89421bbdaf741eb2d1ecc4ddb4c33/" TargetMode="External"/><Relationship Id="rId58" Type="http://schemas.openxmlformats.org/officeDocument/2006/relationships/hyperlink" Target="https://base.garant.ru/75062082/53f89421bbdaf741eb2d1ecc4ddb4c33/" TargetMode="External"/><Relationship Id="rId66" Type="http://schemas.openxmlformats.org/officeDocument/2006/relationships/hyperlink" Target="https://base.garant.ru/75062082/53f89421bbdaf741eb2d1ecc4ddb4c33/" TargetMode="External"/><Relationship Id="rId5" Type="http://schemas.openxmlformats.org/officeDocument/2006/relationships/webSettings" Target="webSettings.xml"/><Relationship Id="rId15" Type="http://schemas.openxmlformats.org/officeDocument/2006/relationships/hyperlink" Target="https://base.garant.ru/75062082/53f89421bbdaf741eb2d1ecc4ddb4c33/" TargetMode="External"/><Relationship Id="rId23" Type="http://schemas.openxmlformats.org/officeDocument/2006/relationships/hyperlink" Target="https://base.garant.ru/75062082/53f89421bbdaf741eb2d1ecc4ddb4c33/" TargetMode="External"/><Relationship Id="rId28" Type="http://schemas.openxmlformats.org/officeDocument/2006/relationships/hyperlink" Target="https://base.garant.ru/75062082/53f89421bbdaf741eb2d1ecc4ddb4c33/" TargetMode="External"/><Relationship Id="rId36" Type="http://schemas.openxmlformats.org/officeDocument/2006/relationships/hyperlink" Target="https://base.garant.ru/75062082/53f89421bbdaf741eb2d1ecc4ddb4c33/" TargetMode="External"/><Relationship Id="rId49" Type="http://schemas.openxmlformats.org/officeDocument/2006/relationships/hyperlink" Target="https://base.garant.ru/75062082/53f89421bbdaf741eb2d1ecc4ddb4c33/" TargetMode="External"/><Relationship Id="rId57" Type="http://schemas.openxmlformats.org/officeDocument/2006/relationships/hyperlink" Target="https://base.garant.ru/75062082/53f89421bbdaf741eb2d1ecc4ddb4c33/" TargetMode="External"/><Relationship Id="rId61" Type="http://schemas.openxmlformats.org/officeDocument/2006/relationships/hyperlink" Target="https://base.garant.ru/75062082/53f89421bbdaf741eb2d1ecc4ddb4c33/" TargetMode="External"/><Relationship Id="rId10" Type="http://schemas.openxmlformats.org/officeDocument/2006/relationships/hyperlink" Target="https://base.garant.ru/75062082/53f89421bbdaf741eb2d1ecc4ddb4c33/" TargetMode="External"/><Relationship Id="rId19" Type="http://schemas.openxmlformats.org/officeDocument/2006/relationships/hyperlink" Target="https://base.garant.ru/75062082/53f89421bbdaf741eb2d1ecc4ddb4c33/" TargetMode="External"/><Relationship Id="rId31" Type="http://schemas.openxmlformats.org/officeDocument/2006/relationships/hyperlink" Target="https://base.garant.ru/75062082/53f89421bbdaf741eb2d1ecc4ddb4c33/" TargetMode="External"/><Relationship Id="rId44" Type="http://schemas.openxmlformats.org/officeDocument/2006/relationships/hyperlink" Target="https://base.garant.ru/75062082/53f89421bbdaf741eb2d1ecc4ddb4c33/" TargetMode="External"/><Relationship Id="rId52" Type="http://schemas.openxmlformats.org/officeDocument/2006/relationships/hyperlink" Target="https://base.garant.ru/75062082/53f89421bbdaf741eb2d1ecc4ddb4c33/" TargetMode="External"/><Relationship Id="rId60" Type="http://schemas.openxmlformats.org/officeDocument/2006/relationships/hyperlink" Target="https://base.garant.ru/75062082/53f89421bbdaf741eb2d1ecc4ddb4c33/" TargetMode="External"/><Relationship Id="rId65" Type="http://schemas.openxmlformats.org/officeDocument/2006/relationships/hyperlink" Target="https://base.garant.ru/75062082/53f89421bbdaf741eb2d1ecc4ddb4c33/"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75062082/53f89421bbdaf741eb2d1ecc4ddb4c33/" TargetMode="External"/><Relationship Id="rId14" Type="http://schemas.openxmlformats.org/officeDocument/2006/relationships/hyperlink" Target="https://base.garant.ru/75062082/53f89421bbdaf741eb2d1ecc4ddb4c33/" TargetMode="External"/><Relationship Id="rId22" Type="http://schemas.openxmlformats.org/officeDocument/2006/relationships/hyperlink" Target="https://base.garant.ru/75062082/53f89421bbdaf741eb2d1ecc4ddb4c33/" TargetMode="External"/><Relationship Id="rId27" Type="http://schemas.openxmlformats.org/officeDocument/2006/relationships/hyperlink" Target="https://base.garant.ru/75062082/53f89421bbdaf741eb2d1ecc4ddb4c33/" TargetMode="External"/><Relationship Id="rId30" Type="http://schemas.openxmlformats.org/officeDocument/2006/relationships/hyperlink" Target="https://base.garant.ru/75062082/53f89421bbdaf741eb2d1ecc4ddb4c33/" TargetMode="External"/><Relationship Id="rId35" Type="http://schemas.openxmlformats.org/officeDocument/2006/relationships/hyperlink" Target="https://base.garant.ru/75062082/53f89421bbdaf741eb2d1ecc4ddb4c33/" TargetMode="External"/><Relationship Id="rId43" Type="http://schemas.openxmlformats.org/officeDocument/2006/relationships/hyperlink" Target="https://base.garant.ru/75062082/53f89421bbdaf741eb2d1ecc4ddb4c33/" TargetMode="External"/><Relationship Id="rId48" Type="http://schemas.openxmlformats.org/officeDocument/2006/relationships/hyperlink" Target="https://base.garant.ru/75062082/53f89421bbdaf741eb2d1ecc4ddb4c33/" TargetMode="External"/><Relationship Id="rId56" Type="http://schemas.openxmlformats.org/officeDocument/2006/relationships/hyperlink" Target="https://base.garant.ru/75062082/53f89421bbdaf741eb2d1ecc4ddb4c33/" TargetMode="External"/><Relationship Id="rId64" Type="http://schemas.openxmlformats.org/officeDocument/2006/relationships/hyperlink" Target="https://base.garant.ru/75062082/53f89421bbdaf741eb2d1ecc4ddb4c33/" TargetMode="External"/><Relationship Id="rId69" Type="http://schemas.openxmlformats.org/officeDocument/2006/relationships/hyperlink" Target="https://base.garant.ru/75062082/53f89421bbdaf741eb2d1ecc4ddb4c33/" TargetMode="External"/><Relationship Id="rId8" Type="http://schemas.openxmlformats.org/officeDocument/2006/relationships/hyperlink" Target="https://base.garant.ru/75062082/53f89421bbdaf741eb2d1ecc4ddb4c33/" TargetMode="External"/><Relationship Id="rId51" Type="http://schemas.openxmlformats.org/officeDocument/2006/relationships/hyperlink" Target="https://base.garant.ru/75062082/53f89421bbdaf741eb2d1ecc4ddb4c33/"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base.garant.ru/75062082/53f89421bbdaf741eb2d1ecc4ddb4c33/" TargetMode="External"/><Relationship Id="rId17" Type="http://schemas.openxmlformats.org/officeDocument/2006/relationships/hyperlink" Target="https://base.garant.ru/75062082/53f89421bbdaf741eb2d1ecc4ddb4c33/" TargetMode="External"/><Relationship Id="rId25" Type="http://schemas.openxmlformats.org/officeDocument/2006/relationships/hyperlink" Target="https://base.garant.ru/75062082/53f89421bbdaf741eb2d1ecc4ddb4c33/" TargetMode="External"/><Relationship Id="rId33" Type="http://schemas.openxmlformats.org/officeDocument/2006/relationships/hyperlink" Target="https://base.garant.ru/75062082/53f89421bbdaf741eb2d1ecc4ddb4c33/" TargetMode="External"/><Relationship Id="rId38" Type="http://schemas.openxmlformats.org/officeDocument/2006/relationships/hyperlink" Target="https://base.garant.ru/75062082/53f89421bbdaf741eb2d1ecc4ddb4c33/" TargetMode="External"/><Relationship Id="rId46" Type="http://schemas.openxmlformats.org/officeDocument/2006/relationships/hyperlink" Target="https://base.garant.ru/75062082/53f89421bbdaf741eb2d1ecc4ddb4c33/" TargetMode="External"/><Relationship Id="rId59" Type="http://schemas.openxmlformats.org/officeDocument/2006/relationships/hyperlink" Target="https://base.garant.ru/75062082/53f89421bbdaf741eb2d1ecc4ddb4c33/" TargetMode="External"/><Relationship Id="rId67" Type="http://schemas.openxmlformats.org/officeDocument/2006/relationships/hyperlink" Target="https://base.garant.ru/75062082/53f89421bbdaf741eb2d1ecc4ddb4c33/" TargetMode="External"/><Relationship Id="rId20" Type="http://schemas.openxmlformats.org/officeDocument/2006/relationships/hyperlink" Target="https://base.garant.ru/75062082/53f89421bbdaf741eb2d1ecc4ddb4c33/" TargetMode="External"/><Relationship Id="rId41" Type="http://schemas.openxmlformats.org/officeDocument/2006/relationships/hyperlink" Target="https://base.garant.ru/75062082/53f89421bbdaf741eb2d1ecc4ddb4c33/" TargetMode="External"/><Relationship Id="rId54" Type="http://schemas.openxmlformats.org/officeDocument/2006/relationships/hyperlink" Target="https://base.garant.ru/75062082/53f89421bbdaf741eb2d1ecc4ddb4c33/" TargetMode="External"/><Relationship Id="rId62" Type="http://schemas.openxmlformats.org/officeDocument/2006/relationships/hyperlink" Target="https://base.garant.ru/75062082/53f89421bbdaf741eb2d1ecc4ddb4c33/" TargetMode="External"/><Relationship Id="rId70" Type="http://schemas.openxmlformats.org/officeDocument/2006/relationships/hyperlink" Target="https://base.garant.ru/75062082/53f89421bbdaf741eb2d1ecc4ddb4c33/" TargetMode="External"/><Relationship Id="rId1" Type="http://schemas.openxmlformats.org/officeDocument/2006/relationships/numbering" Target="numbering.xml"/><Relationship Id="rId6" Type="http://schemas.openxmlformats.org/officeDocument/2006/relationships/hyperlink" Target="consultantplus://offline/ref=00884932CEF84817C0FB7A4531B4079064328C907A1195A1C6E6AC41E8E3EF48A1284CD997AF48A1w4f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78464</Words>
  <Characters>447246</Characters>
  <Application>Microsoft Office Word</Application>
  <DocSecurity>0</DocSecurity>
  <Lines>3727</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15</cp:revision>
  <cp:lastPrinted>2024-08-16T07:24:00Z</cp:lastPrinted>
  <dcterms:created xsi:type="dcterms:W3CDTF">2024-07-19T11:48:00Z</dcterms:created>
  <dcterms:modified xsi:type="dcterms:W3CDTF">2024-11-21T10:38:00Z</dcterms:modified>
</cp:coreProperties>
</file>